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BB" w:rsidRPr="008852BB" w:rsidRDefault="008852BB" w:rsidP="008852BB">
      <w:pPr>
        <w:spacing w:before="300" w:after="150" w:line="240" w:lineRule="auto"/>
        <w:outlineLvl w:val="0"/>
        <w:rPr>
          <w:rFonts w:ascii="inherit" w:eastAsia="Times New Roman" w:hAnsi="inherit" w:cs="Helvetica"/>
          <w:color w:val="333333"/>
          <w:kern w:val="36"/>
          <w:sz w:val="41"/>
          <w:szCs w:val="41"/>
          <w:lang w:val="en"/>
        </w:rPr>
      </w:pPr>
      <w:r w:rsidRPr="008852BB">
        <w:rPr>
          <w:rFonts w:ascii="inherit" w:eastAsia="Times New Roman" w:hAnsi="inherit" w:cs="Helvetica"/>
          <w:color w:val="333333"/>
          <w:kern w:val="36"/>
          <w:sz w:val="41"/>
          <w:szCs w:val="41"/>
          <w:lang w:val="en"/>
        </w:rPr>
        <w:t xml:space="preserve">Hy-Vee partners with </w:t>
      </w:r>
      <w:proofErr w:type="spellStart"/>
      <w:r w:rsidRPr="008852BB">
        <w:rPr>
          <w:rFonts w:ascii="inherit" w:eastAsia="Times New Roman" w:hAnsi="inherit" w:cs="Helvetica"/>
          <w:color w:val="333333"/>
          <w:kern w:val="36"/>
          <w:sz w:val="41"/>
          <w:szCs w:val="41"/>
          <w:lang w:val="en"/>
        </w:rPr>
        <w:t>TempTRIP</w:t>
      </w:r>
      <w:proofErr w:type="spellEnd"/>
      <w:r w:rsidRPr="008852BB">
        <w:rPr>
          <w:rFonts w:ascii="inherit" w:eastAsia="Times New Roman" w:hAnsi="inherit" w:cs="Helvetica"/>
          <w:color w:val="333333"/>
          <w:kern w:val="36"/>
          <w:sz w:val="41"/>
          <w:szCs w:val="41"/>
          <w:lang w:val="en"/>
        </w:rPr>
        <w:t xml:space="preserve"> to improve supply chain visibility</w:t>
      </w:r>
    </w:p>
    <w:p w:rsidR="008852BB" w:rsidRPr="008852BB" w:rsidRDefault="008852BB" w:rsidP="008852BB">
      <w:pPr>
        <w:spacing w:after="150" w:line="240" w:lineRule="auto"/>
        <w:rPr>
          <w:rFonts w:ascii="Helvetica" w:eastAsia="Times New Roman" w:hAnsi="Helvetica" w:cs="Helvetica"/>
          <w:color w:val="333333"/>
          <w:sz w:val="18"/>
          <w:szCs w:val="18"/>
          <w:lang w:val="en"/>
        </w:rPr>
      </w:pPr>
      <w:r w:rsidRPr="008852BB">
        <w:rPr>
          <w:rFonts w:ascii="Helvetica" w:eastAsia="Times New Roman" w:hAnsi="Helvetica" w:cs="Helvetica"/>
          <w:color w:val="333333"/>
          <w:sz w:val="18"/>
          <w:szCs w:val="18"/>
          <w:lang w:val="en"/>
        </w:rPr>
        <w:t xml:space="preserve">By: Robert L. Wallack | </w:t>
      </w:r>
      <w:r w:rsidRPr="008852BB">
        <w:rPr>
          <w:rFonts w:ascii="Helvetica" w:eastAsia="Times New Roman" w:hAnsi="Helvetica" w:cs="Helvetica"/>
          <w:b/>
          <w:bCs/>
          <w:color w:val="333333"/>
          <w:sz w:val="18"/>
          <w:szCs w:val="18"/>
          <w:lang w:val="en"/>
        </w:rPr>
        <w:t>Issue #645</w:t>
      </w:r>
      <w:r w:rsidRPr="008852BB">
        <w:rPr>
          <w:rFonts w:ascii="Helvetica" w:eastAsia="Times New Roman" w:hAnsi="Helvetica" w:cs="Helvetica"/>
          <w:color w:val="333333"/>
          <w:sz w:val="18"/>
          <w:szCs w:val="18"/>
          <w:lang w:val="en"/>
        </w:rPr>
        <w:t xml:space="preserve"> | Mar 27 2017 at 08:49 AM | Channel(s): </w:t>
      </w:r>
      <w:hyperlink r:id="rId4" w:tooltip="Transport Intermediaries" w:history="1">
        <w:r w:rsidRPr="008852BB">
          <w:rPr>
            <w:rFonts w:ascii="Helvetica" w:eastAsia="Times New Roman" w:hAnsi="Helvetica" w:cs="Helvetica"/>
            <w:color w:val="337AB7"/>
            <w:sz w:val="18"/>
            <w:szCs w:val="18"/>
            <w:lang w:val="en"/>
          </w:rPr>
          <w:t>Transport Intermediaries</w:t>
        </w:r>
      </w:hyperlink>
      <w:r w:rsidRPr="008852BB">
        <w:rPr>
          <w:rFonts w:ascii="Helvetica" w:eastAsia="Times New Roman" w:hAnsi="Helvetica" w:cs="Helvetica"/>
          <w:color w:val="333333"/>
          <w:sz w:val="18"/>
          <w:szCs w:val="18"/>
          <w:lang w:val="en"/>
        </w:rPr>
        <w:t xml:space="preserve">  </w:t>
      </w:r>
    </w:p>
    <w:p w:rsidR="008852BB" w:rsidRPr="008852BB" w:rsidRDefault="008852BB" w:rsidP="008852BB">
      <w:pPr>
        <w:spacing w:after="150" w:line="240" w:lineRule="auto"/>
        <w:rPr>
          <w:rFonts w:ascii="Helvetica" w:eastAsia="Times New Roman" w:hAnsi="Helvetica" w:cs="Helvetica"/>
          <w:color w:val="333333"/>
          <w:sz w:val="18"/>
          <w:szCs w:val="18"/>
          <w:lang w:val="en"/>
        </w:rPr>
      </w:pPr>
      <w:r w:rsidRPr="008852BB">
        <w:rPr>
          <w:rFonts w:ascii="Helvetica" w:eastAsia="Times New Roman" w:hAnsi="Helvetica" w:cs="Helvetica"/>
          <w:b/>
          <w:bCs/>
          <w:i/>
          <w:iCs/>
          <w:color w:val="333333"/>
          <w:sz w:val="18"/>
          <w:szCs w:val="18"/>
          <w:lang w:val="en"/>
        </w:rPr>
        <w:t xml:space="preserve">Reefer equipment has come a long-ways, and the </w:t>
      </w:r>
      <w:proofErr w:type="spellStart"/>
      <w:r w:rsidRPr="008852BB">
        <w:rPr>
          <w:rFonts w:ascii="Helvetica" w:eastAsia="Times New Roman" w:hAnsi="Helvetica" w:cs="Helvetica"/>
          <w:b/>
          <w:bCs/>
          <w:i/>
          <w:iCs/>
          <w:color w:val="333333"/>
          <w:sz w:val="18"/>
          <w:szCs w:val="18"/>
          <w:lang w:val="en"/>
        </w:rPr>
        <w:t>TempTRIP</w:t>
      </w:r>
      <w:proofErr w:type="spellEnd"/>
      <w:r w:rsidRPr="008852BB">
        <w:rPr>
          <w:rFonts w:ascii="Helvetica" w:eastAsia="Times New Roman" w:hAnsi="Helvetica" w:cs="Helvetica"/>
          <w:b/>
          <w:bCs/>
          <w:i/>
          <w:iCs/>
          <w:color w:val="333333"/>
          <w:sz w:val="18"/>
          <w:szCs w:val="18"/>
          <w:lang w:val="en"/>
        </w:rPr>
        <w:t xml:space="preserve"> technology represents next-gen for temperature controlled logistics.</w:t>
      </w:r>
    </w:p>
    <w:p w:rsidR="008852BB" w:rsidRPr="008852BB" w:rsidRDefault="008852BB" w:rsidP="008852BB">
      <w:pPr>
        <w:spacing w:after="0" w:line="240" w:lineRule="auto"/>
        <w:rPr>
          <w:rFonts w:ascii="Helvetica" w:eastAsia="Times New Roman" w:hAnsi="Helvetica" w:cs="Helvetica"/>
          <w:color w:val="333333"/>
          <w:sz w:val="18"/>
          <w:szCs w:val="18"/>
          <w:lang w:val="en"/>
        </w:rPr>
      </w:pPr>
      <w:r w:rsidRPr="008852BB">
        <w:rPr>
          <w:rFonts w:ascii="Helvetica" w:eastAsia="Times New Roman" w:hAnsi="Helvetica" w:cs="Helvetica"/>
          <w:noProof/>
          <w:color w:val="333333"/>
          <w:sz w:val="18"/>
          <w:szCs w:val="18"/>
        </w:rPr>
        <w:drawing>
          <wp:inline distT="0" distB="0" distL="0" distR="0" wp14:anchorId="2BCF098D" wp14:editId="1E177505">
            <wp:extent cx="9753600" cy="5003800"/>
            <wp:effectExtent l="0" t="0" r="0" b="6350"/>
            <wp:docPr id="1" name="Picture 1" descr="https://www.ajot.com/images/uploads/article/645-end-to-end-info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jot.com/images/uploads/article/645-end-to-end-infograph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5003800"/>
                    </a:xfrm>
                    <a:prstGeom prst="rect">
                      <a:avLst/>
                    </a:prstGeom>
                    <a:noFill/>
                    <a:ln>
                      <a:noFill/>
                    </a:ln>
                  </pic:spPr>
                </pic:pic>
              </a:graphicData>
            </a:graphic>
          </wp:inline>
        </w:drawing>
      </w:r>
    </w:p>
    <w:p w:rsidR="008852BB" w:rsidRPr="008852BB" w:rsidRDefault="008852BB" w:rsidP="008852BB">
      <w:pPr>
        <w:spacing w:after="150" w:line="240" w:lineRule="auto"/>
        <w:rPr>
          <w:rFonts w:ascii="Helvetica" w:eastAsia="Times New Roman" w:hAnsi="Helvetica" w:cs="Helvetica"/>
          <w:color w:val="333333"/>
          <w:sz w:val="18"/>
          <w:szCs w:val="18"/>
          <w:lang w:val="en"/>
        </w:rPr>
      </w:pPr>
      <w:r w:rsidRPr="008852BB">
        <w:rPr>
          <w:rFonts w:ascii="Helvetica" w:eastAsia="Times New Roman" w:hAnsi="Helvetica" w:cs="Helvetica"/>
          <w:color w:val="333333"/>
          <w:sz w:val="18"/>
          <w:szCs w:val="18"/>
          <w:lang w:val="en"/>
        </w:rPr>
        <w:t>Fresh grocery items in the supermarket aisles are possible whether chilled or frozen varieties because of cold chain technologies. Temperature controlled logistics is partnering with sensor technology providers, retailers and their suppliers to ensure quality, health and integrity of perishable foods. Temperature sensitive products whether transported in the Midwestern United States or across the rails on the new Silk Road between China and Germany are monitored to satisfy shoppers’ demand for fresh food all year.</w:t>
      </w:r>
      <w:r w:rsidRPr="008852BB">
        <w:rPr>
          <w:rFonts w:ascii="Helvetica" w:eastAsia="Times New Roman" w:hAnsi="Helvetica" w:cs="Helvetica"/>
          <w:color w:val="333333"/>
          <w:sz w:val="18"/>
          <w:szCs w:val="18"/>
          <w:lang w:val="en"/>
        </w:rPr>
        <w:br/>
        <w:t xml:space="preserve">Charles Hyde and David </w:t>
      </w:r>
      <w:proofErr w:type="spellStart"/>
      <w:r w:rsidRPr="008852BB">
        <w:rPr>
          <w:rFonts w:ascii="Helvetica" w:eastAsia="Times New Roman" w:hAnsi="Helvetica" w:cs="Helvetica"/>
          <w:color w:val="333333"/>
          <w:sz w:val="18"/>
          <w:szCs w:val="18"/>
          <w:lang w:val="en"/>
        </w:rPr>
        <w:t>Vrendenburg</w:t>
      </w:r>
      <w:proofErr w:type="spellEnd"/>
      <w:r w:rsidRPr="008852BB">
        <w:rPr>
          <w:rFonts w:ascii="Helvetica" w:eastAsia="Times New Roman" w:hAnsi="Helvetica" w:cs="Helvetica"/>
          <w:color w:val="333333"/>
          <w:sz w:val="18"/>
          <w:szCs w:val="18"/>
          <w:lang w:val="en"/>
        </w:rPr>
        <w:t xml:space="preserve"> opened a small general store in Beaconsfield, Iowa in 1930 and is now Hy-Vee, an employee-owned grocery chain, with 240 supermarkets across eight Midwestern States with annual sales of $9.3 billion and employing 82,000. In 1982, Perishable Distributors of Iowa (PDI) began a distribution system to handle perishable products for Iowa customers and is now a wholly-owned subsidiary of Hy-Vee, Inc. with annual sales over $1 billion and a product list of over 7,400 fresh and frozen items.</w:t>
      </w:r>
    </w:p>
    <w:p w:rsidR="008852BB" w:rsidRPr="008852BB" w:rsidRDefault="008852BB" w:rsidP="008852BB">
      <w:pPr>
        <w:spacing w:after="150" w:line="240" w:lineRule="auto"/>
        <w:rPr>
          <w:rFonts w:ascii="Helvetica" w:eastAsia="Times New Roman" w:hAnsi="Helvetica" w:cs="Helvetica"/>
          <w:color w:val="333333"/>
          <w:sz w:val="18"/>
          <w:szCs w:val="18"/>
          <w:lang w:val="en"/>
        </w:rPr>
      </w:pPr>
      <w:r w:rsidRPr="008852BB">
        <w:rPr>
          <w:rFonts w:ascii="Helvetica" w:eastAsia="Times New Roman" w:hAnsi="Helvetica" w:cs="Helvetica"/>
          <w:color w:val="333333"/>
          <w:sz w:val="18"/>
          <w:szCs w:val="18"/>
          <w:lang w:val="en"/>
        </w:rPr>
        <w:t xml:space="preserve">Hy-Vee relies on suppliers to transport dairy products, fresh meats, seafood, deli items, produce and frozen goods to their distribution centers. The variability of temperatures is a challenge and needs 100 percent accuracy for a perfect </w:t>
      </w:r>
      <w:r w:rsidRPr="008852BB">
        <w:rPr>
          <w:rFonts w:ascii="Helvetica" w:eastAsia="Times New Roman" w:hAnsi="Helvetica" w:cs="Helvetica"/>
          <w:color w:val="333333"/>
          <w:sz w:val="18"/>
          <w:szCs w:val="18"/>
          <w:lang w:val="en"/>
        </w:rPr>
        <w:lastRenderedPageBreak/>
        <w:t xml:space="preserve">shopper experience. In order to monitor these temperatures, Hy-Vee located a partner </w:t>
      </w:r>
      <w:proofErr w:type="spellStart"/>
      <w:r w:rsidRPr="008852BB">
        <w:rPr>
          <w:rFonts w:ascii="Helvetica" w:eastAsia="Times New Roman" w:hAnsi="Helvetica" w:cs="Helvetica"/>
          <w:color w:val="333333"/>
          <w:sz w:val="18"/>
          <w:szCs w:val="18"/>
          <w:lang w:val="en"/>
        </w:rPr>
        <w:t>TempTRIP</w:t>
      </w:r>
      <w:proofErr w:type="spellEnd"/>
      <w:r w:rsidRPr="008852BB">
        <w:rPr>
          <w:rFonts w:ascii="Helvetica" w:eastAsia="Times New Roman" w:hAnsi="Helvetica" w:cs="Helvetica"/>
          <w:color w:val="333333"/>
          <w:sz w:val="18"/>
          <w:szCs w:val="18"/>
          <w:lang w:val="en"/>
        </w:rPr>
        <w:t xml:space="preserve">, a RFID cold chain solution provider based in Colorado that specializes in shipping, storage, receiving and temperature control. </w:t>
      </w:r>
      <w:proofErr w:type="spellStart"/>
      <w:r w:rsidRPr="008852BB">
        <w:rPr>
          <w:rFonts w:ascii="Helvetica" w:eastAsia="Times New Roman" w:hAnsi="Helvetica" w:cs="Helvetica"/>
          <w:color w:val="333333"/>
          <w:sz w:val="18"/>
          <w:szCs w:val="18"/>
          <w:lang w:val="en"/>
        </w:rPr>
        <w:t>TempTRIP</w:t>
      </w:r>
      <w:proofErr w:type="spellEnd"/>
      <w:r w:rsidRPr="008852BB">
        <w:rPr>
          <w:rFonts w:ascii="Helvetica" w:eastAsia="Times New Roman" w:hAnsi="Helvetica" w:cs="Helvetica"/>
          <w:color w:val="333333"/>
          <w:sz w:val="18"/>
          <w:szCs w:val="18"/>
          <w:lang w:val="en"/>
        </w:rPr>
        <w:t xml:space="preserve"> estimates that one-third of worldwide food, or $750 billion per year is lost or wasted and that one in seven truckloads of perishable products is thrown away according to their video clip on their website: </w:t>
      </w:r>
      <w:hyperlink r:id="rId6" w:history="1">
        <w:r w:rsidRPr="008852BB">
          <w:rPr>
            <w:rFonts w:ascii="Helvetica" w:eastAsia="Times New Roman" w:hAnsi="Helvetica" w:cs="Helvetica"/>
            <w:color w:val="337AB7"/>
            <w:sz w:val="18"/>
            <w:szCs w:val="18"/>
            <w:lang w:val="en"/>
          </w:rPr>
          <w:t>http://www.temptrip.com</w:t>
        </w:r>
      </w:hyperlink>
    </w:p>
    <w:p w:rsidR="008852BB" w:rsidRPr="008852BB" w:rsidRDefault="008852BB" w:rsidP="008852BB">
      <w:pPr>
        <w:spacing w:after="150" w:line="240" w:lineRule="auto"/>
        <w:rPr>
          <w:rFonts w:ascii="Helvetica" w:eastAsia="Times New Roman" w:hAnsi="Helvetica" w:cs="Helvetica"/>
          <w:color w:val="333333"/>
          <w:sz w:val="18"/>
          <w:szCs w:val="18"/>
          <w:lang w:val="en"/>
        </w:rPr>
      </w:pPr>
      <w:r w:rsidRPr="008852BB">
        <w:rPr>
          <w:rFonts w:ascii="Helvetica" w:eastAsia="Times New Roman" w:hAnsi="Helvetica" w:cs="Helvetica"/>
          <w:b/>
          <w:bCs/>
          <w:color w:val="333333"/>
          <w:sz w:val="18"/>
          <w:szCs w:val="18"/>
          <w:lang w:val="en"/>
        </w:rPr>
        <w:t>Temperature Monitoring</w:t>
      </w:r>
    </w:p>
    <w:p w:rsidR="008852BB" w:rsidRPr="008852BB" w:rsidRDefault="008852BB" w:rsidP="008852BB">
      <w:pPr>
        <w:spacing w:after="150" w:line="240" w:lineRule="auto"/>
        <w:rPr>
          <w:rFonts w:ascii="Helvetica" w:eastAsia="Times New Roman" w:hAnsi="Helvetica" w:cs="Helvetica"/>
          <w:color w:val="333333"/>
          <w:sz w:val="18"/>
          <w:szCs w:val="18"/>
          <w:lang w:val="en"/>
        </w:rPr>
      </w:pPr>
      <w:r w:rsidRPr="008852BB">
        <w:rPr>
          <w:rFonts w:ascii="Helvetica" w:eastAsia="Times New Roman" w:hAnsi="Helvetica" w:cs="Helvetica"/>
          <w:color w:val="333333"/>
          <w:sz w:val="18"/>
          <w:szCs w:val="18"/>
          <w:lang w:val="en"/>
        </w:rPr>
        <w:t xml:space="preserve">Hy-Vee requires suppliers to use </w:t>
      </w:r>
      <w:proofErr w:type="spellStart"/>
      <w:r w:rsidRPr="008852BB">
        <w:rPr>
          <w:rFonts w:ascii="Helvetica" w:eastAsia="Times New Roman" w:hAnsi="Helvetica" w:cs="Helvetica"/>
          <w:color w:val="333333"/>
          <w:sz w:val="18"/>
          <w:szCs w:val="18"/>
          <w:lang w:val="en"/>
        </w:rPr>
        <w:t>TempTRIP</w:t>
      </w:r>
      <w:proofErr w:type="spellEnd"/>
      <w:r w:rsidRPr="008852BB">
        <w:rPr>
          <w:rFonts w:ascii="Helvetica" w:eastAsia="Times New Roman" w:hAnsi="Helvetica" w:cs="Helvetica"/>
          <w:color w:val="333333"/>
          <w:sz w:val="18"/>
          <w:szCs w:val="18"/>
          <w:lang w:val="en"/>
        </w:rPr>
        <w:t xml:space="preserve"> temperature monitoring solution of RFID (radio frequency identification) tags, readers and antenna system with every order. </w:t>
      </w:r>
      <w:proofErr w:type="spellStart"/>
      <w:r w:rsidRPr="008852BB">
        <w:rPr>
          <w:rFonts w:ascii="Helvetica" w:eastAsia="Times New Roman" w:hAnsi="Helvetica" w:cs="Helvetica"/>
          <w:color w:val="333333"/>
          <w:sz w:val="18"/>
          <w:szCs w:val="18"/>
          <w:lang w:val="en"/>
        </w:rPr>
        <w:t>TempTRIP</w:t>
      </w:r>
      <w:proofErr w:type="spellEnd"/>
      <w:r w:rsidRPr="008852BB">
        <w:rPr>
          <w:rFonts w:ascii="Helvetica" w:eastAsia="Times New Roman" w:hAnsi="Helvetica" w:cs="Helvetica"/>
          <w:color w:val="333333"/>
          <w:sz w:val="18"/>
          <w:szCs w:val="18"/>
          <w:lang w:val="en"/>
        </w:rPr>
        <w:t xml:space="preserve">, a subsidiary of Sealed Air Corporation, relies on </w:t>
      </w:r>
      <w:proofErr w:type="spellStart"/>
      <w:r w:rsidRPr="008852BB">
        <w:rPr>
          <w:rFonts w:ascii="Helvetica" w:eastAsia="Times New Roman" w:hAnsi="Helvetica" w:cs="Helvetica"/>
          <w:color w:val="333333"/>
          <w:sz w:val="18"/>
          <w:szCs w:val="18"/>
          <w:lang w:val="en"/>
        </w:rPr>
        <w:t>Impinj</w:t>
      </w:r>
      <w:proofErr w:type="spellEnd"/>
      <w:r w:rsidRPr="008852BB">
        <w:rPr>
          <w:rFonts w:ascii="Helvetica" w:eastAsia="Times New Roman" w:hAnsi="Helvetica" w:cs="Helvetica"/>
          <w:color w:val="333333"/>
          <w:sz w:val="18"/>
          <w:szCs w:val="18"/>
          <w:lang w:val="en"/>
        </w:rPr>
        <w:t xml:space="preserve">, Inc., a Seattle based and publicly traded, manufacturer of RFID devices and software. </w:t>
      </w:r>
      <w:proofErr w:type="spellStart"/>
      <w:r w:rsidRPr="008852BB">
        <w:rPr>
          <w:rFonts w:ascii="Helvetica" w:eastAsia="Times New Roman" w:hAnsi="Helvetica" w:cs="Helvetica"/>
          <w:color w:val="333333"/>
          <w:sz w:val="18"/>
          <w:szCs w:val="18"/>
          <w:lang w:val="en"/>
        </w:rPr>
        <w:t>Impinj</w:t>
      </w:r>
      <w:proofErr w:type="spellEnd"/>
      <w:r w:rsidRPr="008852BB">
        <w:rPr>
          <w:rFonts w:ascii="Helvetica" w:eastAsia="Times New Roman" w:hAnsi="Helvetica" w:cs="Helvetica"/>
          <w:color w:val="333333"/>
          <w:sz w:val="18"/>
          <w:szCs w:val="18"/>
          <w:lang w:val="en"/>
        </w:rPr>
        <w:t xml:space="preserve"> is a “fantastic vendor for components or our tags,” said Leland </w:t>
      </w:r>
      <w:proofErr w:type="spellStart"/>
      <w:r w:rsidRPr="008852BB">
        <w:rPr>
          <w:rFonts w:ascii="Helvetica" w:eastAsia="Times New Roman" w:hAnsi="Helvetica" w:cs="Helvetica"/>
          <w:color w:val="333333"/>
          <w:sz w:val="18"/>
          <w:szCs w:val="18"/>
          <w:lang w:val="en"/>
        </w:rPr>
        <w:t>Curkendall</w:t>
      </w:r>
      <w:proofErr w:type="spellEnd"/>
      <w:r w:rsidRPr="008852BB">
        <w:rPr>
          <w:rFonts w:ascii="Helvetica" w:eastAsia="Times New Roman" w:hAnsi="Helvetica" w:cs="Helvetica"/>
          <w:color w:val="333333"/>
          <w:sz w:val="18"/>
          <w:szCs w:val="18"/>
          <w:lang w:val="en"/>
        </w:rPr>
        <w:t xml:space="preserve">, Chief Technology Officer, </w:t>
      </w:r>
      <w:proofErr w:type="spellStart"/>
      <w:r w:rsidRPr="008852BB">
        <w:rPr>
          <w:rFonts w:ascii="Helvetica" w:eastAsia="Times New Roman" w:hAnsi="Helvetica" w:cs="Helvetica"/>
          <w:color w:val="333333"/>
          <w:sz w:val="18"/>
          <w:szCs w:val="18"/>
          <w:lang w:val="en"/>
        </w:rPr>
        <w:t>TempTRIP</w:t>
      </w:r>
      <w:proofErr w:type="spellEnd"/>
      <w:r w:rsidRPr="008852BB">
        <w:rPr>
          <w:rFonts w:ascii="Helvetica" w:eastAsia="Times New Roman" w:hAnsi="Helvetica" w:cs="Helvetica"/>
          <w:color w:val="333333"/>
          <w:sz w:val="18"/>
          <w:szCs w:val="18"/>
          <w:lang w:val="en"/>
        </w:rPr>
        <w:t xml:space="preserve"> and holder of multiple patents for RFID and database design for the supply chain in a recent interview with the </w:t>
      </w:r>
      <w:r w:rsidRPr="008852BB">
        <w:rPr>
          <w:rFonts w:ascii="Helvetica" w:eastAsia="Times New Roman" w:hAnsi="Helvetica" w:cs="Helvetica"/>
          <w:i/>
          <w:iCs/>
          <w:color w:val="333333"/>
          <w:sz w:val="18"/>
          <w:szCs w:val="18"/>
          <w:lang w:val="en"/>
        </w:rPr>
        <w:t>American Journal of Transportation</w:t>
      </w:r>
      <w:r w:rsidRPr="008852BB">
        <w:rPr>
          <w:rFonts w:ascii="Helvetica" w:eastAsia="Times New Roman" w:hAnsi="Helvetica" w:cs="Helvetica"/>
          <w:color w:val="333333"/>
          <w:sz w:val="18"/>
          <w:szCs w:val="18"/>
          <w:lang w:val="en"/>
        </w:rPr>
        <w:t xml:space="preserve">. </w:t>
      </w:r>
    </w:p>
    <w:p w:rsidR="008852BB" w:rsidRPr="008852BB" w:rsidRDefault="008852BB" w:rsidP="008852BB">
      <w:pPr>
        <w:spacing w:after="150" w:line="240" w:lineRule="auto"/>
        <w:rPr>
          <w:rFonts w:ascii="Helvetica" w:eastAsia="Times New Roman" w:hAnsi="Helvetica" w:cs="Helvetica"/>
          <w:color w:val="333333"/>
          <w:sz w:val="18"/>
          <w:szCs w:val="18"/>
          <w:lang w:val="en"/>
        </w:rPr>
      </w:pPr>
      <w:r w:rsidRPr="008852BB">
        <w:rPr>
          <w:rFonts w:ascii="Helvetica" w:eastAsia="Times New Roman" w:hAnsi="Helvetica" w:cs="Helvetica"/>
          <w:color w:val="333333"/>
          <w:sz w:val="18"/>
          <w:szCs w:val="18"/>
          <w:lang w:val="en"/>
        </w:rPr>
        <w:t xml:space="preserve">“The </w:t>
      </w:r>
      <w:proofErr w:type="spellStart"/>
      <w:r w:rsidRPr="008852BB">
        <w:rPr>
          <w:rFonts w:ascii="Helvetica" w:eastAsia="Times New Roman" w:hAnsi="Helvetica" w:cs="Helvetica"/>
          <w:color w:val="333333"/>
          <w:sz w:val="18"/>
          <w:szCs w:val="18"/>
          <w:lang w:val="en"/>
        </w:rPr>
        <w:t>Impinj</w:t>
      </w:r>
      <w:proofErr w:type="spellEnd"/>
      <w:r w:rsidRPr="008852BB">
        <w:rPr>
          <w:rFonts w:ascii="Helvetica" w:eastAsia="Times New Roman" w:hAnsi="Helvetica" w:cs="Helvetica"/>
          <w:color w:val="333333"/>
          <w:sz w:val="18"/>
          <w:szCs w:val="18"/>
          <w:lang w:val="en"/>
        </w:rPr>
        <w:t xml:space="preserve"> platform is a comprehensive set of end points, connectivity and software which uses RAIN RFID, a form of wireless communication that uses the global ultrahigh frequency (UHF) RFID protocol standard developed by GS1 and ISO (International Organization of Standardization),” said Erika </w:t>
      </w:r>
      <w:proofErr w:type="spellStart"/>
      <w:r w:rsidRPr="008852BB">
        <w:rPr>
          <w:rFonts w:ascii="Helvetica" w:eastAsia="Times New Roman" w:hAnsi="Helvetica" w:cs="Helvetica"/>
          <w:color w:val="333333"/>
          <w:sz w:val="18"/>
          <w:szCs w:val="18"/>
          <w:lang w:val="en"/>
        </w:rPr>
        <w:t>Goodmanson</w:t>
      </w:r>
      <w:proofErr w:type="spellEnd"/>
      <w:r w:rsidRPr="008852BB">
        <w:rPr>
          <w:rFonts w:ascii="Helvetica" w:eastAsia="Times New Roman" w:hAnsi="Helvetica" w:cs="Helvetica"/>
          <w:color w:val="333333"/>
          <w:sz w:val="18"/>
          <w:szCs w:val="18"/>
          <w:lang w:val="en"/>
        </w:rPr>
        <w:t xml:space="preserve">, spokeswoman for </w:t>
      </w:r>
      <w:proofErr w:type="spellStart"/>
      <w:r w:rsidRPr="008852BB">
        <w:rPr>
          <w:rFonts w:ascii="Helvetica" w:eastAsia="Times New Roman" w:hAnsi="Helvetica" w:cs="Helvetica"/>
          <w:color w:val="333333"/>
          <w:sz w:val="18"/>
          <w:szCs w:val="18"/>
          <w:lang w:val="en"/>
        </w:rPr>
        <w:t>Impinj</w:t>
      </w:r>
      <w:proofErr w:type="spellEnd"/>
      <w:r w:rsidRPr="008852BB">
        <w:rPr>
          <w:rFonts w:ascii="Helvetica" w:eastAsia="Times New Roman" w:hAnsi="Helvetica" w:cs="Helvetica"/>
          <w:color w:val="333333"/>
          <w:sz w:val="18"/>
          <w:szCs w:val="18"/>
          <w:lang w:val="en"/>
        </w:rPr>
        <w:t xml:space="preserve"> in a recent </w:t>
      </w:r>
      <w:r w:rsidRPr="008852BB">
        <w:rPr>
          <w:rFonts w:ascii="Helvetica" w:eastAsia="Times New Roman" w:hAnsi="Helvetica" w:cs="Helvetica"/>
          <w:i/>
          <w:iCs/>
          <w:color w:val="333333"/>
          <w:sz w:val="18"/>
          <w:szCs w:val="18"/>
          <w:lang w:val="en"/>
        </w:rPr>
        <w:t>AJOT</w:t>
      </w:r>
      <w:r w:rsidRPr="008852BB">
        <w:rPr>
          <w:rFonts w:ascii="Helvetica" w:eastAsia="Times New Roman" w:hAnsi="Helvetica" w:cs="Helvetica"/>
          <w:color w:val="333333"/>
          <w:sz w:val="18"/>
          <w:szCs w:val="18"/>
          <w:lang w:val="en"/>
        </w:rPr>
        <w:t xml:space="preserve"> interview. RAIN is an acronym for </w:t>
      </w:r>
      <w:proofErr w:type="spellStart"/>
      <w:r w:rsidRPr="008852BB">
        <w:rPr>
          <w:rFonts w:ascii="Helvetica" w:eastAsia="Times New Roman" w:hAnsi="Helvetica" w:cs="Helvetica"/>
          <w:color w:val="333333"/>
          <w:sz w:val="18"/>
          <w:szCs w:val="18"/>
          <w:lang w:val="en"/>
        </w:rPr>
        <w:t>RAdio</w:t>
      </w:r>
      <w:proofErr w:type="spellEnd"/>
      <w:r w:rsidRPr="008852BB">
        <w:rPr>
          <w:rFonts w:ascii="Helvetica" w:eastAsia="Times New Roman" w:hAnsi="Helvetica" w:cs="Helvetica"/>
          <w:color w:val="333333"/>
          <w:sz w:val="18"/>
          <w:szCs w:val="18"/>
          <w:lang w:val="en"/>
        </w:rPr>
        <w:t xml:space="preserve"> frequency </w:t>
      </w:r>
      <w:proofErr w:type="spellStart"/>
      <w:r w:rsidRPr="008852BB">
        <w:rPr>
          <w:rFonts w:ascii="Helvetica" w:eastAsia="Times New Roman" w:hAnsi="Helvetica" w:cs="Helvetica"/>
          <w:color w:val="333333"/>
          <w:sz w:val="18"/>
          <w:szCs w:val="18"/>
          <w:lang w:val="en"/>
        </w:rPr>
        <w:t>IdentificatioN</w:t>
      </w:r>
      <w:proofErr w:type="spellEnd"/>
      <w:r w:rsidRPr="008852BB">
        <w:rPr>
          <w:rFonts w:ascii="Helvetica" w:eastAsia="Times New Roman" w:hAnsi="Helvetica" w:cs="Helvetica"/>
          <w:color w:val="333333"/>
          <w:sz w:val="18"/>
          <w:szCs w:val="18"/>
          <w:lang w:val="en"/>
        </w:rPr>
        <w:t xml:space="preserve"> to link UHF RFID and the cloud where RFID based data can be stored, managed and shared via the Internet. </w:t>
      </w:r>
      <w:proofErr w:type="spellStart"/>
      <w:r w:rsidRPr="008852BB">
        <w:rPr>
          <w:rFonts w:ascii="Helvetica" w:eastAsia="Times New Roman" w:hAnsi="Helvetica" w:cs="Helvetica"/>
          <w:color w:val="333333"/>
          <w:sz w:val="18"/>
          <w:szCs w:val="18"/>
          <w:lang w:val="en"/>
        </w:rPr>
        <w:t>Impinj</w:t>
      </w:r>
      <w:proofErr w:type="spellEnd"/>
      <w:r w:rsidRPr="008852BB">
        <w:rPr>
          <w:rFonts w:ascii="Helvetica" w:eastAsia="Times New Roman" w:hAnsi="Helvetica" w:cs="Helvetica"/>
          <w:color w:val="333333"/>
          <w:sz w:val="18"/>
          <w:szCs w:val="18"/>
          <w:lang w:val="en"/>
        </w:rPr>
        <w:t xml:space="preserve"> views this data as Item Intelligence in an increasing world of Internet of Things.</w:t>
      </w:r>
    </w:p>
    <w:p w:rsidR="008852BB" w:rsidRPr="008852BB" w:rsidRDefault="008852BB" w:rsidP="008852BB">
      <w:pPr>
        <w:spacing w:after="150" w:line="240" w:lineRule="auto"/>
        <w:rPr>
          <w:rFonts w:ascii="Helvetica" w:eastAsia="Times New Roman" w:hAnsi="Helvetica" w:cs="Helvetica"/>
          <w:color w:val="333333"/>
          <w:sz w:val="18"/>
          <w:szCs w:val="18"/>
          <w:lang w:val="en"/>
        </w:rPr>
      </w:pPr>
      <w:proofErr w:type="spellStart"/>
      <w:r w:rsidRPr="008852BB">
        <w:rPr>
          <w:rFonts w:ascii="Helvetica" w:eastAsia="Times New Roman" w:hAnsi="Helvetica" w:cs="Helvetica"/>
          <w:color w:val="333333"/>
          <w:sz w:val="18"/>
          <w:szCs w:val="18"/>
          <w:lang w:val="en"/>
        </w:rPr>
        <w:t>Goodmanson</w:t>
      </w:r>
      <w:proofErr w:type="spellEnd"/>
      <w:r w:rsidRPr="008852BB">
        <w:rPr>
          <w:rFonts w:ascii="Helvetica" w:eastAsia="Times New Roman" w:hAnsi="Helvetica" w:cs="Helvetica"/>
          <w:color w:val="333333"/>
          <w:sz w:val="18"/>
          <w:szCs w:val="18"/>
          <w:lang w:val="en"/>
        </w:rPr>
        <w:t xml:space="preserve"> explained that their technology is deployed by </w:t>
      </w:r>
      <w:proofErr w:type="spellStart"/>
      <w:r w:rsidRPr="008852BB">
        <w:rPr>
          <w:rFonts w:ascii="Helvetica" w:eastAsia="Times New Roman" w:hAnsi="Helvetica" w:cs="Helvetica"/>
          <w:color w:val="333333"/>
          <w:sz w:val="18"/>
          <w:szCs w:val="18"/>
          <w:lang w:val="en"/>
        </w:rPr>
        <w:t>TempTRIP</w:t>
      </w:r>
      <w:proofErr w:type="spellEnd"/>
      <w:r w:rsidRPr="008852BB">
        <w:rPr>
          <w:rFonts w:ascii="Helvetica" w:eastAsia="Times New Roman" w:hAnsi="Helvetica" w:cs="Helvetica"/>
          <w:color w:val="333333"/>
          <w:sz w:val="18"/>
          <w:szCs w:val="18"/>
          <w:lang w:val="en"/>
        </w:rPr>
        <w:t xml:space="preserve"> for Hy-Vee food items and for other customers and is wirelessly connecting billions of everyday items such as apparel, medical supplies, automobile parts, drivers’ licenses from the logistics and supply chain to front of store and customer environments. In fact, </w:t>
      </w:r>
      <w:proofErr w:type="spellStart"/>
      <w:r w:rsidRPr="008852BB">
        <w:rPr>
          <w:rFonts w:ascii="Helvetica" w:eastAsia="Times New Roman" w:hAnsi="Helvetica" w:cs="Helvetica"/>
          <w:color w:val="333333"/>
          <w:sz w:val="18"/>
          <w:szCs w:val="18"/>
          <w:lang w:val="en"/>
        </w:rPr>
        <w:t>Impinj</w:t>
      </w:r>
      <w:proofErr w:type="spellEnd"/>
      <w:r w:rsidRPr="008852BB">
        <w:rPr>
          <w:rFonts w:ascii="Helvetica" w:eastAsia="Times New Roman" w:hAnsi="Helvetica" w:cs="Helvetica"/>
          <w:color w:val="333333"/>
          <w:sz w:val="18"/>
          <w:szCs w:val="18"/>
          <w:lang w:val="en"/>
        </w:rPr>
        <w:t xml:space="preserve"> sold more than 16 billion tag chips to date including 5.1 billion in the 12 months ended September 30, 2016. “The tag chips power themselves from a reader’s radio waves so do not need batteries, are readable to 30 feet without line-of-sight, yet sell for pennies.” She continued to define the technology: “our reader chips, readers and gateways can identify and locate more than 1,000 items-per-second. Our reader chips sell for tens of dollars and our readers and gateways sell for hundreds to thousands of dollars.” PDI needs this accuracy and connectivity managing Hy-Vee shipments as well as for 450 other customers traveling 175,000 miles each week involving a 350,000 sq</w:t>
      </w:r>
      <w:proofErr w:type="gramStart"/>
      <w:r w:rsidRPr="008852BB">
        <w:rPr>
          <w:rFonts w:ascii="Helvetica" w:eastAsia="Times New Roman" w:hAnsi="Helvetica" w:cs="Helvetica"/>
          <w:color w:val="333333"/>
          <w:sz w:val="18"/>
          <w:szCs w:val="18"/>
          <w:lang w:val="en"/>
        </w:rPr>
        <w:t>./</w:t>
      </w:r>
      <w:proofErr w:type="gramEnd"/>
      <w:r w:rsidRPr="008852BB">
        <w:rPr>
          <w:rFonts w:ascii="Helvetica" w:eastAsia="Times New Roman" w:hAnsi="Helvetica" w:cs="Helvetica"/>
          <w:color w:val="333333"/>
          <w:sz w:val="18"/>
          <w:szCs w:val="18"/>
          <w:lang w:val="en"/>
        </w:rPr>
        <w:t>ft. warehouse in Iowa.</w:t>
      </w:r>
    </w:p>
    <w:p w:rsidR="008852BB" w:rsidRPr="008852BB" w:rsidRDefault="008852BB" w:rsidP="008852BB">
      <w:pPr>
        <w:spacing w:after="150" w:line="240" w:lineRule="auto"/>
        <w:rPr>
          <w:rFonts w:ascii="Helvetica" w:eastAsia="Times New Roman" w:hAnsi="Helvetica" w:cs="Helvetica"/>
          <w:color w:val="333333"/>
          <w:sz w:val="18"/>
          <w:szCs w:val="18"/>
          <w:lang w:val="en"/>
        </w:rPr>
      </w:pPr>
      <w:r w:rsidRPr="008852BB">
        <w:rPr>
          <w:rFonts w:ascii="Helvetica" w:eastAsia="Times New Roman" w:hAnsi="Helvetica" w:cs="Helvetica"/>
          <w:b/>
          <w:bCs/>
          <w:color w:val="333333"/>
          <w:sz w:val="18"/>
          <w:szCs w:val="18"/>
          <w:lang w:val="en"/>
        </w:rPr>
        <w:t>Partnerships</w:t>
      </w:r>
    </w:p>
    <w:p w:rsidR="008852BB" w:rsidRPr="008852BB" w:rsidRDefault="008852BB" w:rsidP="008852BB">
      <w:pPr>
        <w:spacing w:after="150" w:line="240" w:lineRule="auto"/>
        <w:rPr>
          <w:rFonts w:ascii="Helvetica" w:eastAsia="Times New Roman" w:hAnsi="Helvetica" w:cs="Helvetica"/>
          <w:color w:val="333333"/>
          <w:sz w:val="18"/>
          <w:szCs w:val="18"/>
          <w:lang w:val="en"/>
        </w:rPr>
      </w:pPr>
      <w:r w:rsidRPr="008852BB">
        <w:rPr>
          <w:rFonts w:ascii="Helvetica" w:eastAsia="Times New Roman" w:hAnsi="Helvetica" w:cs="Helvetica"/>
          <w:color w:val="333333"/>
          <w:sz w:val="18"/>
          <w:szCs w:val="18"/>
          <w:lang w:val="en"/>
        </w:rPr>
        <w:t>The Hy-Vee-</w:t>
      </w:r>
      <w:proofErr w:type="spellStart"/>
      <w:r w:rsidRPr="008852BB">
        <w:rPr>
          <w:rFonts w:ascii="Helvetica" w:eastAsia="Times New Roman" w:hAnsi="Helvetica" w:cs="Helvetica"/>
          <w:color w:val="333333"/>
          <w:sz w:val="18"/>
          <w:szCs w:val="18"/>
          <w:lang w:val="en"/>
        </w:rPr>
        <w:t>TempTRIP</w:t>
      </w:r>
      <w:proofErr w:type="spellEnd"/>
      <w:r w:rsidRPr="008852BB">
        <w:rPr>
          <w:rFonts w:ascii="Helvetica" w:eastAsia="Times New Roman" w:hAnsi="Helvetica" w:cs="Helvetica"/>
          <w:color w:val="333333"/>
          <w:sz w:val="18"/>
          <w:szCs w:val="18"/>
          <w:lang w:val="en"/>
        </w:rPr>
        <w:t xml:space="preserve"> partnership requires food suppliers to affix </w:t>
      </w:r>
      <w:proofErr w:type="spellStart"/>
      <w:r w:rsidRPr="008852BB">
        <w:rPr>
          <w:rFonts w:ascii="Helvetica" w:eastAsia="Times New Roman" w:hAnsi="Helvetica" w:cs="Helvetica"/>
          <w:color w:val="333333"/>
          <w:sz w:val="18"/>
          <w:szCs w:val="18"/>
          <w:lang w:val="en"/>
        </w:rPr>
        <w:t>TempTRIP</w:t>
      </w:r>
      <w:proofErr w:type="spellEnd"/>
      <w:r w:rsidRPr="008852BB">
        <w:rPr>
          <w:rFonts w:ascii="Helvetica" w:eastAsia="Times New Roman" w:hAnsi="Helvetica" w:cs="Helvetica"/>
          <w:color w:val="333333"/>
          <w:sz w:val="18"/>
          <w:szCs w:val="18"/>
          <w:lang w:val="en"/>
        </w:rPr>
        <w:t xml:space="preserve"> UHF Gen2 RFID tags (</w:t>
      </w:r>
      <w:proofErr w:type="spellStart"/>
      <w:r w:rsidRPr="008852BB">
        <w:rPr>
          <w:rFonts w:ascii="Helvetica" w:eastAsia="Times New Roman" w:hAnsi="Helvetica" w:cs="Helvetica"/>
          <w:color w:val="333333"/>
          <w:sz w:val="18"/>
          <w:szCs w:val="18"/>
          <w:lang w:val="en"/>
        </w:rPr>
        <w:t>Impinj</w:t>
      </w:r>
      <w:proofErr w:type="spellEnd"/>
      <w:r w:rsidRPr="008852BB">
        <w:rPr>
          <w:rFonts w:ascii="Helvetica" w:eastAsia="Times New Roman" w:hAnsi="Helvetica" w:cs="Helvetica"/>
          <w:color w:val="333333"/>
          <w:sz w:val="18"/>
          <w:szCs w:val="18"/>
          <w:lang w:val="en"/>
        </w:rPr>
        <w:t xml:space="preserve"> Monza X-8K chips) to each order on the side of the carton or pallet. The tags record time and temperature readings on pre-set intervals from shipping to receiving. Once the truck unloads orders on the docks and passes through the distribution centers’ doors, the </w:t>
      </w:r>
      <w:proofErr w:type="spellStart"/>
      <w:r w:rsidRPr="008852BB">
        <w:rPr>
          <w:rFonts w:ascii="Helvetica" w:eastAsia="Times New Roman" w:hAnsi="Helvetica" w:cs="Helvetica"/>
          <w:color w:val="333333"/>
          <w:sz w:val="18"/>
          <w:szCs w:val="18"/>
          <w:lang w:val="en"/>
        </w:rPr>
        <w:t>Impinj</w:t>
      </w:r>
      <w:proofErr w:type="spellEnd"/>
      <w:r w:rsidRPr="008852BB">
        <w:rPr>
          <w:rFonts w:ascii="Helvetica" w:eastAsia="Times New Roman" w:hAnsi="Helvetica" w:cs="Helvetica"/>
          <w:color w:val="333333"/>
          <w:sz w:val="18"/>
          <w:szCs w:val="18"/>
          <w:lang w:val="en"/>
        </w:rPr>
        <w:t xml:space="preserve"> Speedway Revolution readers placed between the doors and connected to 11 antennas using </w:t>
      </w:r>
      <w:proofErr w:type="spellStart"/>
      <w:r w:rsidRPr="008852BB">
        <w:rPr>
          <w:rFonts w:ascii="Helvetica" w:eastAsia="Times New Roman" w:hAnsi="Helvetica" w:cs="Helvetica"/>
          <w:color w:val="333333"/>
          <w:sz w:val="18"/>
          <w:szCs w:val="18"/>
          <w:lang w:val="en"/>
        </w:rPr>
        <w:t>Impinj</w:t>
      </w:r>
      <w:proofErr w:type="spellEnd"/>
      <w:r w:rsidRPr="008852BB">
        <w:rPr>
          <w:rFonts w:ascii="Helvetica" w:eastAsia="Times New Roman" w:hAnsi="Helvetica" w:cs="Helvetica"/>
          <w:color w:val="333333"/>
          <w:sz w:val="18"/>
          <w:szCs w:val="18"/>
          <w:lang w:val="en"/>
        </w:rPr>
        <w:t xml:space="preserve"> Speedway Antenna Hubs reads the tags and sends the data to </w:t>
      </w:r>
      <w:proofErr w:type="spellStart"/>
      <w:r w:rsidRPr="008852BB">
        <w:rPr>
          <w:rFonts w:ascii="Helvetica" w:eastAsia="Times New Roman" w:hAnsi="Helvetica" w:cs="Helvetica"/>
          <w:color w:val="333333"/>
          <w:sz w:val="18"/>
          <w:szCs w:val="18"/>
          <w:lang w:val="en"/>
        </w:rPr>
        <w:t>TempTRIPs</w:t>
      </w:r>
      <w:proofErr w:type="spellEnd"/>
      <w:r w:rsidRPr="008852BB">
        <w:rPr>
          <w:rFonts w:ascii="Helvetica" w:eastAsia="Times New Roman" w:hAnsi="Helvetica" w:cs="Helvetica"/>
          <w:color w:val="333333"/>
          <w:sz w:val="18"/>
          <w:szCs w:val="18"/>
          <w:lang w:val="en"/>
        </w:rPr>
        <w:t xml:space="preserve">’ servers. The data links with algorithms per product to be evaluated and analyzed based on the specific temperature settings in the program. The data is then sent to Hy-Vee’s website. Hy-Vee can then make decisions on that order and products(s) and relay that information to drivers, carriers and suppliers for any necessary corrective actions. This end to end supply chain temperature control solution is with 100 percent monitoring and these tags can be cleared and configured for reuse, according to the </w:t>
      </w:r>
      <w:proofErr w:type="spellStart"/>
      <w:r w:rsidRPr="008852BB">
        <w:rPr>
          <w:rFonts w:ascii="Helvetica" w:eastAsia="Times New Roman" w:hAnsi="Helvetica" w:cs="Helvetica"/>
          <w:color w:val="333333"/>
          <w:sz w:val="18"/>
          <w:szCs w:val="18"/>
          <w:lang w:val="en"/>
        </w:rPr>
        <w:t>Impinj</w:t>
      </w:r>
      <w:proofErr w:type="spellEnd"/>
      <w:r w:rsidRPr="008852BB">
        <w:rPr>
          <w:rFonts w:ascii="Helvetica" w:eastAsia="Times New Roman" w:hAnsi="Helvetica" w:cs="Helvetica"/>
          <w:color w:val="333333"/>
          <w:sz w:val="18"/>
          <w:szCs w:val="18"/>
          <w:lang w:val="en"/>
        </w:rPr>
        <w:t xml:space="preserve"> website, </w:t>
      </w:r>
      <w:r w:rsidRPr="008852BB">
        <w:rPr>
          <w:rFonts w:ascii="Helvetica" w:eastAsia="Times New Roman" w:hAnsi="Helvetica" w:cs="Helvetica"/>
          <w:i/>
          <w:iCs/>
          <w:color w:val="333333"/>
          <w:sz w:val="18"/>
          <w:szCs w:val="18"/>
          <w:lang w:val="en"/>
        </w:rPr>
        <w:t xml:space="preserve">Retail Case Study: Hy-Vee. </w:t>
      </w:r>
    </w:p>
    <w:p w:rsidR="008852BB" w:rsidRPr="008852BB" w:rsidRDefault="008852BB" w:rsidP="008852BB">
      <w:pPr>
        <w:spacing w:after="150" w:line="240" w:lineRule="auto"/>
        <w:rPr>
          <w:rFonts w:ascii="Helvetica" w:eastAsia="Times New Roman" w:hAnsi="Helvetica" w:cs="Helvetica"/>
          <w:color w:val="333333"/>
          <w:sz w:val="18"/>
          <w:szCs w:val="18"/>
          <w:lang w:val="en"/>
        </w:rPr>
      </w:pPr>
      <w:proofErr w:type="spellStart"/>
      <w:r w:rsidRPr="008852BB">
        <w:rPr>
          <w:rFonts w:ascii="Helvetica" w:eastAsia="Times New Roman" w:hAnsi="Helvetica" w:cs="Helvetica"/>
          <w:color w:val="333333"/>
          <w:sz w:val="18"/>
          <w:szCs w:val="18"/>
          <w:lang w:val="en"/>
        </w:rPr>
        <w:t>Curkendall</w:t>
      </w:r>
      <w:proofErr w:type="spellEnd"/>
      <w:r w:rsidRPr="008852BB">
        <w:rPr>
          <w:rFonts w:ascii="Helvetica" w:eastAsia="Times New Roman" w:hAnsi="Helvetica" w:cs="Helvetica"/>
          <w:color w:val="333333"/>
          <w:sz w:val="18"/>
          <w:szCs w:val="18"/>
          <w:lang w:val="en"/>
        </w:rPr>
        <w:t xml:space="preserve"> emphasized that their real-time temperature monitoring solution “looks at the quality of the load and points out the issue in the first place to the suppliers. For example, is the lettuce wilted and stressed? This is an ongoing understanding of the quality of the shipments to get a higher quality product since they have no control over consumer use of purchased product, but have of suppliers in transit and storage.” This points to the most sophisticated trend in the supply chain of prescriptive visibility. Not just where a product is, but what actions can be taken.</w:t>
      </w:r>
    </w:p>
    <w:p w:rsidR="008852BB" w:rsidRPr="008852BB" w:rsidRDefault="008852BB" w:rsidP="008852BB">
      <w:pPr>
        <w:spacing w:after="150" w:line="240" w:lineRule="auto"/>
        <w:rPr>
          <w:rFonts w:ascii="Helvetica" w:eastAsia="Times New Roman" w:hAnsi="Helvetica" w:cs="Helvetica"/>
          <w:color w:val="333333"/>
          <w:sz w:val="18"/>
          <w:szCs w:val="18"/>
          <w:lang w:val="en"/>
        </w:rPr>
      </w:pPr>
      <w:proofErr w:type="spellStart"/>
      <w:r w:rsidRPr="008852BB">
        <w:rPr>
          <w:rFonts w:ascii="Helvetica" w:eastAsia="Times New Roman" w:hAnsi="Helvetica" w:cs="Helvetica"/>
          <w:color w:val="333333"/>
          <w:sz w:val="18"/>
          <w:szCs w:val="18"/>
          <w:lang w:val="en"/>
        </w:rPr>
        <w:t>TempTRIP’s</w:t>
      </w:r>
      <w:proofErr w:type="spellEnd"/>
      <w:r w:rsidRPr="008852BB">
        <w:rPr>
          <w:rFonts w:ascii="Helvetica" w:eastAsia="Times New Roman" w:hAnsi="Helvetica" w:cs="Helvetica"/>
          <w:color w:val="333333"/>
          <w:sz w:val="18"/>
          <w:szCs w:val="18"/>
          <w:lang w:val="en"/>
        </w:rPr>
        <w:t xml:space="preserve"> temperature monitoring solutions are deployed worldwide. “We fully installed 5 new DCs for a food retailer over the last few months in the northeast of the United States and four other retailers are in the plans,” said </w:t>
      </w:r>
      <w:proofErr w:type="spellStart"/>
      <w:r w:rsidRPr="008852BB">
        <w:rPr>
          <w:rFonts w:ascii="Helvetica" w:eastAsia="Times New Roman" w:hAnsi="Helvetica" w:cs="Helvetica"/>
          <w:color w:val="333333"/>
          <w:sz w:val="18"/>
          <w:szCs w:val="18"/>
          <w:lang w:val="en"/>
        </w:rPr>
        <w:t>Curkendall</w:t>
      </w:r>
      <w:proofErr w:type="spellEnd"/>
      <w:r w:rsidRPr="008852BB">
        <w:rPr>
          <w:rFonts w:ascii="Helvetica" w:eastAsia="Times New Roman" w:hAnsi="Helvetica" w:cs="Helvetica"/>
          <w:color w:val="333333"/>
          <w:sz w:val="18"/>
          <w:szCs w:val="18"/>
          <w:lang w:val="en"/>
        </w:rPr>
        <w:t>. Also, installations were in a food retailer in China, an ocean going monitoring system for a quick service restaurant with shipments from Brazil to the Middle East and for a home delivery grocery, he said. When asked about the Food Safety Modernization Act of the U.S.A., he explained that their solutions will increase “because they provide an easy way for customers to comply with those regulations without the extra work for temperature monitoring.”</w:t>
      </w:r>
    </w:p>
    <w:p w:rsidR="008852BB" w:rsidRPr="008852BB" w:rsidRDefault="008852BB" w:rsidP="008852BB">
      <w:pPr>
        <w:spacing w:after="150" w:line="240" w:lineRule="auto"/>
        <w:rPr>
          <w:rFonts w:ascii="Helvetica" w:eastAsia="Times New Roman" w:hAnsi="Helvetica" w:cs="Helvetica"/>
          <w:color w:val="333333"/>
          <w:sz w:val="18"/>
          <w:szCs w:val="18"/>
          <w:lang w:val="en"/>
        </w:rPr>
      </w:pPr>
      <w:r w:rsidRPr="008852BB">
        <w:rPr>
          <w:rFonts w:ascii="Helvetica" w:eastAsia="Times New Roman" w:hAnsi="Helvetica" w:cs="Helvetica"/>
          <w:b/>
          <w:bCs/>
          <w:color w:val="333333"/>
          <w:sz w:val="18"/>
          <w:szCs w:val="18"/>
          <w:lang w:val="en"/>
        </w:rPr>
        <w:t>Global Reach</w:t>
      </w:r>
    </w:p>
    <w:p w:rsidR="008852BB" w:rsidRPr="008852BB" w:rsidRDefault="008852BB" w:rsidP="008852BB">
      <w:pPr>
        <w:spacing w:after="150" w:line="240" w:lineRule="auto"/>
        <w:rPr>
          <w:rFonts w:ascii="Helvetica" w:eastAsia="Times New Roman" w:hAnsi="Helvetica" w:cs="Helvetica"/>
          <w:color w:val="333333"/>
          <w:sz w:val="18"/>
          <w:szCs w:val="18"/>
          <w:lang w:val="en"/>
        </w:rPr>
      </w:pPr>
      <w:r w:rsidRPr="008852BB">
        <w:rPr>
          <w:rFonts w:ascii="Helvetica" w:eastAsia="Times New Roman" w:hAnsi="Helvetica" w:cs="Helvetica"/>
          <w:color w:val="333333"/>
          <w:sz w:val="18"/>
          <w:szCs w:val="18"/>
          <w:lang w:val="en"/>
        </w:rPr>
        <w:t xml:space="preserve">High end chocolates, wines, beer and baby formula (milk powder) are also receiving temperature controlled monitoring in their refrigerated containers (reefers) on the rails between China and Germany. Global Tracker, a privately held Danish company involved in sensor-based tracking in the cold chain, signed an agreement with </w:t>
      </w:r>
      <w:r w:rsidRPr="008852BB">
        <w:rPr>
          <w:rFonts w:ascii="Helvetica" w:eastAsia="Times New Roman" w:hAnsi="Helvetica" w:cs="Helvetica"/>
          <w:color w:val="333333"/>
          <w:sz w:val="18"/>
          <w:szCs w:val="18"/>
          <w:lang w:val="en"/>
        </w:rPr>
        <w:lastRenderedPageBreak/>
        <w:t xml:space="preserve">Kazakhstan </w:t>
      </w:r>
      <w:proofErr w:type="spellStart"/>
      <w:r w:rsidRPr="008852BB">
        <w:rPr>
          <w:rFonts w:ascii="Helvetica" w:eastAsia="Times New Roman" w:hAnsi="Helvetica" w:cs="Helvetica"/>
          <w:color w:val="333333"/>
          <w:sz w:val="18"/>
          <w:szCs w:val="18"/>
          <w:lang w:val="en"/>
        </w:rPr>
        <w:t>Temir</w:t>
      </w:r>
      <w:proofErr w:type="spellEnd"/>
      <w:r w:rsidRPr="008852BB">
        <w:rPr>
          <w:rFonts w:ascii="Helvetica" w:eastAsia="Times New Roman" w:hAnsi="Helvetica" w:cs="Helvetica"/>
          <w:color w:val="333333"/>
          <w:sz w:val="18"/>
          <w:szCs w:val="18"/>
          <w:lang w:val="en"/>
        </w:rPr>
        <w:t xml:space="preserve"> </w:t>
      </w:r>
      <w:proofErr w:type="spellStart"/>
      <w:r w:rsidRPr="008852BB">
        <w:rPr>
          <w:rFonts w:ascii="Helvetica" w:eastAsia="Times New Roman" w:hAnsi="Helvetica" w:cs="Helvetica"/>
          <w:color w:val="333333"/>
          <w:sz w:val="18"/>
          <w:szCs w:val="18"/>
          <w:lang w:val="en"/>
        </w:rPr>
        <w:t>Zholy</w:t>
      </w:r>
      <w:proofErr w:type="spellEnd"/>
      <w:r w:rsidRPr="008852BB">
        <w:rPr>
          <w:rFonts w:ascii="Helvetica" w:eastAsia="Times New Roman" w:hAnsi="Helvetica" w:cs="Helvetica"/>
          <w:color w:val="333333"/>
          <w:sz w:val="18"/>
          <w:szCs w:val="18"/>
          <w:lang w:val="en"/>
        </w:rPr>
        <w:t xml:space="preserve"> (</w:t>
      </w:r>
      <w:proofErr w:type="spellStart"/>
      <w:r w:rsidRPr="008852BB">
        <w:rPr>
          <w:rFonts w:ascii="Helvetica" w:eastAsia="Times New Roman" w:hAnsi="Helvetica" w:cs="Helvetica"/>
          <w:color w:val="333333"/>
          <w:sz w:val="18"/>
          <w:szCs w:val="18"/>
          <w:lang w:val="en"/>
        </w:rPr>
        <w:t>KTZExpress</w:t>
      </w:r>
      <w:proofErr w:type="spellEnd"/>
      <w:r w:rsidRPr="008852BB">
        <w:rPr>
          <w:rFonts w:ascii="Helvetica" w:eastAsia="Times New Roman" w:hAnsi="Helvetica" w:cs="Helvetica"/>
          <w:color w:val="333333"/>
          <w:sz w:val="18"/>
          <w:szCs w:val="18"/>
          <w:lang w:val="en"/>
        </w:rPr>
        <w:t xml:space="preserve">), a logistics service provider for Eurasian trade and dry port operator on the Eastern Gate of the </w:t>
      </w:r>
      <w:proofErr w:type="spellStart"/>
      <w:r w:rsidRPr="008852BB">
        <w:rPr>
          <w:rFonts w:ascii="Helvetica" w:eastAsia="Times New Roman" w:hAnsi="Helvetica" w:cs="Helvetica"/>
          <w:color w:val="333333"/>
          <w:sz w:val="18"/>
          <w:szCs w:val="18"/>
          <w:lang w:val="en"/>
        </w:rPr>
        <w:t>Khorgos</w:t>
      </w:r>
      <w:proofErr w:type="spellEnd"/>
      <w:r w:rsidRPr="008852BB">
        <w:rPr>
          <w:rFonts w:ascii="Helvetica" w:eastAsia="Times New Roman" w:hAnsi="Helvetica" w:cs="Helvetica"/>
          <w:color w:val="333333"/>
          <w:sz w:val="18"/>
          <w:szCs w:val="18"/>
          <w:lang w:val="en"/>
        </w:rPr>
        <w:t xml:space="preserve"> Special Economic Zone with China, for real time monitoring and alarms of temperature sensitive goods. “This trade lane is growing very quickly as new logistics providers come on board and we expect the frequency of trains to increase as it has over the past two years,” said </w:t>
      </w:r>
      <w:proofErr w:type="spellStart"/>
      <w:r w:rsidRPr="008852BB">
        <w:rPr>
          <w:rFonts w:ascii="Helvetica" w:eastAsia="Times New Roman" w:hAnsi="Helvetica" w:cs="Helvetica"/>
          <w:color w:val="333333"/>
          <w:sz w:val="18"/>
          <w:szCs w:val="18"/>
          <w:lang w:val="en"/>
        </w:rPr>
        <w:t>Daulet</w:t>
      </w:r>
      <w:proofErr w:type="spellEnd"/>
      <w:r w:rsidRPr="008852BB">
        <w:rPr>
          <w:rFonts w:ascii="Helvetica" w:eastAsia="Times New Roman" w:hAnsi="Helvetica" w:cs="Helvetica"/>
          <w:color w:val="333333"/>
          <w:sz w:val="18"/>
          <w:szCs w:val="18"/>
          <w:lang w:val="en"/>
        </w:rPr>
        <w:t xml:space="preserve"> </w:t>
      </w:r>
      <w:proofErr w:type="spellStart"/>
      <w:r w:rsidRPr="008852BB">
        <w:rPr>
          <w:rFonts w:ascii="Helvetica" w:eastAsia="Times New Roman" w:hAnsi="Helvetica" w:cs="Helvetica"/>
          <w:color w:val="333333"/>
          <w:sz w:val="18"/>
          <w:szCs w:val="18"/>
          <w:lang w:val="en"/>
        </w:rPr>
        <w:t>Kakim</w:t>
      </w:r>
      <w:proofErr w:type="spellEnd"/>
      <w:r w:rsidRPr="008852BB">
        <w:rPr>
          <w:rFonts w:ascii="Helvetica" w:eastAsia="Times New Roman" w:hAnsi="Helvetica" w:cs="Helvetica"/>
          <w:color w:val="333333"/>
          <w:sz w:val="18"/>
          <w:szCs w:val="18"/>
          <w:lang w:val="en"/>
        </w:rPr>
        <w:t xml:space="preserve">, Director, Container Transport Department, </w:t>
      </w:r>
      <w:proofErr w:type="gramStart"/>
      <w:r w:rsidRPr="008852BB">
        <w:rPr>
          <w:rFonts w:ascii="Helvetica" w:eastAsia="Times New Roman" w:hAnsi="Helvetica" w:cs="Helvetica"/>
          <w:color w:val="333333"/>
          <w:sz w:val="18"/>
          <w:szCs w:val="18"/>
          <w:lang w:val="en"/>
        </w:rPr>
        <w:t>KTZE</w:t>
      </w:r>
      <w:proofErr w:type="gramEnd"/>
      <w:r w:rsidRPr="008852BB">
        <w:rPr>
          <w:rFonts w:ascii="Helvetica" w:eastAsia="Times New Roman" w:hAnsi="Helvetica" w:cs="Helvetica"/>
          <w:color w:val="333333"/>
          <w:sz w:val="18"/>
          <w:szCs w:val="18"/>
          <w:lang w:val="en"/>
        </w:rPr>
        <w:t xml:space="preserve"> in an email reply for the </w:t>
      </w:r>
      <w:r w:rsidRPr="008852BB">
        <w:rPr>
          <w:rFonts w:ascii="Helvetica" w:eastAsia="Times New Roman" w:hAnsi="Helvetica" w:cs="Helvetica"/>
          <w:i/>
          <w:iCs/>
          <w:color w:val="333333"/>
          <w:sz w:val="18"/>
          <w:szCs w:val="18"/>
          <w:lang w:val="en"/>
        </w:rPr>
        <w:t>AJOT</w:t>
      </w:r>
      <w:r w:rsidRPr="008852BB">
        <w:rPr>
          <w:rFonts w:ascii="Helvetica" w:eastAsia="Times New Roman" w:hAnsi="Helvetica" w:cs="Helvetica"/>
          <w:color w:val="333333"/>
          <w:sz w:val="18"/>
          <w:szCs w:val="18"/>
          <w:lang w:val="en"/>
        </w:rPr>
        <w:t xml:space="preserve">. </w:t>
      </w:r>
    </w:p>
    <w:p w:rsidR="008852BB" w:rsidRPr="008852BB" w:rsidRDefault="008852BB" w:rsidP="008852BB">
      <w:pPr>
        <w:spacing w:after="150" w:line="240" w:lineRule="auto"/>
        <w:rPr>
          <w:rFonts w:ascii="Helvetica" w:eastAsia="Times New Roman" w:hAnsi="Helvetica" w:cs="Helvetica"/>
          <w:color w:val="333333"/>
          <w:sz w:val="18"/>
          <w:szCs w:val="18"/>
          <w:lang w:val="en"/>
        </w:rPr>
      </w:pPr>
      <w:r w:rsidRPr="008852BB">
        <w:rPr>
          <w:rFonts w:ascii="Helvetica" w:eastAsia="Times New Roman" w:hAnsi="Helvetica" w:cs="Helvetica"/>
          <w:color w:val="333333"/>
          <w:sz w:val="18"/>
          <w:szCs w:val="18"/>
          <w:lang w:val="en"/>
        </w:rPr>
        <w:t xml:space="preserve">Global Tracker monitors dwell times at all station stops on a web interface. The sensors inside the cargo area collect temperature and door event data and alarms can be set if the temperature is exceeded, then the sensor will wake up the device to send an emergency alarm communication. KTZE has a control tower to monitor the trains’ containers along the route and the customers can log into the Internet based site to view all their containers. </w:t>
      </w:r>
    </w:p>
    <w:p w:rsidR="008852BB" w:rsidRPr="008852BB" w:rsidRDefault="008852BB" w:rsidP="008852BB">
      <w:pPr>
        <w:spacing w:after="150" w:line="240" w:lineRule="auto"/>
        <w:rPr>
          <w:rFonts w:ascii="Helvetica" w:eastAsia="Times New Roman" w:hAnsi="Helvetica" w:cs="Helvetica"/>
          <w:color w:val="333333"/>
          <w:sz w:val="18"/>
          <w:szCs w:val="18"/>
          <w:lang w:val="en"/>
        </w:rPr>
      </w:pPr>
      <w:r w:rsidRPr="008852BB">
        <w:rPr>
          <w:rFonts w:ascii="Helvetica" w:eastAsia="Times New Roman" w:hAnsi="Helvetica" w:cs="Helvetica"/>
          <w:color w:val="333333"/>
          <w:sz w:val="18"/>
          <w:szCs w:val="18"/>
          <w:lang w:val="en"/>
        </w:rPr>
        <w:t xml:space="preserve">Technologies of RFID tag chips, readers and antennas are changing the real-time visibility for temperature sensitive shipments. These devices are enabling food retailers, food suppliers and logistics service companies to remove costs associated with redundant labor, data entry and loss of sales because of food spoiling. Hy-Vee’s partnership with </w:t>
      </w:r>
      <w:proofErr w:type="spellStart"/>
      <w:r w:rsidRPr="008852BB">
        <w:rPr>
          <w:rFonts w:ascii="Helvetica" w:eastAsia="Times New Roman" w:hAnsi="Helvetica" w:cs="Helvetica"/>
          <w:color w:val="333333"/>
          <w:sz w:val="18"/>
          <w:szCs w:val="18"/>
          <w:lang w:val="en"/>
        </w:rPr>
        <w:t>TempTRIP</w:t>
      </w:r>
      <w:proofErr w:type="spellEnd"/>
      <w:r w:rsidRPr="008852BB">
        <w:rPr>
          <w:rFonts w:ascii="Helvetica" w:eastAsia="Times New Roman" w:hAnsi="Helvetica" w:cs="Helvetica"/>
          <w:color w:val="333333"/>
          <w:sz w:val="18"/>
          <w:szCs w:val="18"/>
          <w:lang w:val="en"/>
        </w:rPr>
        <w:t xml:space="preserve"> and </w:t>
      </w:r>
      <w:proofErr w:type="spellStart"/>
      <w:r w:rsidRPr="008852BB">
        <w:rPr>
          <w:rFonts w:ascii="Helvetica" w:eastAsia="Times New Roman" w:hAnsi="Helvetica" w:cs="Helvetica"/>
          <w:color w:val="333333"/>
          <w:sz w:val="18"/>
          <w:szCs w:val="18"/>
          <w:lang w:val="en"/>
        </w:rPr>
        <w:t>Impinj</w:t>
      </w:r>
      <w:proofErr w:type="spellEnd"/>
      <w:r w:rsidRPr="008852BB">
        <w:rPr>
          <w:rFonts w:ascii="Helvetica" w:eastAsia="Times New Roman" w:hAnsi="Helvetica" w:cs="Helvetica"/>
          <w:color w:val="333333"/>
          <w:sz w:val="18"/>
          <w:szCs w:val="18"/>
          <w:lang w:val="en"/>
        </w:rPr>
        <w:t xml:space="preserve"> is showing the way in this important supply chain trend.</w:t>
      </w:r>
    </w:p>
    <w:p w:rsidR="008852BB" w:rsidRPr="008852BB" w:rsidRDefault="008852BB" w:rsidP="008852BB">
      <w:pPr>
        <w:spacing w:after="75" w:line="240" w:lineRule="auto"/>
        <w:textAlignment w:val="top"/>
        <w:outlineLvl w:val="1"/>
        <w:rPr>
          <w:rFonts w:ascii="inherit" w:eastAsia="Times New Roman" w:hAnsi="inherit" w:cs="Helvetica"/>
          <w:color w:val="555555"/>
          <w:sz w:val="36"/>
          <w:szCs w:val="36"/>
          <w:lang w:val="en"/>
        </w:rPr>
      </w:pPr>
      <w:r>
        <w:rPr>
          <w:rFonts w:ascii="inherit" w:eastAsia="Times New Roman" w:hAnsi="inherit" w:cs="Helvetica"/>
          <w:color w:val="555555"/>
          <w:sz w:val="36"/>
          <w:szCs w:val="36"/>
          <w:lang w:val="en"/>
        </w:rPr>
        <w:t>Robert L. Wallack</w:t>
      </w:r>
      <w:bookmarkStart w:id="0" w:name="_GoBack"/>
      <w:bookmarkEnd w:id="0"/>
    </w:p>
    <w:p w:rsidR="008852BB" w:rsidRPr="008852BB" w:rsidRDefault="008852BB" w:rsidP="008852BB">
      <w:pPr>
        <w:spacing w:after="150" w:line="240" w:lineRule="auto"/>
        <w:textAlignment w:val="top"/>
        <w:rPr>
          <w:rFonts w:ascii="Helvetica" w:eastAsia="Times New Roman" w:hAnsi="Helvetica" w:cs="Helvetica"/>
          <w:color w:val="333333"/>
          <w:sz w:val="21"/>
          <w:szCs w:val="21"/>
          <w:lang w:val="en"/>
        </w:rPr>
      </w:pPr>
      <w:r w:rsidRPr="008852BB">
        <w:rPr>
          <w:rFonts w:ascii="Helvetica" w:eastAsia="Times New Roman" w:hAnsi="Helvetica" w:cs="Helvetica"/>
          <w:i/>
          <w:iCs/>
          <w:color w:val="333333"/>
          <w:sz w:val="21"/>
          <w:szCs w:val="21"/>
          <w:lang w:val="en"/>
        </w:rPr>
        <w:t>American Journal of Transportation</w:t>
      </w:r>
    </w:p>
    <w:p w:rsidR="00BC0B86" w:rsidRDefault="00BC0B86"/>
    <w:sectPr w:rsidR="00BC0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BB"/>
    <w:rsid w:val="008852BB"/>
    <w:rsid w:val="00BC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41296-850A-404F-B655-89A3DDED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57501">
      <w:bodyDiv w:val="1"/>
      <w:marLeft w:val="0"/>
      <w:marRight w:val="0"/>
      <w:marTop w:val="0"/>
      <w:marBottom w:val="0"/>
      <w:divBdr>
        <w:top w:val="none" w:sz="0" w:space="0" w:color="auto"/>
        <w:left w:val="none" w:sz="0" w:space="0" w:color="auto"/>
        <w:bottom w:val="none" w:sz="0" w:space="0" w:color="auto"/>
        <w:right w:val="none" w:sz="0" w:space="0" w:color="auto"/>
      </w:divBdr>
      <w:divsChild>
        <w:div w:id="859006843">
          <w:marLeft w:val="0"/>
          <w:marRight w:val="0"/>
          <w:marTop w:val="0"/>
          <w:marBottom w:val="0"/>
          <w:divBdr>
            <w:top w:val="none" w:sz="0" w:space="0" w:color="auto"/>
            <w:left w:val="none" w:sz="0" w:space="0" w:color="auto"/>
            <w:bottom w:val="none" w:sz="0" w:space="0" w:color="auto"/>
            <w:right w:val="none" w:sz="0" w:space="0" w:color="auto"/>
          </w:divBdr>
          <w:divsChild>
            <w:div w:id="178743952">
              <w:marLeft w:val="-225"/>
              <w:marRight w:val="-225"/>
              <w:marTop w:val="0"/>
              <w:marBottom w:val="0"/>
              <w:divBdr>
                <w:top w:val="none" w:sz="0" w:space="0" w:color="auto"/>
                <w:left w:val="none" w:sz="0" w:space="0" w:color="auto"/>
                <w:bottom w:val="none" w:sz="0" w:space="0" w:color="auto"/>
                <w:right w:val="none" w:sz="0" w:space="0" w:color="auto"/>
              </w:divBdr>
              <w:divsChild>
                <w:div w:id="1742824939">
                  <w:marLeft w:val="0"/>
                  <w:marRight w:val="0"/>
                  <w:marTop w:val="0"/>
                  <w:marBottom w:val="0"/>
                  <w:divBdr>
                    <w:top w:val="none" w:sz="0" w:space="0" w:color="auto"/>
                    <w:left w:val="none" w:sz="0" w:space="0" w:color="auto"/>
                    <w:bottom w:val="none" w:sz="0" w:space="0" w:color="auto"/>
                    <w:right w:val="none" w:sz="0" w:space="0" w:color="auto"/>
                  </w:divBdr>
                  <w:divsChild>
                    <w:div w:id="1373001490">
                      <w:marLeft w:val="0"/>
                      <w:marRight w:val="0"/>
                      <w:marTop w:val="0"/>
                      <w:marBottom w:val="0"/>
                      <w:divBdr>
                        <w:top w:val="none" w:sz="0" w:space="0" w:color="auto"/>
                        <w:left w:val="none" w:sz="0" w:space="0" w:color="auto"/>
                        <w:bottom w:val="none" w:sz="0" w:space="0" w:color="auto"/>
                        <w:right w:val="none" w:sz="0" w:space="0" w:color="auto"/>
                      </w:divBdr>
                      <w:divsChild>
                        <w:div w:id="1025406885">
                          <w:marLeft w:val="0"/>
                          <w:marRight w:val="0"/>
                          <w:marTop w:val="0"/>
                          <w:marBottom w:val="0"/>
                          <w:divBdr>
                            <w:top w:val="none" w:sz="0" w:space="0" w:color="auto"/>
                            <w:left w:val="none" w:sz="0" w:space="0" w:color="auto"/>
                            <w:bottom w:val="none" w:sz="0" w:space="0" w:color="auto"/>
                            <w:right w:val="none" w:sz="0" w:space="0" w:color="auto"/>
                          </w:divBdr>
                        </w:div>
                        <w:div w:id="1652556298">
                          <w:marLeft w:val="0"/>
                          <w:marRight w:val="0"/>
                          <w:marTop w:val="225"/>
                          <w:marBottom w:val="0"/>
                          <w:divBdr>
                            <w:top w:val="none" w:sz="0" w:space="0" w:color="auto"/>
                            <w:left w:val="none" w:sz="0" w:space="0" w:color="auto"/>
                            <w:bottom w:val="none" w:sz="0" w:space="0" w:color="auto"/>
                            <w:right w:val="none" w:sz="0" w:space="0" w:color="auto"/>
                          </w:divBdr>
                          <w:divsChild>
                            <w:div w:id="974333930">
                              <w:marLeft w:val="0"/>
                              <w:marRight w:val="0"/>
                              <w:marTop w:val="0"/>
                              <w:marBottom w:val="0"/>
                              <w:divBdr>
                                <w:top w:val="none" w:sz="0" w:space="0" w:color="auto"/>
                                <w:left w:val="none" w:sz="0" w:space="0" w:color="auto"/>
                                <w:bottom w:val="none" w:sz="0" w:space="0" w:color="auto"/>
                                <w:right w:val="none" w:sz="0" w:space="0" w:color="auto"/>
                              </w:divBdr>
                              <w:divsChild>
                                <w:div w:id="705713804">
                                  <w:marLeft w:val="0"/>
                                  <w:marRight w:val="0"/>
                                  <w:marTop w:val="0"/>
                                  <w:marBottom w:val="0"/>
                                  <w:divBdr>
                                    <w:top w:val="none" w:sz="0" w:space="0" w:color="auto"/>
                                    <w:left w:val="none" w:sz="0" w:space="0" w:color="auto"/>
                                    <w:bottom w:val="none" w:sz="0" w:space="0" w:color="auto"/>
                                    <w:right w:val="none" w:sz="0" w:space="0" w:color="auto"/>
                                  </w:divBdr>
                                </w:div>
                                <w:div w:id="1285191464">
                                  <w:marLeft w:val="0"/>
                                  <w:marRight w:val="0"/>
                                  <w:marTop w:val="0"/>
                                  <w:marBottom w:val="0"/>
                                  <w:divBdr>
                                    <w:top w:val="none" w:sz="0" w:space="0" w:color="auto"/>
                                    <w:left w:val="none" w:sz="0" w:space="0" w:color="auto"/>
                                    <w:bottom w:val="none" w:sz="0" w:space="0" w:color="auto"/>
                                    <w:right w:val="none" w:sz="0" w:space="0" w:color="auto"/>
                                  </w:divBdr>
                                </w:div>
                                <w:div w:id="14758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mptrip.com/" TargetMode="External"/><Relationship Id="rId5" Type="http://schemas.openxmlformats.org/officeDocument/2006/relationships/image" Target="media/image1.jpeg"/><Relationship Id="rId4" Type="http://schemas.openxmlformats.org/officeDocument/2006/relationships/hyperlink" Target="https://www.ajot.com/news/channel/transport-intermedi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1</cp:revision>
  <dcterms:created xsi:type="dcterms:W3CDTF">2017-03-27T21:36:00Z</dcterms:created>
  <dcterms:modified xsi:type="dcterms:W3CDTF">2017-03-27T21:37:00Z</dcterms:modified>
</cp:coreProperties>
</file>