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9BC196" w14:textId="5A5E5130" w:rsidR="00096159" w:rsidRDefault="00096159" w:rsidP="00096159">
      <w:pPr>
        <w:pBdr>
          <w:bottom w:val="single" w:sz="12" w:space="1" w:color="auto"/>
        </w:pBdr>
        <w:spacing w:after="0"/>
        <w:rPr>
          <w:rFonts w:ascii="Arial" w:hAnsi="Arial" w:cs="Arial"/>
          <w:b/>
          <w:sz w:val="32"/>
          <w:szCs w:val="32"/>
        </w:rPr>
      </w:pPr>
      <w:r w:rsidRPr="00FB7689">
        <w:rPr>
          <w:rFonts w:ascii="Arial" w:hAnsi="Arial" w:cs="Arial"/>
          <w:b/>
          <w:sz w:val="32"/>
          <w:szCs w:val="32"/>
        </w:rPr>
        <w:t>ADB</w:t>
      </w:r>
    </w:p>
    <w:p w14:paraId="2238A6FD" w14:textId="20F0CA19" w:rsidR="00096159" w:rsidRDefault="00096159" w:rsidP="00096159">
      <w:pPr>
        <w:spacing w:after="0"/>
        <w:rPr>
          <w:rFonts w:ascii="Arial" w:hAnsi="Arial" w:cs="Arial"/>
          <w:b/>
          <w:sz w:val="32"/>
          <w:szCs w:val="32"/>
        </w:rPr>
      </w:pPr>
      <w:r>
        <w:rPr>
          <w:rFonts w:ascii="Arial" w:hAnsi="Arial" w:cs="Arial"/>
          <w:b/>
          <w:sz w:val="32"/>
          <w:szCs w:val="32"/>
        </w:rPr>
        <w:t xml:space="preserve">Technical Assistance </w:t>
      </w:r>
    </w:p>
    <w:p w14:paraId="2F0D55A9" w14:textId="77777777" w:rsidR="00470DFD" w:rsidRDefault="00096159" w:rsidP="00096159">
      <w:pPr>
        <w:spacing w:after="0"/>
        <w:rPr>
          <w:rFonts w:ascii="Arial" w:hAnsi="Arial" w:cs="Arial"/>
          <w:b/>
          <w:sz w:val="32"/>
          <w:szCs w:val="32"/>
        </w:rPr>
      </w:pPr>
      <w:r>
        <w:rPr>
          <w:rFonts w:ascii="Arial" w:hAnsi="Arial" w:cs="Arial"/>
          <w:b/>
          <w:sz w:val="32"/>
          <w:szCs w:val="32"/>
        </w:rPr>
        <w:t xml:space="preserve">Consultant’s Report: </w:t>
      </w:r>
    </w:p>
    <w:p w14:paraId="139E6153" w14:textId="09BCE798" w:rsidR="00096159" w:rsidRDefault="00096159" w:rsidP="00096159">
      <w:pPr>
        <w:spacing w:after="0"/>
        <w:rPr>
          <w:rFonts w:ascii="Arial" w:hAnsi="Arial" w:cs="Arial"/>
          <w:b/>
          <w:sz w:val="32"/>
          <w:szCs w:val="32"/>
        </w:rPr>
      </w:pPr>
      <w:r>
        <w:rPr>
          <w:rFonts w:ascii="Arial" w:hAnsi="Arial" w:cs="Arial"/>
          <w:b/>
          <w:sz w:val="32"/>
          <w:szCs w:val="32"/>
        </w:rPr>
        <w:t>Agriculture E-Commerce, International Experience Cases</w:t>
      </w:r>
    </w:p>
    <w:p w14:paraId="3E086DF7" w14:textId="77777777" w:rsidR="00096159" w:rsidRDefault="00096159" w:rsidP="00096159">
      <w:pPr>
        <w:spacing w:after="0"/>
        <w:rPr>
          <w:rFonts w:ascii="Arial" w:hAnsi="Arial" w:cs="Arial"/>
          <w:b/>
          <w:sz w:val="32"/>
          <w:szCs w:val="32"/>
        </w:rPr>
      </w:pPr>
    </w:p>
    <w:p w14:paraId="646F7B23" w14:textId="77777777" w:rsidR="00096159" w:rsidRDefault="00096159" w:rsidP="00096159">
      <w:pPr>
        <w:spacing w:after="0"/>
        <w:rPr>
          <w:rFonts w:ascii="Arial" w:hAnsi="Arial" w:cs="Arial"/>
          <w:b/>
          <w:sz w:val="32"/>
          <w:szCs w:val="32"/>
        </w:rPr>
      </w:pPr>
    </w:p>
    <w:p w14:paraId="23D3E8D3" w14:textId="77777777" w:rsidR="00096159" w:rsidRDefault="00096159" w:rsidP="00096159">
      <w:pPr>
        <w:spacing w:after="0"/>
        <w:rPr>
          <w:rFonts w:ascii="Arial" w:hAnsi="Arial" w:cs="Arial"/>
          <w:b/>
          <w:sz w:val="32"/>
          <w:szCs w:val="32"/>
        </w:rPr>
      </w:pPr>
    </w:p>
    <w:p w14:paraId="1397AAD7" w14:textId="77777777" w:rsidR="00096159" w:rsidRDefault="00096159" w:rsidP="00096159">
      <w:pPr>
        <w:spacing w:after="0"/>
        <w:rPr>
          <w:rFonts w:ascii="Arial" w:hAnsi="Arial" w:cs="Arial"/>
          <w:b/>
          <w:sz w:val="32"/>
          <w:szCs w:val="32"/>
        </w:rPr>
      </w:pPr>
    </w:p>
    <w:p w14:paraId="50D805ED" w14:textId="77777777" w:rsidR="00096159" w:rsidRDefault="00096159" w:rsidP="00096159">
      <w:pPr>
        <w:spacing w:after="0"/>
        <w:rPr>
          <w:rFonts w:ascii="Arial" w:hAnsi="Arial" w:cs="Arial"/>
          <w:sz w:val="24"/>
          <w:szCs w:val="24"/>
        </w:rPr>
      </w:pPr>
    </w:p>
    <w:p w14:paraId="0A6829B2" w14:textId="77777777" w:rsidR="00096159" w:rsidRDefault="00096159" w:rsidP="00096159">
      <w:pPr>
        <w:spacing w:after="0"/>
        <w:rPr>
          <w:rFonts w:ascii="Arial" w:hAnsi="Arial" w:cs="Arial"/>
          <w:sz w:val="24"/>
          <w:szCs w:val="24"/>
        </w:rPr>
      </w:pPr>
    </w:p>
    <w:p w14:paraId="7A17A2F6" w14:textId="6F8E847D" w:rsidR="00096159" w:rsidRPr="00096159" w:rsidRDefault="00096159" w:rsidP="00096159">
      <w:pPr>
        <w:spacing w:after="0"/>
        <w:rPr>
          <w:rFonts w:ascii="Arial" w:hAnsi="Arial" w:cs="Arial"/>
          <w:sz w:val="32"/>
          <w:szCs w:val="32"/>
        </w:rPr>
      </w:pPr>
      <w:r>
        <w:rPr>
          <w:rFonts w:ascii="Arial" w:hAnsi="Arial" w:cs="Arial"/>
          <w:b/>
          <w:bCs/>
          <w:sz w:val="32"/>
          <w:szCs w:val="32"/>
        </w:rPr>
        <w:t xml:space="preserve">Project </w:t>
      </w:r>
      <w:r w:rsidRPr="00697189">
        <w:rPr>
          <w:rFonts w:ascii="Arial" w:hAnsi="Arial" w:cs="Arial"/>
          <w:b/>
          <w:bCs/>
          <w:sz w:val="32"/>
          <w:szCs w:val="32"/>
        </w:rPr>
        <w:t>TA-9</w:t>
      </w:r>
      <w:r>
        <w:rPr>
          <w:rFonts w:ascii="Arial" w:hAnsi="Arial" w:cs="Arial"/>
          <w:b/>
          <w:bCs/>
          <w:sz w:val="32"/>
          <w:szCs w:val="32"/>
        </w:rPr>
        <w:t>484</w:t>
      </w:r>
      <w:r w:rsidRPr="00697189">
        <w:rPr>
          <w:rFonts w:ascii="Arial" w:hAnsi="Arial" w:cs="Arial"/>
          <w:b/>
          <w:bCs/>
          <w:sz w:val="32"/>
          <w:szCs w:val="32"/>
        </w:rPr>
        <w:t xml:space="preserve"> PRC: </w:t>
      </w:r>
      <w:r>
        <w:rPr>
          <w:rFonts w:ascii="Arial" w:hAnsi="Arial" w:cs="Arial"/>
          <w:b/>
          <w:bCs/>
          <w:sz w:val="32"/>
          <w:szCs w:val="32"/>
        </w:rPr>
        <w:t>Strengthening the Role of E-Commerce in Poverty Reduction in Southwest Mountainous Areas in Chongqing</w:t>
      </w:r>
    </w:p>
    <w:p w14:paraId="77D3B817" w14:textId="77777777" w:rsidR="00096159" w:rsidRDefault="00096159" w:rsidP="00096159">
      <w:pPr>
        <w:spacing w:after="0"/>
        <w:rPr>
          <w:rFonts w:ascii="Arial" w:hAnsi="Arial" w:cs="Arial"/>
          <w:sz w:val="28"/>
          <w:szCs w:val="28"/>
        </w:rPr>
      </w:pPr>
    </w:p>
    <w:p w14:paraId="104A4CF5" w14:textId="77777777" w:rsidR="00096159" w:rsidRDefault="00096159" w:rsidP="00096159">
      <w:pPr>
        <w:spacing w:after="0"/>
        <w:rPr>
          <w:rFonts w:ascii="Arial" w:hAnsi="Arial" w:cs="Arial"/>
          <w:sz w:val="28"/>
          <w:szCs w:val="28"/>
        </w:rPr>
      </w:pPr>
    </w:p>
    <w:p w14:paraId="0D771D90" w14:textId="77777777" w:rsidR="00096159" w:rsidRDefault="00096159" w:rsidP="00096159">
      <w:pPr>
        <w:spacing w:after="0"/>
        <w:rPr>
          <w:rFonts w:ascii="Arial" w:hAnsi="Arial" w:cs="Arial"/>
          <w:sz w:val="28"/>
          <w:szCs w:val="28"/>
        </w:rPr>
      </w:pPr>
    </w:p>
    <w:p w14:paraId="2DB5C686" w14:textId="77777777" w:rsidR="00096159" w:rsidRDefault="00096159" w:rsidP="00096159">
      <w:pPr>
        <w:spacing w:after="0"/>
        <w:rPr>
          <w:rFonts w:ascii="Arial" w:hAnsi="Arial" w:cs="Arial"/>
          <w:sz w:val="28"/>
          <w:szCs w:val="28"/>
        </w:rPr>
      </w:pPr>
    </w:p>
    <w:p w14:paraId="318DD8C6" w14:textId="77777777" w:rsidR="00096159" w:rsidRDefault="00096159" w:rsidP="00096159">
      <w:pPr>
        <w:spacing w:after="0"/>
        <w:rPr>
          <w:rFonts w:ascii="Arial" w:hAnsi="Arial" w:cs="Arial"/>
          <w:sz w:val="28"/>
          <w:szCs w:val="28"/>
        </w:rPr>
      </w:pPr>
    </w:p>
    <w:p w14:paraId="29C1F275" w14:textId="77777777" w:rsidR="00096159" w:rsidRDefault="00096159" w:rsidP="00096159">
      <w:pPr>
        <w:spacing w:after="0"/>
        <w:rPr>
          <w:rFonts w:ascii="Arial" w:hAnsi="Arial" w:cs="Arial"/>
          <w:sz w:val="28"/>
          <w:szCs w:val="28"/>
        </w:rPr>
      </w:pPr>
    </w:p>
    <w:p w14:paraId="107F33C5" w14:textId="052D06E8" w:rsidR="00096159" w:rsidRDefault="00096159" w:rsidP="00096159">
      <w:pPr>
        <w:spacing w:after="0"/>
        <w:rPr>
          <w:rFonts w:ascii="Arial" w:hAnsi="Arial" w:cs="Arial"/>
          <w:sz w:val="24"/>
          <w:szCs w:val="24"/>
        </w:rPr>
      </w:pPr>
      <w:r>
        <w:rPr>
          <w:rFonts w:ascii="Arial" w:hAnsi="Arial" w:cs="Arial"/>
          <w:sz w:val="24"/>
          <w:szCs w:val="24"/>
        </w:rPr>
        <w:t>Prepared by Robert L. Wallack, International Trade and E-Commerce Specialist, U.S.A.</w:t>
      </w:r>
    </w:p>
    <w:p w14:paraId="23D6E44F" w14:textId="69C7FC61" w:rsidR="00096159" w:rsidRDefault="00096159" w:rsidP="00096159">
      <w:pPr>
        <w:spacing w:after="0"/>
        <w:rPr>
          <w:rFonts w:ascii="Arial" w:hAnsi="Arial" w:cs="Arial"/>
          <w:sz w:val="24"/>
          <w:szCs w:val="24"/>
        </w:rPr>
      </w:pPr>
      <w:r>
        <w:rPr>
          <w:rFonts w:ascii="Arial" w:hAnsi="Arial" w:cs="Arial"/>
          <w:sz w:val="24"/>
          <w:szCs w:val="24"/>
        </w:rPr>
        <w:t>51022-001</w:t>
      </w:r>
    </w:p>
    <w:p w14:paraId="3829FBF7" w14:textId="3DB40DB2" w:rsidR="00096159" w:rsidRDefault="00096159" w:rsidP="00096159">
      <w:pPr>
        <w:spacing w:after="0"/>
        <w:rPr>
          <w:rFonts w:ascii="Arial" w:hAnsi="Arial" w:cs="Arial"/>
          <w:sz w:val="24"/>
          <w:szCs w:val="24"/>
        </w:rPr>
      </w:pPr>
    </w:p>
    <w:p w14:paraId="3F7E2CC5" w14:textId="1341B92B" w:rsidR="00096159" w:rsidRDefault="00096159" w:rsidP="00096159">
      <w:pPr>
        <w:spacing w:after="0"/>
        <w:rPr>
          <w:rFonts w:ascii="Arial" w:hAnsi="Arial" w:cs="Arial"/>
          <w:sz w:val="24"/>
          <w:szCs w:val="24"/>
        </w:rPr>
      </w:pPr>
      <w:r>
        <w:rPr>
          <w:rFonts w:ascii="Arial" w:hAnsi="Arial" w:cs="Arial"/>
          <w:sz w:val="24"/>
          <w:szCs w:val="24"/>
        </w:rPr>
        <w:t>A</w:t>
      </w:r>
      <w:r w:rsidR="006E5E3C">
        <w:rPr>
          <w:rFonts w:ascii="Arial" w:hAnsi="Arial" w:cs="Arial"/>
          <w:sz w:val="24"/>
          <w:szCs w:val="24"/>
        </w:rPr>
        <w:t>pril</w:t>
      </w:r>
      <w:r>
        <w:rPr>
          <w:rFonts w:ascii="Arial" w:hAnsi="Arial" w:cs="Arial"/>
          <w:sz w:val="24"/>
          <w:szCs w:val="24"/>
        </w:rPr>
        <w:t xml:space="preserve"> 20</w:t>
      </w:r>
      <w:r w:rsidR="006E5E3C">
        <w:rPr>
          <w:rFonts w:ascii="Arial" w:hAnsi="Arial" w:cs="Arial"/>
          <w:sz w:val="24"/>
          <w:szCs w:val="24"/>
        </w:rPr>
        <w:t>20</w:t>
      </w:r>
    </w:p>
    <w:p w14:paraId="7AF1C80E" w14:textId="77777777" w:rsidR="00096159" w:rsidRDefault="00096159" w:rsidP="00096159">
      <w:pPr>
        <w:spacing w:after="0"/>
        <w:rPr>
          <w:rFonts w:ascii="Arial" w:hAnsi="Arial" w:cs="Arial"/>
          <w:sz w:val="24"/>
          <w:szCs w:val="24"/>
        </w:rPr>
      </w:pPr>
    </w:p>
    <w:p w14:paraId="48E7F962" w14:textId="77777777" w:rsidR="00096159" w:rsidRDefault="00096159" w:rsidP="00096159">
      <w:pPr>
        <w:spacing w:after="0"/>
        <w:rPr>
          <w:rFonts w:ascii="Arial" w:hAnsi="Arial" w:cs="Arial"/>
          <w:sz w:val="24"/>
          <w:szCs w:val="24"/>
        </w:rPr>
      </w:pPr>
    </w:p>
    <w:p w14:paraId="0656F30E" w14:textId="77777777" w:rsidR="00096159" w:rsidRDefault="00096159" w:rsidP="00096159">
      <w:pPr>
        <w:spacing w:after="0"/>
        <w:rPr>
          <w:rFonts w:ascii="Arial" w:hAnsi="Arial" w:cs="Arial"/>
          <w:sz w:val="24"/>
          <w:szCs w:val="24"/>
        </w:rPr>
      </w:pPr>
    </w:p>
    <w:p w14:paraId="50B71A61" w14:textId="77777777" w:rsidR="00096159" w:rsidRDefault="00096159" w:rsidP="00096159">
      <w:pPr>
        <w:spacing w:after="0"/>
        <w:rPr>
          <w:rFonts w:ascii="Arial" w:hAnsi="Arial" w:cs="Arial"/>
          <w:sz w:val="24"/>
          <w:szCs w:val="24"/>
        </w:rPr>
      </w:pPr>
    </w:p>
    <w:p w14:paraId="1B7BE138" w14:textId="77777777" w:rsidR="00096159" w:rsidRDefault="00096159" w:rsidP="00096159">
      <w:pPr>
        <w:spacing w:after="0"/>
        <w:rPr>
          <w:rFonts w:ascii="Arial" w:hAnsi="Arial" w:cs="Arial"/>
          <w:sz w:val="24"/>
          <w:szCs w:val="24"/>
        </w:rPr>
      </w:pPr>
    </w:p>
    <w:p w14:paraId="7A7BDCFC" w14:textId="77777777" w:rsidR="00096159" w:rsidRDefault="00096159" w:rsidP="00096159">
      <w:pPr>
        <w:spacing w:after="0"/>
        <w:rPr>
          <w:rFonts w:ascii="Arial" w:hAnsi="Arial" w:cs="Arial"/>
          <w:sz w:val="24"/>
          <w:szCs w:val="24"/>
        </w:rPr>
      </w:pPr>
    </w:p>
    <w:p w14:paraId="43D6C5EA" w14:textId="6AB1DAC2" w:rsidR="00096159" w:rsidRPr="002265E6" w:rsidRDefault="00096159" w:rsidP="00096159">
      <w:pPr>
        <w:spacing w:after="0"/>
        <w:rPr>
          <w:rFonts w:ascii="Arial" w:hAnsi="Arial" w:cs="Arial"/>
          <w:b/>
          <w:sz w:val="24"/>
          <w:szCs w:val="24"/>
        </w:rPr>
      </w:pPr>
      <w:r>
        <w:rPr>
          <w:rFonts w:ascii="Arial" w:hAnsi="Arial" w:cs="Arial"/>
          <w:b/>
          <w:sz w:val="24"/>
          <w:szCs w:val="24"/>
        </w:rPr>
        <w:t>Asian Development Bank</w:t>
      </w:r>
    </w:p>
    <w:p w14:paraId="217379C0" w14:textId="77777777" w:rsidR="00096159" w:rsidRDefault="00096159" w:rsidP="00096159">
      <w:pPr>
        <w:spacing w:after="0"/>
        <w:rPr>
          <w:rFonts w:ascii="Arial" w:hAnsi="Arial" w:cs="Arial"/>
          <w:sz w:val="24"/>
          <w:szCs w:val="24"/>
        </w:rPr>
      </w:pPr>
    </w:p>
    <w:p w14:paraId="6612891F" w14:textId="3641314A" w:rsidR="00096159" w:rsidRDefault="00096159" w:rsidP="00096159">
      <w:pPr>
        <w:spacing w:after="0"/>
        <w:rPr>
          <w:rFonts w:ascii="Arial" w:hAnsi="Arial" w:cs="Arial"/>
          <w:b/>
          <w:sz w:val="20"/>
          <w:szCs w:val="20"/>
        </w:rPr>
      </w:pPr>
      <w:r>
        <w:rPr>
          <w:rFonts w:ascii="Arial" w:hAnsi="Arial" w:cs="Arial"/>
          <w:b/>
          <w:sz w:val="20"/>
          <w:szCs w:val="20"/>
        </w:rPr>
        <w:t xml:space="preserve">Document Number:  </w:t>
      </w:r>
      <w:r w:rsidRPr="00FA0EF1">
        <w:rPr>
          <w:rFonts w:ascii="Arial" w:hAnsi="Arial" w:cs="Arial"/>
          <w:bCs/>
          <w:sz w:val="20"/>
          <w:szCs w:val="20"/>
        </w:rPr>
        <w:t>1</w:t>
      </w:r>
    </w:p>
    <w:p w14:paraId="70236A50" w14:textId="3C9345A7" w:rsidR="00096159" w:rsidRDefault="00096159" w:rsidP="00096159">
      <w:pPr>
        <w:spacing w:after="0"/>
      </w:pPr>
      <w:r>
        <w:rPr>
          <w:rFonts w:ascii="Arial" w:hAnsi="Arial" w:cs="Arial"/>
          <w:b/>
          <w:sz w:val="20"/>
          <w:szCs w:val="20"/>
        </w:rPr>
        <w:t xml:space="preserve">Contract Number: </w:t>
      </w:r>
      <w:r>
        <w:t xml:space="preserve"> 146728-S24339</w:t>
      </w:r>
    </w:p>
    <w:p w14:paraId="78E3DF39" w14:textId="58F77974" w:rsidR="00154769" w:rsidRDefault="00154769" w:rsidP="00096159">
      <w:pPr>
        <w:spacing w:after="0"/>
      </w:pPr>
    </w:p>
    <w:p w14:paraId="28FB38C6" w14:textId="48BDD168" w:rsidR="00154769" w:rsidRDefault="00154769" w:rsidP="00096159">
      <w:pPr>
        <w:spacing w:after="0"/>
      </w:pPr>
    </w:p>
    <w:p w14:paraId="35175594" w14:textId="5B3ADD97" w:rsidR="00154769" w:rsidRDefault="00154769" w:rsidP="00096159">
      <w:pPr>
        <w:spacing w:after="0"/>
      </w:pPr>
    </w:p>
    <w:p w14:paraId="7C53C6FD" w14:textId="7B9B4CA0" w:rsidR="00154769" w:rsidRDefault="00154769" w:rsidP="00096159">
      <w:pPr>
        <w:spacing w:after="0"/>
      </w:pPr>
    </w:p>
    <w:p w14:paraId="0FD7822D" w14:textId="77777777" w:rsidR="005069BC" w:rsidRDefault="005069BC" w:rsidP="00096159">
      <w:pPr>
        <w:spacing w:after="0"/>
      </w:pPr>
    </w:p>
    <w:p w14:paraId="3AFBD0F9" w14:textId="698CA6BD" w:rsidR="00154769" w:rsidRDefault="00154769" w:rsidP="00096159">
      <w:pPr>
        <w:spacing w:after="0"/>
      </w:pPr>
    </w:p>
    <w:p w14:paraId="53E58909" w14:textId="27C6F916" w:rsidR="00154769" w:rsidRDefault="00154769" w:rsidP="00096159">
      <w:pPr>
        <w:spacing w:after="0"/>
      </w:pPr>
    </w:p>
    <w:p w14:paraId="6E250108" w14:textId="6E47D681" w:rsidR="008636AE" w:rsidRPr="008636AE" w:rsidRDefault="008636AE" w:rsidP="00154769">
      <w:pPr>
        <w:spacing w:after="0"/>
        <w:rPr>
          <w:rFonts w:ascii="Arial" w:hAnsi="Arial" w:cs="Arial"/>
          <w:bCs/>
          <w:sz w:val="24"/>
          <w:szCs w:val="24"/>
        </w:rPr>
      </w:pPr>
      <w:r>
        <w:rPr>
          <w:rFonts w:ascii="Arial" w:hAnsi="Arial" w:cs="Arial"/>
          <w:bCs/>
          <w:sz w:val="24"/>
          <w:szCs w:val="24"/>
          <w:u w:val="single"/>
        </w:rPr>
        <w:lastRenderedPageBreak/>
        <w:t>Executive Summary</w:t>
      </w:r>
    </w:p>
    <w:p w14:paraId="129701F6" w14:textId="77777777" w:rsidR="008636AE" w:rsidRDefault="008636AE" w:rsidP="00154769">
      <w:pPr>
        <w:spacing w:after="0"/>
        <w:rPr>
          <w:rFonts w:ascii="Arial" w:hAnsi="Arial" w:cs="Arial"/>
          <w:bCs/>
          <w:sz w:val="24"/>
          <w:szCs w:val="24"/>
        </w:rPr>
      </w:pPr>
    </w:p>
    <w:p w14:paraId="174E7A2A" w14:textId="7FA10D5E" w:rsidR="00154769" w:rsidRDefault="00154769" w:rsidP="00154769">
      <w:pPr>
        <w:spacing w:after="0"/>
        <w:rPr>
          <w:rFonts w:ascii="Arial" w:hAnsi="Arial" w:cs="Arial"/>
          <w:bCs/>
          <w:sz w:val="24"/>
          <w:szCs w:val="24"/>
        </w:rPr>
      </w:pPr>
      <w:r>
        <w:rPr>
          <w:rFonts w:ascii="Arial" w:hAnsi="Arial" w:cs="Arial"/>
          <w:bCs/>
          <w:sz w:val="24"/>
          <w:szCs w:val="24"/>
        </w:rPr>
        <w:t>1.</w:t>
      </w:r>
      <w:r w:rsidR="00E27FF4">
        <w:rPr>
          <w:rFonts w:ascii="Arial" w:hAnsi="Arial" w:cs="Arial"/>
          <w:bCs/>
          <w:sz w:val="24"/>
          <w:szCs w:val="24"/>
        </w:rPr>
        <w:t xml:space="preserve"> </w:t>
      </w:r>
      <w:r w:rsidR="00A32252">
        <w:rPr>
          <w:rFonts w:ascii="Arial" w:hAnsi="Arial" w:cs="Arial"/>
          <w:bCs/>
          <w:sz w:val="24"/>
          <w:szCs w:val="24"/>
        </w:rPr>
        <w:t xml:space="preserve">     </w:t>
      </w:r>
      <w:r>
        <w:rPr>
          <w:rFonts w:ascii="Arial" w:hAnsi="Arial" w:cs="Arial"/>
          <w:bCs/>
          <w:sz w:val="24"/>
          <w:szCs w:val="24"/>
        </w:rPr>
        <w:t xml:space="preserve">International experience finds that there are numerous examples of individual farmers and farming cooperatives in rural areas opening new market channels locally, regionally and cross-border by </w:t>
      </w:r>
      <w:r w:rsidR="002B1AFA">
        <w:rPr>
          <w:rFonts w:ascii="Arial" w:hAnsi="Arial" w:cs="Arial"/>
          <w:bCs/>
          <w:sz w:val="24"/>
          <w:szCs w:val="24"/>
        </w:rPr>
        <w:t>desktop/laptop Internet platforms and mobile phone applications</w:t>
      </w:r>
      <w:r>
        <w:rPr>
          <w:rFonts w:ascii="Arial" w:hAnsi="Arial" w:cs="Arial"/>
          <w:bCs/>
          <w:sz w:val="24"/>
          <w:szCs w:val="24"/>
        </w:rPr>
        <w:t>.  Agriculture e-commerce is a new and smaller economic sub-sector.  The larger e-commerce sector is rapidly advancing in the global marketplace estimated in annual global sales in the double-digit trillions of United States dollars.</w:t>
      </w:r>
      <w:r w:rsidR="00E04053">
        <w:rPr>
          <w:rFonts w:ascii="Arial" w:hAnsi="Arial" w:cs="Arial"/>
          <w:bCs/>
          <w:sz w:val="24"/>
          <w:szCs w:val="24"/>
        </w:rPr>
        <w:t xml:space="preserve"> Nationally, in the Peoples Republic of China, (PRC), e-commerce for agriculture products trade volume increased 46.2 percent from 2015-2016</w:t>
      </w:r>
      <w:r w:rsidR="00A32252">
        <w:rPr>
          <w:rFonts w:ascii="Arial" w:hAnsi="Arial" w:cs="Arial"/>
          <w:bCs/>
          <w:sz w:val="24"/>
          <w:szCs w:val="24"/>
        </w:rPr>
        <w:t xml:space="preserve">.  </w:t>
      </w:r>
      <w:r>
        <w:rPr>
          <w:rFonts w:ascii="Arial" w:hAnsi="Arial" w:cs="Arial"/>
          <w:bCs/>
          <w:sz w:val="24"/>
          <w:szCs w:val="24"/>
        </w:rPr>
        <w:t xml:space="preserve">In Chongqing, e-commerce is growing with total sales of US$ 7.1 billion, an increase of 25.6 percent over 2015, but in rural areas accounted for 11 percent of the total. </w:t>
      </w:r>
      <w:r w:rsidR="00A32252">
        <w:rPr>
          <w:rFonts w:ascii="Arial" w:hAnsi="Arial" w:cs="Arial"/>
          <w:bCs/>
          <w:sz w:val="24"/>
          <w:szCs w:val="24"/>
        </w:rPr>
        <w:t xml:space="preserve">At present, the nascent rural agriculture e-commerce marketplace lacks readily available cost information to analyze and compare.  </w:t>
      </w:r>
      <w:r>
        <w:rPr>
          <w:rFonts w:ascii="Arial" w:hAnsi="Arial" w:cs="Arial"/>
          <w:bCs/>
          <w:sz w:val="24"/>
          <w:szCs w:val="24"/>
        </w:rPr>
        <w:t xml:space="preserve"> In general, the new economy of the Internet plus agriculture and mobile applications are eliminating the wholesalers and middlemen profit margins in the traditional agriculture value chains.  Therefore, there is potential for more profits to agriculture producers to raise incomes and reduce poverty </w:t>
      </w:r>
      <w:r w:rsidR="00E27FF4">
        <w:rPr>
          <w:rFonts w:ascii="Arial" w:hAnsi="Arial" w:cs="Arial"/>
          <w:bCs/>
          <w:sz w:val="24"/>
          <w:szCs w:val="24"/>
        </w:rPr>
        <w:t xml:space="preserve">in Chongqing southwest mountainous area of </w:t>
      </w:r>
      <w:proofErr w:type="spellStart"/>
      <w:r w:rsidR="00E27FF4">
        <w:rPr>
          <w:rFonts w:ascii="Arial" w:hAnsi="Arial" w:cs="Arial"/>
          <w:bCs/>
          <w:sz w:val="24"/>
          <w:szCs w:val="24"/>
        </w:rPr>
        <w:t>Qinba</w:t>
      </w:r>
      <w:proofErr w:type="spellEnd"/>
      <w:r w:rsidR="00E27FF4">
        <w:rPr>
          <w:rFonts w:ascii="Arial" w:hAnsi="Arial" w:cs="Arial"/>
          <w:bCs/>
          <w:sz w:val="24"/>
          <w:szCs w:val="24"/>
        </w:rPr>
        <w:t xml:space="preserve">, </w:t>
      </w:r>
      <w:proofErr w:type="spellStart"/>
      <w:r w:rsidR="00E27FF4">
        <w:rPr>
          <w:rFonts w:ascii="Arial" w:hAnsi="Arial" w:cs="Arial"/>
          <w:bCs/>
          <w:sz w:val="24"/>
          <w:szCs w:val="24"/>
        </w:rPr>
        <w:t>Wuling</w:t>
      </w:r>
      <w:proofErr w:type="spellEnd"/>
      <w:r w:rsidR="00E27FF4">
        <w:rPr>
          <w:rFonts w:ascii="Arial" w:hAnsi="Arial" w:cs="Arial"/>
          <w:bCs/>
          <w:sz w:val="24"/>
          <w:szCs w:val="24"/>
        </w:rPr>
        <w:t xml:space="preserve"> and </w:t>
      </w:r>
      <w:proofErr w:type="spellStart"/>
      <w:r w:rsidR="00E27FF4">
        <w:rPr>
          <w:rFonts w:ascii="Arial" w:hAnsi="Arial" w:cs="Arial"/>
          <w:bCs/>
          <w:sz w:val="24"/>
          <w:szCs w:val="24"/>
        </w:rPr>
        <w:t>Wumeng</w:t>
      </w:r>
      <w:proofErr w:type="spellEnd"/>
      <w:r w:rsidR="00E27FF4">
        <w:rPr>
          <w:rFonts w:ascii="Arial" w:hAnsi="Arial" w:cs="Arial"/>
          <w:bCs/>
          <w:sz w:val="24"/>
          <w:szCs w:val="24"/>
        </w:rPr>
        <w:t xml:space="preserve">:  </w:t>
      </w:r>
      <w:proofErr w:type="spellStart"/>
      <w:r w:rsidR="00E27FF4">
        <w:rPr>
          <w:rFonts w:ascii="Arial" w:hAnsi="Arial" w:cs="Arial"/>
          <w:bCs/>
          <w:sz w:val="24"/>
          <w:szCs w:val="24"/>
        </w:rPr>
        <w:t>Chengkou</w:t>
      </w:r>
      <w:proofErr w:type="spellEnd"/>
      <w:r w:rsidR="00E27FF4">
        <w:rPr>
          <w:rFonts w:ascii="Arial" w:hAnsi="Arial" w:cs="Arial"/>
          <w:bCs/>
          <w:sz w:val="24"/>
          <w:szCs w:val="24"/>
        </w:rPr>
        <w:t xml:space="preserve"> county, </w:t>
      </w:r>
      <w:proofErr w:type="spellStart"/>
      <w:r w:rsidR="00E27FF4">
        <w:rPr>
          <w:rFonts w:ascii="Arial" w:hAnsi="Arial" w:cs="Arial"/>
          <w:bCs/>
          <w:sz w:val="24"/>
          <w:szCs w:val="24"/>
        </w:rPr>
        <w:t>Pengshui</w:t>
      </w:r>
      <w:proofErr w:type="spellEnd"/>
      <w:r w:rsidR="00E27FF4">
        <w:rPr>
          <w:rFonts w:ascii="Arial" w:hAnsi="Arial" w:cs="Arial"/>
          <w:bCs/>
          <w:sz w:val="24"/>
          <w:szCs w:val="24"/>
        </w:rPr>
        <w:t xml:space="preserve"> county, </w:t>
      </w:r>
      <w:proofErr w:type="spellStart"/>
      <w:r w:rsidR="00E27FF4">
        <w:rPr>
          <w:rFonts w:ascii="Arial" w:hAnsi="Arial" w:cs="Arial"/>
          <w:bCs/>
          <w:sz w:val="24"/>
          <w:szCs w:val="24"/>
        </w:rPr>
        <w:t>Shizhu</w:t>
      </w:r>
      <w:proofErr w:type="spellEnd"/>
      <w:r w:rsidR="00E27FF4">
        <w:rPr>
          <w:rFonts w:ascii="Arial" w:hAnsi="Arial" w:cs="Arial"/>
          <w:bCs/>
          <w:sz w:val="24"/>
          <w:szCs w:val="24"/>
        </w:rPr>
        <w:t xml:space="preserve"> county, </w:t>
      </w:r>
      <w:proofErr w:type="spellStart"/>
      <w:r w:rsidR="00E27FF4">
        <w:rPr>
          <w:rFonts w:ascii="Arial" w:hAnsi="Arial" w:cs="Arial"/>
          <w:bCs/>
          <w:sz w:val="24"/>
          <w:szCs w:val="24"/>
        </w:rPr>
        <w:t>Yunyang</w:t>
      </w:r>
      <w:proofErr w:type="spellEnd"/>
      <w:r w:rsidR="00E27FF4">
        <w:rPr>
          <w:rFonts w:ascii="Arial" w:hAnsi="Arial" w:cs="Arial"/>
          <w:bCs/>
          <w:sz w:val="24"/>
          <w:szCs w:val="24"/>
        </w:rPr>
        <w:t xml:space="preserve">, </w:t>
      </w:r>
      <w:proofErr w:type="spellStart"/>
      <w:r w:rsidR="00E27FF4">
        <w:rPr>
          <w:rFonts w:ascii="Arial" w:hAnsi="Arial" w:cs="Arial"/>
          <w:bCs/>
          <w:sz w:val="24"/>
          <w:szCs w:val="24"/>
        </w:rPr>
        <w:t>Wulong</w:t>
      </w:r>
      <w:proofErr w:type="spellEnd"/>
      <w:r w:rsidR="00E27FF4">
        <w:rPr>
          <w:rFonts w:ascii="Arial" w:hAnsi="Arial" w:cs="Arial"/>
          <w:bCs/>
          <w:sz w:val="24"/>
          <w:szCs w:val="24"/>
        </w:rPr>
        <w:t xml:space="preserve">, </w:t>
      </w:r>
      <w:proofErr w:type="spellStart"/>
      <w:r w:rsidR="00E27FF4">
        <w:rPr>
          <w:rFonts w:ascii="Arial" w:hAnsi="Arial" w:cs="Arial"/>
          <w:bCs/>
          <w:sz w:val="24"/>
          <w:szCs w:val="24"/>
        </w:rPr>
        <w:t>Fengjie</w:t>
      </w:r>
      <w:proofErr w:type="spellEnd"/>
      <w:r w:rsidR="00E27FF4">
        <w:rPr>
          <w:rFonts w:ascii="Arial" w:hAnsi="Arial" w:cs="Arial"/>
          <w:bCs/>
          <w:sz w:val="24"/>
          <w:szCs w:val="24"/>
        </w:rPr>
        <w:t xml:space="preserve">, </w:t>
      </w:r>
      <w:proofErr w:type="spellStart"/>
      <w:r w:rsidR="00E27FF4">
        <w:rPr>
          <w:rFonts w:ascii="Arial" w:hAnsi="Arial" w:cs="Arial"/>
          <w:bCs/>
          <w:sz w:val="24"/>
          <w:szCs w:val="24"/>
        </w:rPr>
        <w:t>Wushan</w:t>
      </w:r>
      <w:proofErr w:type="spellEnd"/>
      <w:r w:rsidR="00E27FF4">
        <w:rPr>
          <w:rFonts w:ascii="Arial" w:hAnsi="Arial" w:cs="Arial"/>
          <w:bCs/>
          <w:sz w:val="24"/>
          <w:szCs w:val="24"/>
        </w:rPr>
        <w:t xml:space="preserve">, Wuxi.  </w:t>
      </w:r>
    </w:p>
    <w:p w14:paraId="57EB4534" w14:textId="77CAC889" w:rsidR="00E27FF4" w:rsidRDefault="00E27FF4" w:rsidP="00154769">
      <w:pPr>
        <w:spacing w:after="0"/>
        <w:rPr>
          <w:rFonts w:ascii="Arial" w:hAnsi="Arial" w:cs="Arial"/>
          <w:bCs/>
          <w:sz w:val="24"/>
          <w:szCs w:val="24"/>
        </w:rPr>
      </w:pPr>
    </w:p>
    <w:p w14:paraId="397C1825" w14:textId="18ADAB7B" w:rsidR="00E27FF4" w:rsidRDefault="00E27FF4" w:rsidP="00154769">
      <w:pPr>
        <w:spacing w:after="0"/>
        <w:rPr>
          <w:rFonts w:ascii="Arial" w:hAnsi="Arial" w:cs="Arial"/>
          <w:bCs/>
          <w:sz w:val="24"/>
          <w:szCs w:val="24"/>
        </w:rPr>
      </w:pPr>
      <w:r>
        <w:rPr>
          <w:rFonts w:ascii="Arial" w:hAnsi="Arial" w:cs="Arial"/>
          <w:bCs/>
          <w:sz w:val="24"/>
          <w:szCs w:val="24"/>
        </w:rPr>
        <w:t xml:space="preserve">2.     One important finding in the research for international examples is that of mobile phone operators in both developed and developing countries.  These are companies or carriers of telecommunication infrastructures and services </w:t>
      </w:r>
      <w:r w:rsidR="00E04053">
        <w:rPr>
          <w:rFonts w:ascii="Arial" w:hAnsi="Arial" w:cs="Arial"/>
          <w:bCs/>
          <w:sz w:val="24"/>
          <w:szCs w:val="24"/>
        </w:rPr>
        <w:t>like</w:t>
      </w:r>
      <w:r>
        <w:rPr>
          <w:rFonts w:ascii="Arial" w:hAnsi="Arial" w:cs="Arial"/>
          <w:bCs/>
          <w:sz w:val="24"/>
          <w:szCs w:val="24"/>
        </w:rPr>
        <w:t xml:space="preserve"> China Mobile, China Unicom and China Telecom.  The international cases in this report will show how the </w:t>
      </w:r>
      <w:r w:rsidR="00F71721">
        <w:rPr>
          <w:rFonts w:ascii="Arial" w:hAnsi="Arial" w:cs="Arial"/>
          <w:bCs/>
          <w:sz w:val="24"/>
          <w:szCs w:val="24"/>
        </w:rPr>
        <w:t xml:space="preserve">network </w:t>
      </w:r>
      <w:r>
        <w:rPr>
          <w:rFonts w:ascii="Arial" w:hAnsi="Arial" w:cs="Arial"/>
          <w:bCs/>
          <w:sz w:val="24"/>
          <w:szCs w:val="24"/>
        </w:rPr>
        <w:t>carriers form partnerships with local and national institutions in order to build mobile phone applications to benefit poverty stricken rural farmers with real-time market information and other necessary functionality on their mobile phone</w:t>
      </w:r>
      <w:r w:rsidR="00F71721">
        <w:rPr>
          <w:rFonts w:ascii="Arial" w:hAnsi="Arial" w:cs="Arial"/>
          <w:bCs/>
          <w:sz w:val="24"/>
          <w:szCs w:val="24"/>
        </w:rPr>
        <w:t>s.</w:t>
      </w:r>
    </w:p>
    <w:p w14:paraId="2EFF837B" w14:textId="1B63D2F0" w:rsidR="00E27FF4" w:rsidRDefault="00E27FF4" w:rsidP="00154769">
      <w:pPr>
        <w:spacing w:after="0"/>
        <w:rPr>
          <w:rFonts w:ascii="Arial" w:hAnsi="Arial" w:cs="Arial"/>
          <w:bCs/>
          <w:sz w:val="24"/>
          <w:szCs w:val="24"/>
        </w:rPr>
      </w:pPr>
    </w:p>
    <w:p w14:paraId="5F9FFF14" w14:textId="4191047D" w:rsidR="00E27FF4" w:rsidRDefault="00E27FF4" w:rsidP="00154769">
      <w:pPr>
        <w:spacing w:after="0"/>
        <w:rPr>
          <w:rFonts w:ascii="Arial" w:hAnsi="Arial" w:cs="Arial"/>
          <w:bCs/>
          <w:sz w:val="24"/>
          <w:szCs w:val="24"/>
        </w:rPr>
      </w:pPr>
      <w:r>
        <w:rPr>
          <w:rFonts w:ascii="Arial" w:hAnsi="Arial" w:cs="Arial"/>
          <w:bCs/>
          <w:sz w:val="24"/>
          <w:szCs w:val="24"/>
        </w:rPr>
        <w:t>3.     A challenge of farmers or any business is controlling costs to earn a profit in a market economy with competitors and ultimately reach higher monthly incomes.  A profit is money in</w:t>
      </w:r>
      <w:r w:rsidR="00B66FBB">
        <w:rPr>
          <w:rFonts w:ascii="Arial" w:hAnsi="Arial" w:cs="Arial"/>
          <w:bCs/>
          <w:sz w:val="24"/>
          <w:szCs w:val="24"/>
        </w:rPr>
        <w:t xml:space="preserve"> hand after subtracting</w:t>
      </w:r>
      <w:r>
        <w:rPr>
          <w:rFonts w:ascii="Arial" w:hAnsi="Arial" w:cs="Arial"/>
          <w:bCs/>
          <w:sz w:val="24"/>
          <w:szCs w:val="24"/>
        </w:rPr>
        <w:t xml:space="preserve"> expenses </w:t>
      </w:r>
      <w:r w:rsidR="00B66FBB">
        <w:rPr>
          <w:rFonts w:ascii="Arial" w:hAnsi="Arial" w:cs="Arial"/>
          <w:bCs/>
          <w:sz w:val="24"/>
          <w:szCs w:val="24"/>
        </w:rPr>
        <w:t>and</w:t>
      </w:r>
      <w:r>
        <w:rPr>
          <w:rFonts w:ascii="Arial" w:hAnsi="Arial" w:cs="Arial"/>
          <w:bCs/>
          <w:sz w:val="24"/>
          <w:szCs w:val="24"/>
        </w:rPr>
        <w:t xml:space="preserve"> the cost of the goods and discussed in terms of profit margin percentages.  The use of the Internet and mobile phone application is supposed to eliminate or reduce intermediaries or wholesalers.  Rural farmers are finding that the costs from third party e-commerce platforms to open a store on Taobao, </w:t>
      </w:r>
      <w:proofErr w:type="spellStart"/>
      <w:r>
        <w:rPr>
          <w:rFonts w:ascii="Arial" w:hAnsi="Arial" w:cs="Arial"/>
          <w:bCs/>
          <w:sz w:val="24"/>
          <w:szCs w:val="24"/>
        </w:rPr>
        <w:t>Tmall</w:t>
      </w:r>
      <w:proofErr w:type="spellEnd"/>
      <w:r>
        <w:rPr>
          <w:rFonts w:ascii="Arial" w:hAnsi="Arial" w:cs="Arial"/>
          <w:bCs/>
          <w:sz w:val="24"/>
          <w:szCs w:val="24"/>
        </w:rPr>
        <w:t xml:space="preserve">, JD.com and Alibaba are cutting into profits with high costs to access-collect security deposits and high marketing fees.  </w:t>
      </w:r>
    </w:p>
    <w:p w14:paraId="733FE1D7" w14:textId="74C7D7B5" w:rsidR="00E27FF4" w:rsidRDefault="00E27FF4" w:rsidP="00154769">
      <w:pPr>
        <w:spacing w:after="0"/>
        <w:rPr>
          <w:rFonts w:ascii="Arial" w:hAnsi="Arial" w:cs="Arial"/>
          <w:bCs/>
          <w:sz w:val="24"/>
          <w:szCs w:val="24"/>
        </w:rPr>
      </w:pPr>
    </w:p>
    <w:p w14:paraId="778B6769" w14:textId="0009B14A" w:rsidR="00F4229B" w:rsidRDefault="00E27FF4" w:rsidP="00154769">
      <w:pPr>
        <w:spacing w:after="0"/>
        <w:rPr>
          <w:rFonts w:ascii="Arial" w:hAnsi="Arial" w:cs="Arial"/>
          <w:bCs/>
          <w:sz w:val="24"/>
          <w:szCs w:val="24"/>
        </w:rPr>
      </w:pPr>
      <w:r>
        <w:rPr>
          <w:rFonts w:ascii="Arial" w:hAnsi="Arial" w:cs="Arial"/>
          <w:bCs/>
          <w:sz w:val="24"/>
          <w:szCs w:val="24"/>
        </w:rPr>
        <w:t xml:space="preserve">4.    The </w:t>
      </w:r>
      <w:proofErr w:type="spellStart"/>
      <w:r>
        <w:rPr>
          <w:rFonts w:ascii="Arial" w:hAnsi="Arial" w:cs="Arial"/>
          <w:bCs/>
          <w:sz w:val="24"/>
          <w:szCs w:val="24"/>
        </w:rPr>
        <w:t>Chengkou</w:t>
      </w:r>
      <w:proofErr w:type="spellEnd"/>
      <w:r>
        <w:rPr>
          <w:rFonts w:ascii="Arial" w:hAnsi="Arial" w:cs="Arial"/>
          <w:bCs/>
          <w:sz w:val="24"/>
          <w:szCs w:val="24"/>
        </w:rPr>
        <w:t xml:space="preserve"> county, </w:t>
      </w:r>
      <w:proofErr w:type="spellStart"/>
      <w:r>
        <w:rPr>
          <w:rFonts w:ascii="Arial" w:hAnsi="Arial" w:cs="Arial"/>
          <w:bCs/>
          <w:sz w:val="24"/>
          <w:szCs w:val="24"/>
        </w:rPr>
        <w:t>Dong’an</w:t>
      </w:r>
      <w:proofErr w:type="spellEnd"/>
      <w:r>
        <w:rPr>
          <w:rFonts w:ascii="Arial" w:hAnsi="Arial" w:cs="Arial"/>
          <w:bCs/>
          <w:sz w:val="24"/>
          <w:szCs w:val="24"/>
        </w:rPr>
        <w:t xml:space="preserve"> town case makes use of the service stations which can be at the county</w:t>
      </w:r>
      <w:r w:rsidR="00F4229B">
        <w:rPr>
          <w:rFonts w:ascii="Arial" w:hAnsi="Arial" w:cs="Arial"/>
          <w:bCs/>
          <w:sz w:val="24"/>
          <w:szCs w:val="24"/>
        </w:rPr>
        <w:t xml:space="preserve"> service center</w:t>
      </w:r>
      <w:r>
        <w:rPr>
          <w:rFonts w:ascii="Arial" w:hAnsi="Arial" w:cs="Arial"/>
          <w:bCs/>
          <w:sz w:val="24"/>
          <w:szCs w:val="24"/>
        </w:rPr>
        <w:t>, township</w:t>
      </w:r>
      <w:r w:rsidR="00E04053">
        <w:rPr>
          <w:rFonts w:ascii="Arial" w:hAnsi="Arial" w:cs="Arial"/>
          <w:bCs/>
          <w:sz w:val="24"/>
          <w:szCs w:val="24"/>
        </w:rPr>
        <w:t xml:space="preserve"> stations</w:t>
      </w:r>
      <w:r>
        <w:rPr>
          <w:rFonts w:ascii="Arial" w:hAnsi="Arial" w:cs="Arial"/>
          <w:bCs/>
          <w:sz w:val="24"/>
          <w:szCs w:val="24"/>
        </w:rPr>
        <w:t xml:space="preserve"> and village</w:t>
      </w:r>
      <w:r w:rsidR="00F4229B">
        <w:rPr>
          <w:rFonts w:ascii="Arial" w:hAnsi="Arial" w:cs="Arial"/>
          <w:bCs/>
          <w:sz w:val="24"/>
          <w:szCs w:val="24"/>
        </w:rPr>
        <w:t xml:space="preserve"> service sites</w:t>
      </w:r>
      <w:r>
        <w:rPr>
          <w:rFonts w:ascii="Arial" w:hAnsi="Arial" w:cs="Arial"/>
          <w:bCs/>
          <w:sz w:val="24"/>
          <w:szCs w:val="24"/>
        </w:rPr>
        <w:t xml:space="preserve"> </w:t>
      </w:r>
      <w:r w:rsidR="00F4229B">
        <w:rPr>
          <w:rFonts w:ascii="Arial" w:hAnsi="Arial" w:cs="Arial"/>
          <w:bCs/>
          <w:sz w:val="24"/>
          <w:szCs w:val="24"/>
        </w:rPr>
        <w:t xml:space="preserve">with functions to assist farmers in e-commerce development  The </w:t>
      </w:r>
      <w:r w:rsidR="00E04053">
        <w:rPr>
          <w:rFonts w:ascii="Arial" w:hAnsi="Arial" w:cs="Arial"/>
          <w:bCs/>
          <w:sz w:val="24"/>
          <w:szCs w:val="24"/>
        </w:rPr>
        <w:t>three tier service system</w:t>
      </w:r>
      <w:r w:rsidR="00F4229B">
        <w:rPr>
          <w:rFonts w:ascii="Arial" w:hAnsi="Arial" w:cs="Arial"/>
          <w:bCs/>
          <w:sz w:val="24"/>
          <w:szCs w:val="24"/>
        </w:rPr>
        <w:t xml:space="preserve"> are pivotal institutions between the farmer doing e-commerce business and government among other stakeholders.  In this case, China Unicom is the carrier to open stores on national e-commerce platforms of Taobao, Tencent Micro Mall and Suning Tesco.  </w:t>
      </w:r>
    </w:p>
    <w:p w14:paraId="31AB3C75" w14:textId="141B231D" w:rsidR="00E27FF4" w:rsidRDefault="00F4229B" w:rsidP="00F4229B">
      <w:pPr>
        <w:pStyle w:val="ListParagraph"/>
        <w:numPr>
          <w:ilvl w:val="0"/>
          <w:numId w:val="2"/>
        </w:numPr>
        <w:spacing w:after="0"/>
        <w:rPr>
          <w:rFonts w:ascii="Arial" w:hAnsi="Arial" w:cs="Arial"/>
          <w:bCs/>
          <w:sz w:val="24"/>
          <w:szCs w:val="24"/>
        </w:rPr>
      </w:pPr>
      <w:r w:rsidRPr="00F4229B">
        <w:rPr>
          <w:rFonts w:ascii="Arial" w:hAnsi="Arial" w:cs="Arial"/>
          <w:bCs/>
          <w:sz w:val="24"/>
          <w:szCs w:val="24"/>
        </w:rPr>
        <w:lastRenderedPageBreak/>
        <w:t>Are these costs associated with the carriers and the</w:t>
      </w:r>
      <w:r w:rsidR="00516A0F">
        <w:rPr>
          <w:rFonts w:ascii="Arial" w:hAnsi="Arial" w:cs="Arial"/>
          <w:bCs/>
          <w:sz w:val="24"/>
          <w:szCs w:val="24"/>
        </w:rPr>
        <w:t xml:space="preserve"> agriculture</w:t>
      </w:r>
      <w:r w:rsidRPr="00F4229B">
        <w:rPr>
          <w:rFonts w:ascii="Arial" w:hAnsi="Arial" w:cs="Arial"/>
          <w:bCs/>
          <w:sz w:val="24"/>
          <w:szCs w:val="24"/>
        </w:rPr>
        <w:t xml:space="preserve"> e-commerce platform</w:t>
      </w:r>
      <w:r w:rsidR="00B66FBB">
        <w:rPr>
          <w:rFonts w:ascii="Arial" w:hAnsi="Arial" w:cs="Arial"/>
          <w:bCs/>
          <w:sz w:val="24"/>
          <w:szCs w:val="24"/>
        </w:rPr>
        <w:t xml:space="preserve"> enterprises </w:t>
      </w:r>
      <w:r w:rsidRPr="00F4229B">
        <w:rPr>
          <w:rFonts w:ascii="Arial" w:hAnsi="Arial" w:cs="Arial"/>
          <w:bCs/>
          <w:sz w:val="24"/>
          <w:szCs w:val="24"/>
        </w:rPr>
        <w:t xml:space="preserve">reducing the profits to farmers?  </w:t>
      </w:r>
    </w:p>
    <w:p w14:paraId="57BA59CA" w14:textId="450A7AE0" w:rsidR="00F4229B" w:rsidRDefault="00F4229B" w:rsidP="00F4229B">
      <w:pPr>
        <w:pStyle w:val="ListParagraph"/>
        <w:numPr>
          <w:ilvl w:val="0"/>
          <w:numId w:val="2"/>
        </w:numPr>
        <w:spacing w:after="0"/>
        <w:rPr>
          <w:rFonts w:ascii="Arial" w:hAnsi="Arial" w:cs="Arial"/>
          <w:bCs/>
          <w:sz w:val="24"/>
          <w:szCs w:val="24"/>
        </w:rPr>
      </w:pPr>
      <w:r>
        <w:rPr>
          <w:rFonts w:ascii="Arial" w:hAnsi="Arial" w:cs="Arial"/>
          <w:bCs/>
          <w:sz w:val="24"/>
          <w:szCs w:val="24"/>
        </w:rPr>
        <w:t>How is the service station assisting farmers in monitoring and evaluating costs?</w:t>
      </w:r>
    </w:p>
    <w:p w14:paraId="3E18C113" w14:textId="05A9DD87" w:rsidR="00F4229B" w:rsidRDefault="00F4229B" w:rsidP="00F4229B">
      <w:pPr>
        <w:pStyle w:val="ListParagraph"/>
        <w:numPr>
          <w:ilvl w:val="0"/>
          <w:numId w:val="2"/>
        </w:numPr>
        <w:spacing w:after="0"/>
        <w:rPr>
          <w:rFonts w:ascii="Arial" w:hAnsi="Arial" w:cs="Arial"/>
          <w:bCs/>
          <w:sz w:val="24"/>
          <w:szCs w:val="24"/>
        </w:rPr>
      </w:pPr>
      <w:r>
        <w:rPr>
          <w:rFonts w:ascii="Arial" w:hAnsi="Arial" w:cs="Arial"/>
          <w:bCs/>
          <w:sz w:val="24"/>
          <w:szCs w:val="24"/>
        </w:rPr>
        <w:t>Can the Chongqing Digital Commerce Center play a role in gathering data on costs to keep then in check?</w:t>
      </w:r>
    </w:p>
    <w:p w14:paraId="60A4398A" w14:textId="2676E51A" w:rsidR="00F4229B" w:rsidRDefault="00F4229B" w:rsidP="00F4229B">
      <w:pPr>
        <w:spacing w:after="0"/>
        <w:rPr>
          <w:rFonts w:ascii="Arial" w:hAnsi="Arial" w:cs="Arial"/>
          <w:bCs/>
          <w:sz w:val="24"/>
          <w:szCs w:val="24"/>
        </w:rPr>
      </w:pPr>
      <w:r>
        <w:rPr>
          <w:rFonts w:ascii="Arial" w:hAnsi="Arial" w:cs="Arial"/>
          <w:bCs/>
          <w:sz w:val="24"/>
          <w:szCs w:val="24"/>
        </w:rPr>
        <w:t>These are some of the questions to answer in order to realize the full benefits of agriculture e-commerce. This may involve</w:t>
      </w:r>
      <w:r w:rsidR="00B66FBB">
        <w:rPr>
          <w:rFonts w:ascii="Arial" w:hAnsi="Arial" w:cs="Arial"/>
          <w:bCs/>
          <w:sz w:val="24"/>
          <w:szCs w:val="24"/>
        </w:rPr>
        <w:t xml:space="preserve"> policies</w:t>
      </w:r>
      <w:r>
        <w:rPr>
          <w:rFonts w:ascii="Arial" w:hAnsi="Arial" w:cs="Arial"/>
          <w:bCs/>
          <w:sz w:val="24"/>
          <w:szCs w:val="24"/>
        </w:rPr>
        <w:t xml:space="preserve"> reforming the pivotal institution of the service stations</w:t>
      </w:r>
      <w:r w:rsidR="00E04053">
        <w:rPr>
          <w:rFonts w:ascii="Arial" w:hAnsi="Arial" w:cs="Arial"/>
          <w:bCs/>
          <w:sz w:val="24"/>
          <w:szCs w:val="24"/>
        </w:rPr>
        <w:t xml:space="preserve"> or the three-tier service system.</w:t>
      </w:r>
    </w:p>
    <w:p w14:paraId="019D0657" w14:textId="0008D68E" w:rsidR="00E04053" w:rsidRDefault="00E04053" w:rsidP="00F4229B">
      <w:pPr>
        <w:spacing w:after="0"/>
        <w:rPr>
          <w:rFonts w:ascii="Arial" w:hAnsi="Arial" w:cs="Arial"/>
          <w:bCs/>
          <w:sz w:val="24"/>
          <w:szCs w:val="24"/>
        </w:rPr>
      </w:pPr>
    </w:p>
    <w:p w14:paraId="6E1BB9BC" w14:textId="70F314B7" w:rsidR="00E04053" w:rsidRDefault="00E04053" w:rsidP="00F4229B">
      <w:pPr>
        <w:spacing w:after="0"/>
        <w:rPr>
          <w:rFonts w:ascii="Arial" w:hAnsi="Arial" w:cs="Arial"/>
          <w:bCs/>
          <w:sz w:val="24"/>
          <w:szCs w:val="24"/>
        </w:rPr>
      </w:pPr>
      <w:r>
        <w:rPr>
          <w:rFonts w:ascii="Arial" w:hAnsi="Arial" w:cs="Arial"/>
          <w:bCs/>
          <w:sz w:val="24"/>
          <w:szCs w:val="24"/>
        </w:rPr>
        <w:t xml:space="preserve">5.     </w:t>
      </w:r>
      <w:r w:rsidR="00EE13F5">
        <w:rPr>
          <w:rFonts w:ascii="Arial" w:hAnsi="Arial" w:cs="Arial"/>
          <w:bCs/>
          <w:sz w:val="24"/>
          <w:szCs w:val="24"/>
        </w:rPr>
        <w:t>This report will cite</w:t>
      </w:r>
      <w:r w:rsidR="00F71721">
        <w:rPr>
          <w:rFonts w:ascii="Arial" w:hAnsi="Arial" w:cs="Arial"/>
          <w:bCs/>
          <w:sz w:val="24"/>
          <w:szCs w:val="24"/>
        </w:rPr>
        <w:t xml:space="preserve"> international</w:t>
      </w:r>
      <w:r w:rsidR="00EE13F5">
        <w:rPr>
          <w:rFonts w:ascii="Arial" w:hAnsi="Arial" w:cs="Arial"/>
          <w:bCs/>
          <w:sz w:val="24"/>
          <w:szCs w:val="24"/>
        </w:rPr>
        <w:t xml:space="preserve"> examples from mobile operators which are involved in the success of rural farmers to decrease costs and poverty.  There are also examples from individual farms business to consumer (B2C) usage to more advanced examples of farming collectives using business to business (B2B) Internet platforms and business to business to consumer (B2B2C).  The countries cited are from Turkey, Poland, </w:t>
      </w:r>
      <w:r w:rsidR="000C7E97">
        <w:rPr>
          <w:rFonts w:ascii="Arial" w:hAnsi="Arial" w:cs="Arial"/>
          <w:bCs/>
          <w:sz w:val="24"/>
          <w:szCs w:val="24"/>
        </w:rPr>
        <w:t>Gambia</w:t>
      </w:r>
      <w:r w:rsidR="00EE13F5">
        <w:rPr>
          <w:rFonts w:ascii="Arial" w:hAnsi="Arial" w:cs="Arial"/>
          <w:bCs/>
          <w:sz w:val="24"/>
          <w:szCs w:val="24"/>
        </w:rPr>
        <w:t>,</w:t>
      </w:r>
      <w:r w:rsidR="00881AE0">
        <w:rPr>
          <w:rFonts w:ascii="Arial" w:hAnsi="Arial" w:cs="Arial"/>
          <w:bCs/>
          <w:sz w:val="24"/>
          <w:szCs w:val="24"/>
        </w:rPr>
        <w:t xml:space="preserve"> </w:t>
      </w:r>
      <w:r w:rsidR="006034E4">
        <w:rPr>
          <w:rFonts w:ascii="Arial" w:hAnsi="Arial" w:cs="Arial"/>
          <w:bCs/>
          <w:sz w:val="24"/>
          <w:szCs w:val="24"/>
        </w:rPr>
        <w:t>Mozambique,</w:t>
      </w:r>
      <w:r w:rsidR="00EE13F5">
        <w:rPr>
          <w:rFonts w:ascii="Arial" w:hAnsi="Arial" w:cs="Arial"/>
          <w:bCs/>
          <w:sz w:val="24"/>
          <w:szCs w:val="24"/>
        </w:rPr>
        <w:t xml:space="preserve"> Thailand, India, Papua New Guinea, Sri Lanka,</w:t>
      </w:r>
      <w:r w:rsidR="00470DFD">
        <w:rPr>
          <w:rFonts w:ascii="Arial" w:hAnsi="Arial" w:cs="Arial"/>
          <w:bCs/>
          <w:sz w:val="24"/>
          <w:szCs w:val="24"/>
        </w:rPr>
        <w:t xml:space="preserve"> Vietnam,</w:t>
      </w:r>
      <w:r w:rsidR="00EE13F5">
        <w:rPr>
          <w:rFonts w:ascii="Arial" w:hAnsi="Arial" w:cs="Arial"/>
          <w:bCs/>
          <w:sz w:val="24"/>
          <w:szCs w:val="24"/>
        </w:rPr>
        <w:t xml:space="preserve"> United States and PRC.  In addition, the report contains agriculture e-commerce framework information from</w:t>
      </w:r>
      <w:r w:rsidR="003E431B">
        <w:rPr>
          <w:rFonts w:ascii="Arial" w:hAnsi="Arial" w:cs="Arial"/>
          <w:bCs/>
          <w:sz w:val="24"/>
          <w:szCs w:val="24"/>
        </w:rPr>
        <w:t xml:space="preserve"> the Global System for Mobile Communications (GMSA),</w:t>
      </w:r>
      <w:r w:rsidR="00EE13F5">
        <w:rPr>
          <w:rFonts w:ascii="Arial" w:hAnsi="Arial" w:cs="Arial"/>
          <w:bCs/>
          <w:sz w:val="24"/>
          <w:szCs w:val="24"/>
        </w:rPr>
        <w:t xml:space="preserve"> United Nations Conference on Trade and Development (UNCTAD)</w:t>
      </w:r>
      <w:r w:rsidR="003E431B">
        <w:rPr>
          <w:rFonts w:ascii="Arial" w:hAnsi="Arial" w:cs="Arial"/>
          <w:bCs/>
          <w:sz w:val="24"/>
          <w:szCs w:val="24"/>
        </w:rPr>
        <w:t>- index for e-commerce</w:t>
      </w:r>
      <w:r w:rsidR="00EE13F5">
        <w:rPr>
          <w:rFonts w:ascii="Arial" w:hAnsi="Arial" w:cs="Arial"/>
          <w:bCs/>
          <w:sz w:val="24"/>
          <w:szCs w:val="24"/>
        </w:rPr>
        <w:t>, Food and Agriculture Organization (FAO) and AD</w:t>
      </w:r>
      <w:r w:rsidR="003E431B">
        <w:rPr>
          <w:rFonts w:ascii="Arial" w:hAnsi="Arial" w:cs="Arial"/>
          <w:bCs/>
          <w:sz w:val="24"/>
          <w:szCs w:val="24"/>
        </w:rPr>
        <w:t xml:space="preserve">B. Some policy issues will also be included.  These international experiences and framework examples will </w:t>
      </w:r>
      <w:r w:rsidR="00B21A79">
        <w:rPr>
          <w:rFonts w:ascii="Arial" w:hAnsi="Arial" w:cs="Arial"/>
          <w:bCs/>
          <w:sz w:val="24"/>
          <w:szCs w:val="24"/>
        </w:rPr>
        <w:t xml:space="preserve">instruct </w:t>
      </w:r>
      <w:r w:rsidR="00AB5EAC">
        <w:rPr>
          <w:rFonts w:ascii="Arial" w:hAnsi="Arial" w:cs="Arial"/>
          <w:bCs/>
          <w:sz w:val="24"/>
          <w:szCs w:val="24"/>
        </w:rPr>
        <w:t>S</w:t>
      </w:r>
      <w:r w:rsidR="003E431B">
        <w:rPr>
          <w:rFonts w:ascii="Arial" w:hAnsi="Arial" w:cs="Arial"/>
          <w:bCs/>
          <w:sz w:val="24"/>
          <w:szCs w:val="24"/>
        </w:rPr>
        <w:t xml:space="preserve">outhwest mountainous areas of Chongqing to realize the potential higher profits and benefits of agriculture e-commerce to raise farmers’ incomes. </w:t>
      </w:r>
      <w:r w:rsidR="00AB5EAC">
        <w:rPr>
          <w:rFonts w:ascii="Arial" w:hAnsi="Arial" w:cs="Arial"/>
          <w:bCs/>
          <w:sz w:val="24"/>
          <w:szCs w:val="24"/>
        </w:rPr>
        <w:t>This report also takes into consideration the main points highlighted in the March 27</w:t>
      </w:r>
      <w:r w:rsidR="00AB5EAC" w:rsidRPr="00AB5EAC">
        <w:rPr>
          <w:rFonts w:ascii="Arial" w:hAnsi="Arial" w:cs="Arial"/>
          <w:bCs/>
          <w:sz w:val="24"/>
          <w:szCs w:val="24"/>
          <w:vertAlign w:val="superscript"/>
        </w:rPr>
        <w:t>th</w:t>
      </w:r>
      <w:r w:rsidR="00AB5EAC">
        <w:rPr>
          <w:rFonts w:ascii="Arial" w:hAnsi="Arial" w:cs="Arial"/>
          <w:bCs/>
          <w:sz w:val="24"/>
          <w:szCs w:val="24"/>
        </w:rPr>
        <w:t xml:space="preserve"> meeting:  information systems, commerce (logistics) and branding.  </w:t>
      </w:r>
    </w:p>
    <w:p w14:paraId="0429736D" w14:textId="7F2133E7" w:rsidR="004376D3" w:rsidRDefault="004376D3" w:rsidP="00F4229B">
      <w:pPr>
        <w:spacing w:after="0"/>
        <w:rPr>
          <w:rFonts w:ascii="Arial" w:hAnsi="Arial" w:cs="Arial"/>
          <w:bCs/>
          <w:sz w:val="24"/>
          <w:szCs w:val="24"/>
        </w:rPr>
      </w:pPr>
    </w:p>
    <w:p w14:paraId="37D11E74" w14:textId="5F6556BC" w:rsidR="00B04472" w:rsidRPr="00B04472" w:rsidRDefault="00B04472" w:rsidP="00F4229B">
      <w:pPr>
        <w:spacing w:after="0"/>
        <w:rPr>
          <w:rFonts w:ascii="Arial" w:hAnsi="Arial" w:cs="Arial"/>
          <w:bCs/>
          <w:sz w:val="24"/>
          <w:szCs w:val="24"/>
          <w:u w:val="single"/>
        </w:rPr>
      </w:pPr>
      <w:r w:rsidRPr="00B04472">
        <w:rPr>
          <w:rFonts w:ascii="Arial" w:hAnsi="Arial" w:cs="Arial"/>
          <w:bCs/>
          <w:sz w:val="24"/>
          <w:szCs w:val="24"/>
          <w:u w:val="single"/>
        </w:rPr>
        <w:t>International Experiences</w:t>
      </w:r>
    </w:p>
    <w:p w14:paraId="4DBD6208" w14:textId="77777777" w:rsidR="00B04472" w:rsidRDefault="00B04472" w:rsidP="00F4229B">
      <w:pPr>
        <w:spacing w:after="0"/>
        <w:rPr>
          <w:rFonts w:ascii="Arial" w:hAnsi="Arial" w:cs="Arial"/>
          <w:bCs/>
          <w:sz w:val="24"/>
          <w:szCs w:val="24"/>
        </w:rPr>
      </w:pPr>
    </w:p>
    <w:p w14:paraId="6E2528ED" w14:textId="372CD283" w:rsidR="004376D3" w:rsidRDefault="004376D3" w:rsidP="00F4229B">
      <w:pPr>
        <w:spacing w:after="0"/>
        <w:rPr>
          <w:rFonts w:ascii="Arial" w:hAnsi="Arial" w:cs="Arial"/>
          <w:bCs/>
          <w:sz w:val="24"/>
          <w:szCs w:val="24"/>
        </w:rPr>
      </w:pPr>
      <w:r>
        <w:rPr>
          <w:rFonts w:ascii="Arial" w:hAnsi="Arial" w:cs="Arial"/>
          <w:bCs/>
          <w:sz w:val="24"/>
          <w:szCs w:val="24"/>
        </w:rPr>
        <w:t>6.     Regardless of the level of</w:t>
      </w:r>
      <w:r w:rsidR="008636AE">
        <w:rPr>
          <w:rFonts w:ascii="Arial" w:hAnsi="Arial" w:cs="Arial"/>
          <w:bCs/>
          <w:sz w:val="24"/>
          <w:szCs w:val="24"/>
        </w:rPr>
        <w:t xml:space="preserve"> income or developing or developed country status, there is a similar pattern confronting farmers which is </w:t>
      </w:r>
      <w:r w:rsidR="00FE7DB6">
        <w:rPr>
          <w:rFonts w:ascii="Arial" w:hAnsi="Arial" w:cs="Arial"/>
          <w:bCs/>
          <w:sz w:val="24"/>
          <w:szCs w:val="24"/>
        </w:rPr>
        <w:t xml:space="preserve">a price </w:t>
      </w:r>
      <w:r w:rsidR="008636AE">
        <w:rPr>
          <w:rFonts w:ascii="Arial" w:hAnsi="Arial" w:cs="Arial"/>
          <w:bCs/>
          <w:sz w:val="24"/>
          <w:szCs w:val="24"/>
        </w:rPr>
        <w:t>gap</w:t>
      </w:r>
      <w:r w:rsidR="00FE7DB6">
        <w:rPr>
          <w:rFonts w:ascii="Arial" w:hAnsi="Arial" w:cs="Arial"/>
          <w:bCs/>
          <w:sz w:val="24"/>
          <w:szCs w:val="24"/>
        </w:rPr>
        <w:t xml:space="preserve"> of lower</w:t>
      </w:r>
      <w:r w:rsidR="008636AE">
        <w:rPr>
          <w:rFonts w:ascii="Arial" w:hAnsi="Arial" w:cs="Arial"/>
          <w:bCs/>
          <w:sz w:val="24"/>
          <w:szCs w:val="24"/>
        </w:rPr>
        <w:t xml:space="preserve"> prices pa</w:t>
      </w:r>
      <w:r w:rsidR="0004437B">
        <w:rPr>
          <w:rFonts w:ascii="Arial" w:hAnsi="Arial" w:cs="Arial"/>
          <w:bCs/>
          <w:sz w:val="24"/>
          <w:szCs w:val="24"/>
        </w:rPr>
        <w:t>i</w:t>
      </w:r>
      <w:r w:rsidR="008636AE">
        <w:rPr>
          <w:rFonts w:ascii="Arial" w:hAnsi="Arial" w:cs="Arial"/>
          <w:bCs/>
          <w:sz w:val="24"/>
          <w:szCs w:val="24"/>
        </w:rPr>
        <w:t>d for their produce</w:t>
      </w:r>
      <w:r w:rsidR="00FE7DB6">
        <w:rPr>
          <w:rFonts w:ascii="Arial" w:hAnsi="Arial" w:cs="Arial"/>
          <w:bCs/>
          <w:sz w:val="24"/>
          <w:szCs w:val="24"/>
        </w:rPr>
        <w:t xml:space="preserve"> after harvested</w:t>
      </w:r>
      <w:r w:rsidR="008636AE">
        <w:rPr>
          <w:rFonts w:ascii="Arial" w:hAnsi="Arial" w:cs="Arial"/>
          <w:bCs/>
          <w:sz w:val="24"/>
          <w:szCs w:val="24"/>
        </w:rPr>
        <w:t xml:space="preserve"> and</w:t>
      </w:r>
      <w:r w:rsidR="00FE7DB6">
        <w:rPr>
          <w:rFonts w:ascii="Arial" w:hAnsi="Arial" w:cs="Arial"/>
          <w:bCs/>
          <w:sz w:val="24"/>
          <w:szCs w:val="24"/>
        </w:rPr>
        <w:t xml:space="preserve"> high</w:t>
      </w:r>
      <w:r w:rsidR="008636AE">
        <w:rPr>
          <w:rFonts w:ascii="Arial" w:hAnsi="Arial" w:cs="Arial"/>
          <w:bCs/>
          <w:sz w:val="24"/>
          <w:szCs w:val="24"/>
        </w:rPr>
        <w:t xml:space="preserve"> prices paid by the consumers of their produce</w:t>
      </w:r>
      <w:r w:rsidR="00FE7DB6">
        <w:rPr>
          <w:rFonts w:ascii="Arial" w:hAnsi="Arial" w:cs="Arial"/>
          <w:bCs/>
          <w:sz w:val="24"/>
          <w:szCs w:val="24"/>
        </w:rPr>
        <w:t xml:space="preserve"> in markets.</w:t>
      </w:r>
      <w:r w:rsidR="008636AE">
        <w:rPr>
          <w:rFonts w:ascii="Arial" w:hAnsi="Arial" w:cs="Arial"/>
          <w:bCs/>
          <w:sz w:val="24"/>
          <w:szCs w:val="24"/>
        </w:rPr>
        <w:t xml:space="preserve">  This points to the numerous middlemen and wholesalers that take from the value chain from field to fork at the expense of the profits to the farmer producer.  Can the cyber-intermediaries </w:t>
      </w:r>
      <w:r w:rsidR="00B04472">
        <w:rPr>
          <w:rFonts w:ascii="Arial" w:hAnsi="Arial" w:cs="Arial"/>
          <w:bCs/>
          <w:sz w:val="24"/>
          <w:szCs w:val="24"/>
        </w:rPr>
        <w:t>(</w:t>
      </w:r>
      <w:r w:rsidR="008636AE">
        <w:rPr>
          <w:rFonts w:ascii="Arial" w:hAnsi="Arial" w:cs="Arial"/>
          <w:bCs/>
          <w:sz w:val="24"/>
          <w:szCs w:val="24"/>
        </w:rPr>
        <w:t>e-commerce platform</w:t>
      </w:r>
      <w:r w:rsidR="00E731D1">
        <w:rPr>
          <w:rFonts w:ascii="Arial" w:hAnsi="Arial" w:cs="Arial"/>
          <w:bCs/>
          <w:sz w:val="24"/>
          <w:szCs w:val="24"/>
        </w:rPr>
        <w:t>s</w:t>
      </w:r>
      <w:r w:rsidR="008636AE">
        <w:rPr>
          <w:rFonts w:ascii="Arial" w:hAnsi="Arial" w:cs="Arial"/>
          <w:bCs/>
          <w:sz w:val="24"/>
          <w:szCs w:val="24"/>
        </w:rPr>
        <w:t>, internet service providers, mobile telecommunications network carrier</w:t>
      </w:r>
      <w:r w:rsidR="0004437B">
        <w:rPr>
          <w:rFonts w:ascii="Arial" w:hAnsi="Arial" w:cs="Arial"/>
          <w:bCs/>
          <w:sz w:val="24"/>
          <w:szCs w:val="24"/>
        </w:rPr>
        <w:t>s</w:t>
      </w:r>
      <w:r w:rsidR="008636AE">
        <w:rPr>
          <w:rFonts w:ascii="Arial" w:hAnsi="Arial" w:cs="Arial"/>
          <w:bCs/>
          <w:sz w:val="24"/>
          <w:szCs w:val="24"/>
        </w:rPr>
        <w:t xml:space="preserve">, logistics companies) </w:t>
      </w:r>
      <w:r w:rsidR="00E731D1">
        <w:rPr>
          <w:rFonts w:ascii="Arial" w:hAnsi="Arial" w:cs="Arial"/>
          <w:bCs/>
          <w:sz w:val="24"/>
          <w:szCs w:val="24"/>
        </w:rPr>
        <w:t>minimize</w:t>
      </w:r>
      <w:r w:rsidR="008636AE">
        <w:rPr>
          <w:rFonts w:ascii="Arial" w:hAnsi="Arial" w:cs="Arial"/>
          <w:bCs/>
          <w:sz w:val="24"/>
          <w:szCs w:val="24"/>
        </w:rPr>
        <w:t xml:space="preserve"> costs to realize more profits for the farmers?  Take the case of Turkey.</w:t>
      </w:r>
    </w:p>
    <w:p w14:paraId="6A0AF521" w14:textId="416AF48A" w:rsidR="008636AE" w:rsidRDefault="008636AE" w:rsidP="00F4229B">
      <w:pPr>
        <w:spacing w:after="0"/>
        <w:rPr>
          <w:rFonts w:ascii="Arial" w:hAnsi="Arial" w:cs="Arial"/>
          <w:bCs/>
          <w:sz w:val="24"/>
          <w:szCs w:val="24"/>
        </w:rPr>
      </w:pPr>
    </w:p>
    <w:p w14:paraId="28ABA559" w14:textId="44AD0851" w:rsidR="006E5E3C" w:rsidRDefault="008636AE" w:rsidP="006274E2">
      <w:pPr>
        <w:ind w:left="-5" w:right="12"/>
        <w:rPr>
          <w:rFonts w:ascii="Arial" w:hAnsi="Arial" w:cs="Arial"/>
          <w:sz w:val="24"/>
          <w:szCs w:val="24"/>
        </w:rPr>
      </w:pPr>
      <w:r>
        <w:rPr>
          <w:rFonts w:ascii="Arial" w:hAnsi="Arial" w:cs="Arial"/>
          <w:bCs/>
          <w:sz w:val="24"/>
          <w:szCs w:val="24"/>
        </w:rPr>
        <w:t xml:space="preserve">7.  </w:t>
      </w:r>
      <w:r w:rsidRPr="008636AE">
        <w:rPr>
          <w:rFonts w:ascii="Arial" w:hAnsi="Arial" w:cs="Arial"/>
          <w:b/>
          <w:sz w:val="24"/>
          <w:szCs w:val="24"/>
          <w:u w:val="single"/>
        </w:rPr>
        <w:t>Vodafone Turkey Farmers’ Club</w:t>
      </w:r>
      <w:r w:rsidR="006274E2">
        <w:rPr>
          <w:rFonts w:ascii="Arial" w:hAnsi="Arial" w:cs="Arial"/>
          <w:bCs/>
          <w:sz w:val="24"/>
          <w:szCs w:val="24"/>
        </w:rPr>
        <w:t xml:space="preserve">   </w:t>
      </w:r>
      <w:r w:rsidR="006274E2" w:rsidRPr="006274E2">
        <w:rPr>
          <w:rFonts w:ascii="Arial" w:hAnsi="Arial" w:cs="Arial"/>
          <w:sz w:val="24"/>
          <w:szCs w:val="24"/>
        </w:rPr>
        <w:t>Vodafone Turkey launched the Farmers’ Club at the end of 2009 with an aim to increase the productivity and income of smallholder farmers by offering actionable agriculture information. Furthermore, the Farmers’ Club presented an opportunity for the</w:t>
      </w:r>
      <w:r w:rsidR="006274E2">
        <w:rPr>
          <w:rFonts w:ascii="Arial" w:hAnsi="Arial" w:cs="Arial"/>
          <w:sz w:val="24"/>
          <w:szCs w:val="24"/>
        </w:rPr>
        <w:t xml:space="preserve"> mobile network operator</w:t>
      </w:r>
      <w:r w:rsidR="006274E2" w:rsidRPr="006274E2">
        <w:rPr>
          <w:rFonts w:ascii="Arial" w:hAnsi="Arial" w:cs="Arial"/>
          <w:sz w:val="24"/>
          <w:szCs w:val="24"/>
        </w:rPr>
        <w:t xml:space="preserve"> </w:t>
      </w:r>
      <w:r w:rsidR="006274E2">
        <w:rPr>
          <w:rFonts w:ascii="Arial" w:hAnsi="Arial" w:cs="Arial"/>
          <w:sz w:val="24"/>
          <w:szCs w:val="24"/>
        </w:rPr>
        <w:t>(</w:t>
      </w:r>
      <w:r w:rsidR="006274E2" w:rsidRPr="006274E2">
        <w:rPr>
          <w:rFonts w:ascii="Arial" w:hAnsi="Arial" w:cs="Arial"/>
          <w:sz w:val="24"/>
          <w:szCs w:val="24"/>
        </w:rPr>
        <w:t>MNO</w:t>
      </w:r>
      <w:r w:rsidR="006274E2">
        <w:rPr>
          <w:rFonts w:ascii="Arial" w:hAnsi="Arial" w:cs="Arial"/>
          <w:sz w:val="24"/>
          <w:szCs w:val="24"/>
        </w:rPr>
        <w:t>)</w:t>
      </w:r>
      <w:r w:rsidR="006274E2" w:rsidRPr="006274E2">
        <w:rPr>
          <w:rFonts w:ascii="Arial" w:hAnsi="Arial" w:cs="Arial"/>
          <w:sz w:val="24"/>
          <w:szCs w:val="24"/>
        </w:rPr>
        <w:t xml:space="preserve"> to implement a highly targeted approach for the rural segment. In 2015, the Farmers’ Club consist</w:t>
      </w:r>
      <w:r w:rsidR="00562FF9">
        <w:rPr>
          <w:rFonts w:ascii="Arial" w:hAnsi="Arial" w:cs="Arial"/>
          <w:sz w:val="24"/>
          <w:szCs w:val="24"/>
        </w:rPr>
        <w:t>ed</w:t>
      </w:r>
      <w:r w:rsidR="006274E2" w:rsidRPr="006274E2">
        <w:rPr>
          <w:rFonts w:ascii="Arial" w:hAnsi="Arial" w:cs="Arial"/>
          <w:sz w:val="24"/>
          <w:szCs w:val="24"/>
        </w:rPr>
        <w:t xml:space="preserve"> of two components – the discounted postpaid and prepaid plans tailored for farmers, and a portfolio of free and paid </w:t>
      </w:r>
      <w:r w:rsidR="006274E2">
        <w:rPr>
          <w:rFonts w:ascii="Arial" w:hAnsi="Arial" w:cs="Arial"/>
          <w:sz w:val="24"/>
          <w:szCs w:val="24"/>
        </w:rPr>
        <w:t>a</w:t>
      </w:r>
      <w:r w:rsidR="006274E2" w:rsidRPr="006274E2">
        <w:rPr>
          <w:rFonts w:ascii="Arial" w:hAnsi="Arial" w:cs="Arial"/>
          <w:sz w:val="24"/>
          <w:szCs w:val="24"/>
        </w:rPr>
        <w:t>gricultural</w:t>
      </w:r>
      <w:r w:rsidR="006274E2">
        <w:rPr>
          <w:rFonts w:ascii="Arial" w:hAnsi="Arial" w:cs="Arial"/>
          <w:sz w:val="24"/>
          <w:szCs w:val="24"/>
        </w:rPr>
        <w:t xml:space="preserve"> value added service (</w:t>
      </w:r>
      <w:r w:rsidR="006274E2" w:rsidRPr="006274E2">
        <w:rPr>
          <w:rFonts w:ascii="Arial" w:hAnsi="Arial" w:cs="Arial"/>
          <w:sz w:val="24"/>
          <w:szCs w:val="24"/>
        </w:rPr>
        <w:t>VAS</w:t>
      </w:r>
      <w:r w:rsidR="006274E2">
        <w:rPr>
          <w:rFonts w:ascii="Arial" w:hAnsi="Arial" w:cs="Arial"/>
          <w:sz w:val="24"/>
          <w:szCs w:val="24"/>
        </w:rPr>
        <w:t>)</w:t>
      </w:r>
      <w:r w:rsidR="006274E2" w:rsidRPr="006274E2">
        <w:rPr>
          <w:rFonts w:ascii="Arial" w:hAnsi="Arial" w:cs="Arial"/>
          <w:sz w:val="24"/>
          <w:szCs w:val="24"/>
        </w:rPr>
        <w:t xml:space="preserve"> providing text updates on local weather forecasts, market price information, general information on the agriculture sector, agronomy tips and news. In addition, the Farmers’ Club has a free </w:t>
      </w:r>
    </w:p>
    <w:p w14:paraId="166C87C4" w14:textId="77777777" w:rsidR="006E5E3C" w:rsidRDefault="006E5E3C" w:rsidP="006274E2">
      <w:pPr>
        <w:ind w:left="-5" w:right="12"/>
        <w:rPr>
          <w:rFonts w:ascii="Arial" w:hAnsi="Arial" w:cs="Arial"/>
          <w:sz w:val="24"/>
          <w:szCs w:val="24"/>
        </w:rPr>
      </w:pPr>
    </w:p>
    <w:p w14:paraId="314F3EFC" w14:textId="5BF30DFD" w:rsidR="006274E2" w:rsidRDefault="006274E2" w:rsidP="006274E2">
      <w:pPr>
        <w:ind w:left="-5" w:right="12"/>
        <w:rPr>
          <w:rFonts w:ascii="Arial" w:hAnsi="Arial" w:cs="Arial"/>
          <w:sz w:val="24"/>
          <w:szCs w:val="24"/>
        </w:rPr>
      </w:pPr>
      <w:r w:rsidRPr="006274E2">
        <w:rPr>
          <w:rFonts w:ascii="Arial" w:hAnsi="Arial" w:cs="Arial"/>
          <w:sz w:val="24"/>
          <w:szCs w:val="24"/>
        </w:rPr>
        <w:t xml:space="preserve">virtual marketplace service connecting buyers and sellers of agricultural products through the mobile channel. </w:t>
      </w:r>
      <w:r>
        <w:rPr>
          <w:rFonts w:ascii="Arial" w:hAnsi="Arial" w:cs="Arial"/>
          <w:sz w:val="24"/>
          <w:szCs w:val="24"/>
        </w:rPr>
        <w:t>Short message system (</w:t>
      </w:r>
      <w:r w:rsidRPr="006274E2">
        <w:rPr>
          <w:rFonts w:ascii="Arial" w:hAnsi="Arial" w:cs="Arial"/>
          <w:sz w:val="24"/>
          <w:szCs w:val="24"/>
        </w:rPr>
        <w:t>SMS</w:t>
      </w:r>
      <w:r>
        <w:rPr>
          <w:rFonts w:ascii="Arial" w:hAnsi="Arial" w:cs="Arial"/>
          <w:sz w:val="24"/>
          <w:szCs w:val="24"/>
        </w:rPr>
        <w:t>)</w:t>
      </w:r>
      <w:r w:rsidRPr="006274E2">
        <w:rPr>
          <w:rFonts w:ascii="Arial" w:hAnsi="Arial" w:cs="Arial"/>
          <w:sz w:val="24"/>
          <w:szCs w:val="24"/>
        </w:rPr>
        <w:t xml:space="preserve"> is the main content delivery channel. In 2013, Vodafone launched the Farmers’ Club Android application Vodafone Farmers’ Guide (Vodafone </w:t>
      </w:r>
      <w:proofErr w:type="spellStart"/>
      <w:r w:rsidRPr="006274E2">
        <w:rPr>
          <w:rFonts w:ascii="Arial" w:hAnsi="Arial" w:cs="Arial"/>
          <w:sz w:val="24"/>
          <w:szCs w:val="24"/>
        </w:rPr>
        <w:t>Çiftçi</w:t>
      </w:r>
      <w:proofErr w:type="spellEnd"/>
      <w:r w:rsidRPr="006274E2">
        <w:rPr>
          <w:rFonts w:ascii="Arial" w:hAnsi="Arial" w:cs="Arial"/>
          <w:sz w:val="24"/>
          <w:szCs w:val="24"/>
        </w:rPr>
        <w:t xml:space="preserve"> </w:t>
      </w:r>
      <w:proofErr w:type="spellStart"/>
      <w:r w:rsidRPr="006274E2">
        <w:rPr>
          <w:rFonts w:ascii="Arial" w:hAnsi="Arial" w:cs="Arial"/>
          <w:sz w:val="24"/>
          <w:szCs w:val="24"/>
        </w:rPr>
        <w:t>Kılavuzu</w:t>
      </w:r>
      <w:proofErr w:type="spellEnd"/>
      <w:r w:rsidRPr="006274E2">
        <w:rPr>
          <w:rFonts w:ascii="Arial" w:hAnsi="Arial" w:cs="Arial"/>
          <w:sz w:val="24"/>
          <w:szCs w:val="24"/>
        </w:rPr>
        <w:t>).</w:t>
      </w:r>
      <w:r>
        <w:rPr>
          <w:rFonts w:ascii="Arial" w:hAnsi="Arial" w:cs="Arial"/>
          <w:sz w:val="24"/>
          <w:szCs w:val="24"/>
        </w:rPr>
        <w:t xml:space="preserve">  </w:t>
      </w:r>
    </w:p>
    <w:p w14:paraId="3B615302" w14:textId="360FA2E1" w:rsidR="006274E2" w:rsidRDefault="006274E2" w:rsidP="006274E2">
      <w:pPr>
        <w:ind w:left="-5" w:right="12"/>
        <w:rPr>
          <w:rFonts w:ascii="Arial" w:hAnsi="Arial" w:cs="Arial"/>
          <w:sz w:val="24"/>
          <w:szCs w:val="24"/>
        </w:rPr>
      </w:pPr>
      <w:r>
        <w:rPr>
          <w:rFonts w:ascii="Arial" w:hAnsi="Arial" w:cs="Arial"/>
          <w:bCs/>
          <w:sz w:val="24"/>
          <w:szCs w:val="24"/>
        </w:rPr>
        <w:t xml:space="preserve">8.     </w:t>
      </w:r>
      <w:r w:rsidRPr="006274E2">
        <w:rPr>
          <w:rFonts w:ascii="Arial" w:hAnsi="Arial" w:cs="Arial"/>
          <w:sz w:val="24"/>
          <w:szCs w:val="24"/>
        </w:rPr>
        <w:t xml:space="preserve">From 2009 to date, the Farmers’ Club has reached approximately 1.3 million farmers. It currently has 903,000 active users, including both customers subscribing to the discounted farmer plans and those taking up the VAS offering.  Besides the Farmers’ Club, Vodafone is developing services and products tailored to disabled users and women (discounted plans and VAS). The Farmers’ Club is part of Vodafone Turkey’s rural strategy, comprising B2C as well as enterprise (B2B2C) offerings in smart logistics, traceability, and tracking and mobile management. Enterprise offerings include the Lipton </w:t>
      </w:r>
      <w:proofErr w:type="spellStart"/>
      <w:r w:rsidRPr="006274E2">
        <w:rPr>
          <w:rFonts w:ascii="Arial" w:hAnsi="Arial" w:cs="Arial"/>
          <w:sz w:val="24"/>
          <w:szCs w:val="24"/>
        </w:rPr>
        <w:t>Ecotab</w:t>
      </w:r>
      <w:proofErr w:type="spellEnd"/>
      <w:r w:rsidRPr="006274E2">
        <w:rPr>
          <w:rFonts w:ascii="Arial" w:hAnsi="Arial" w:cs="Arial"/>
          <w:sz w:val="24"/>
          <w:szCs w:val="24"/>
        </w:rPr>
        <w:t xml:space="preserve"> Automation service developed with Unil</w:t>
      </w:r>
      <w:r w:rsidR="00516A0F">
        <w:rPr>
          <w:rFonts w:ascii="Arial" w:hAnsi="Arial" w:cs="Arial"/>
          <w:sz w:val="24"/>
          <w:szCs w:val="24"/>
        </w:rPr>
        <w:t>e</w:t>
      </w:r>
      <w:r w:rsidRPr="006274E2">
        <w:rPr>
          <w:rFonts w:ascii="Arial" w:hAnsi="Arial" w:cs="Arial"/>
          <w:sz w:val="24"/>
          <w:szCs w:val="24"/>
        </w:rPr>
        <w:t>ver to collect and analy</w:t>
      </w:r>
      <w:r w:rsidR="002C48B2">
        <w:rPr>
          <w:rFonts w:ascii="Arial" w:hAnsi="Arial" w:cs="Arial"/>
          <w:sz w:val="24"/>
          <w:szCs w:val="24"/>
        </w:rPr>
        <w:t>z</w:t>
      </w:r>
      <w:r w:rsidRPr="006274E2">
        <w:rPr>
          <w:rFonts w:ascii="Arial" w:hAnsi="Arial" w:cs="Arial"/>
          <w:sz w:val="24"/>
          <w:szCs w:val="24"/>
        </w:rPr>
        <w:t>e data from the field using tablets, and the Milk Registry System to digiti</w:t>
      </w:r>
      <w:r w:rsidR="00562FF9">
        <w:rPr>
          <w:rFonts w:ascii="Arial" w:hAnsi="Arial" w:cs="Arial"/>
          <w:sz w:val="24"/>
          <w:szCs w:val="24"/>
        </w:rPr>
        <w:t>z</w:t>
      </w:r>
      <w:r w:rsidRPr="006274E2">
        <w:rPr>
          <w:rFonts w:ascii="Arial" w:hAnsi="Arial" w:cs="Arial"/>
          <w:sz w:val="24"/>
          <w:szCs w:val="24"/>
        </w:rPr>
        <w:t>e production and dairy farming data for dairy SMEs.</w:t>
      </w:r>
      <w:r>
        <w:rPr>
          <w:rFonts w:ascii="Arial" w:hAnsi="Arial" w:cs="Arial"/>
          <w:sz w:val="24"/>
          <w:szCs w:val="24"/>
        </w:rPr>
        <w:t xml:space="preserve"> </w:t>
      </w:r>
    </w:p>
    <w:p w14:paraId="0F33F2D2" w14:textId="534E094B" w:rsidR="006274E2" w:rsidRDefault="006274E2" w:rsidP="006274E2">
      <w:pPr>
        <w:ind w:left="-5" w:right="12"/>
        <w:rPr>
          <w:rFonts w:ascii="Arial" w:hAnsi="Arial" w:cs="Arial"/>
          <w:sz w:val="24"/>
          <w:szCs w:val="24"/>
        </w:rPr>
      </w:pPr>
      <w:r>
        <w:rPr>
          <w:rFonts w:ascii="Arial" w:hAnsi="Arial" w:cs="Arial"/>
          <w:bCs/>
          <w:sz w:val="24"/>
          <w:szCs w:val="24"/>
        </w:rPr>
        <w:t>9.</w:t>
      </w:r>
      <w:r>
        <w:rPr>
          <w:rFonts w:ascii="Arial" w:hAnsi="Arial" w:cs="Arial"/>
          <w:sz w:val="24"/>
          <w:szCs w:val="24"/>
        </w:rPr>
        <w:t xml:space="preserve">     </w:t>
      </w:r>
      <w:r w:rsidRPr="006274E2">
        <w:rPr>
          <w:rFonts w:ascii="Arial" w:hAnsi="Arial" w:cs="Arial"/>
          <w:sz w:val="24"/>
          <w:szCs w:val="24"/>
        </w:rPr>
        <w:t xml:space="preserve">The Farmers’ Club business model for Vodafone is primarily based on indirect benefits. Since the Farmers’ Club is made of two different components - the farmer plans and the VAS proposition – there is no revenue and cost model directly attached to it. The main business </w:t>
      </w:r>
      <w:r w:rsidR="002C48B2">
        <w:rPr>
          <w:rFonts w:ascii="Arial" w:hAnsi="Arial" w:cs="Arial"/>
          <w:sz w:val="24"/>
          <w:szCs w:val="24"/>
        </w:rPr>
        <w:t>key performance indicator (</w:t>
      </w:r>
      <w:r w:rsidRPr="006274E2">
        <w:rPr>
          <w:rFonts w:ascii="Arial" w:hAnsi="Arial" w:cs="Arial"/>
          <w:sz w:val="24"/>
          <w:szCs w:val="24"/>
        </w:rPr>
        <w:t>KPI</w:t>
      </w:r>
      <w:r w:rsidR="002C48B2">
        <w:rPr>
          <w:rFonts w:ascii="Arial" w:hAnsi="Arial" w:cs="Arial"/>
          <w:sz w:val="24"/>
          <w:szCs w:val="24"/>
        </w:rPr>
        <w:t>)</w:t>
      </w:r>
      <w:r w:rsidRPr="006274E2">
        <w:rPr>
          <w:rFonts w:ascii="Arial" w:hAnsi="Arial" w:cs="Arial"/>
          <w:sz w:val="24"/>
          <w:szCs w:val="24"/>
        </w:rPr>
        <w:t xml:space="preserve"> is rural customer loyalty. Vodafone highlights that the Farmers’ Club </w:t>
      </w:r>
      <w:r w:rsidR="002C48B2">
        <w:rPr>
          <w:rFonts w:ascii="Arial" w:hAnsi="Arial" w:cs="Arial"/>
          <w:sz w:val="24"/>
          <w:szCs w:val="24"/>
        </w:rPr>
        <w:t>is</w:t>
      </w:r>
      <w:r w:rsidRPr="006274E2">
        <w:rPr>
          <w:rFonts w:ascii="Arial" w:hAnsi="Arial" w:cs="Arial"/>
          <w:sz w:val="24"/>
          <w:szCs w:val="24"/>
        </w:rPr>
        <w:t xml:space="preserve"> instrumental in decreasing churn in the rural subscriber base. The MNO estimates that Farmers’ Club members’ churn is on average 23% lower than the churn rate of the total customer base</w:t>
      </w:r>
      <w:r>
        <w:rPr>
          <w:rFonts w:ascii="Arial" w:hAnsi="Arial" w:cs="Arial"/>
          <w:sz w:val="24"/>
          <w:szCs w:val="24"/>
        </w:rPr>
        <w:t xml:space="preserve">.  </w:t>
      </w:r>
      <w:r w:rsidRPr="006274E2">
        <w:rPr>
          <w:rFonts w:ascii="Arial" w:hAnsi="Arial" w:cs="Arial"/>
          <w:sz w:val="24"/>
          <w:szCs w:val="24"/>
        </w:rPr>
        <w:t xml:space="preserve">The other main business KPI is brand awareness. Vodafone uses Top-of-mind awareness (TOMA) surveys to track awareness and emotional bonding with the brand. In the most recent TOMA survey, brand awareness among Farmers’ Club members was 16% higher than awareness across the whole Vodafone GSM base. </w:t>
      </w:r>
    </w:p>
    <w:p w14:paraId="67D1C980" w14:textId="07198E8E" w:rsidR="006274E2" w:rsidRDefault="006274E2" w:rsidP="0041126D">
      <w:pPr>
        <w:ind w:left="-5" w:right="12"/>
        <w:rPr>
          <w:rFonts w:ascii="Arial" w:hAnsi="Arial" w:cs="Arial"/>
          <w:sz w:val="24"/>
          <w:szCs w:val="24"/>
        </w:rPr>
      </w:pPr>
      <w:r>
        <w:rPr>
          <w:rFonts w:ascii="Arial" w:hAnsi="Arial" w:cs="Arial"/>
          <w:bCs/>
          <w:sz w:val="24"/>
          <w:szCs w:val="24"/>
        </w:rPr>
        <w:t>10.</w:t>
      </w:r>
      <w:r>
        <w:rPr>
          <w:rFonts w:ascii="Arial" w:hAnsi="Arial" w:cs="Arial"/>
          <w:sz w:val="24"/>
          <w:szCs w:val="24"/>
        </w:rPr>
        <w:t xml:space="preserve">     </w:t>
      </w:r>
      <w:r w:rsidRPr="0087327E">
        <w:rPr>
          <w:rFonts w:ascii="Arial" w:hAnsi="Arial" w:cs="Arial"/>
          <w:i/>
          <w:iCs/>
          <w:sz w:val="24"/>
          <w:szCs w:val="24"/>
        </w:rPr>
        <w:t>The value proposition and pricing structure benefit the rural farmers</w:t>
      </w:r>
      <w:r>
        <w:rPr>
          <w:rFonts w:ascii="Arial" w:hAnsi="Arial" w:cs="Arial"/>
          <w:sz w:val="24"/>
          <w:szCs w:val="24"/>
        </w:rPr>
        <w:t xml:space="preserve">.  </w:t>
      </w:r>
      <w:r w:rsidR="0041126D" w:rsidRPr="0041126D">
        <w:rPr>
          <w:rFonts w:ascii="Arial" w:hAnsi="Arial" w:cs="Arial"/>
          <w:sz w:val="24"/>
          <w:szCs w:val="24"/>
        </w:rPr>
        <w:t>The approximately three million farmers officially registered with the Ministry of Food, Agriculture and Livestock (</w:t>
      </w:r>
      <w:proofErr w:type="spellStart"/>
      <w:r w:rsidR="0041126D" w:rsidRPr="0041126D">
        <w:rPr>
          <w:rFonts w:ascii="Arial" w:hAnsi="Arial" w:cs="Arial"/>
          <w:sz w:val="24"/>
          <w:szCs w:val="24"/>
        </w:rPr>
        <w:t>Gıda</w:t>
      </w:r>
      <w:proofErr w:type="spellEnd"/>
      <w:r w:rsidR="0041126D" w:rsidRPr="0041126D">
        <w:rPr>
          <w:rFonts w:ascii="Arial" w:hAnsi="Arial" w:cs="Arial"/>
          <w:sz w:val="24"/>
          <w:szCs w:val="24"/>
        </w:rPr>
        <w:t xml:space="preserve">, </w:t>
      </w:r>
      <w:proofErr w:type="spellStart"/>
      <w:r w:rsidR="0041126D" w:rsidRPr="0041126D">
        <w:rPr>
          <w:rFonts w:ascii="Arial" w:hAnsi="Arial" w:cs="Arial"/>
          <w:sz w:val="24"/>
          <w:szCs w:val="24"/>
        </w:rPr>
        <w:t>Tarım</w:t>
      </w:r>
      <w:proofErr w:type="spellEnd"/>
      <w:r w:rsidR="0041126D" w:rsidRPr="0041126D">
        <w:rPr>
          <w:rFonts w:ascii="Arial" w:hAnsi="Arial" w:cs="Arial"/>
          <w:sz w:val="24"/>
          <w:szCs w:val="24"/>
        </w:rPr>
        <w:t xml:space="preserve"> </w:t>
      </w:r>
      <w:proofErr w:type="spellStart"/>
      <w:r w:rsidR="0041126D" w:rsidRPr="0041126D">
        <w:rPr>
          <w:rFonts w:ascii="Arial" w:hAnsi="Arial" w:cs="Arial"/>
          <w:sz w:val="24"/>
          <w:szCs w:val="24"/>
        </w:rPr>
        <w:t>ve</w:t>
      </w:r>
      <w:proofErr w:type="spellEnd"/>
      <w:r w:rsidR="0041126D" w:rsidRPr="0041126D">
        <w:rPr>
          <w:rFonts w:ascii="Arial" w:hAnsi="Arial" w:cs="Arial"/>
          <w:sz w:val="24"/>
          <w:szCs w:val="24"/>
        </w:rPr>
        <w:t xml:space="preserve"> </w:t>
      </w:r>
      <w:proofErr w:type="spellStart"/>
      <w:r w:rsidR="0041126D" w:rsidRPr="0041126D">
        <w:rPr>
          <w:rFonts w:ascii="Arial" w:hAnsi="Arial" w:cs="Arial"/>
          <w:sz w:val="24"/>
          <w:szCs w:val="24"/>
        </w:rPr>
        <w:t>Hayvancılık</w:t>
      </w:r>
      <w:proofErr w:type="spellEnd"/>
      <w:r w:rsidR="0041126D" w:rsidRPr="0041126D">
        <w:rPr>
          <w:rFonts w:ascii="Arial" w:hAnsi="Arial" w:cs="Arial"/>
          <w:sz w:val="24"/>
          <w:szCs w:val="24"/>
        </w:rPr>
        <w:t xml:space="preserve"> </w:t>
      </w:r>
      <w:proofErr w:type="spellStart"/>
      <w:r w:rsidR="0041126D" w:rsidRPr="0041126D">
        <w:rPr>
          <w:rFonts w:ascii="Arial" w:hAnsi="Arial" w:cs="Arial"/>
          <w:sz w:val="24"/>
          <w:szCs w:val="24"/>
        </w:rPr>
        <w:t>Bakanlığı</w:t>
      </w:r>
      <w:proofErr w:type="spellEnd"/>
      <w:r w:rsidR="0041126D" w:rsidRPr="0041126D">
        <w:rPr>
          <w:rFonts w:ascii="Arial" w:hAnsi="Arial" w:cs="Arial"/>
          <w:sz w:val="24"/>
          <w:szCs w:val="24"/>
        </w:rPr>
        <w:t>) are eligible for the Farmers’ Club discounted postpaid and prepaid farmer pricing plans. Farmers must physically bring the certificate of registration to the Vodafone point of sale to subscribe to the plans. Around 20% of the total active Farmers’ Club base currently subscribe to a farmer plan.</w:t>
      </w:r>
      <w:r w:rsidR="0041126D">
        <w:rPr>
          <w:rFonts w:ascii="Arial" w:hAnsi="Arial" w:cs="Arial"/>
          <w:sz w:val="24"/>
          <w:szCs w:val="24"/>
        </w:rPr>
        <w:t xml:space="preserve">  </w:t>
      </w:r>
      <w:r w:rsidR="0041126D" w:rsidRPr="0041126D">
        <w:rPr>
          <w:rFonts w:ascii="Arial" w:hAnsi="Arial" w:cs="Arial"/>
          <w:sz w:val="24"/>
          <w:szCs w:val="24"/>
        </w:rPr>
        <w:t>The basic postpaid plan offers 500 off-net minutes and 500 on-net minutes for 21TL (US$7.9) per month. The premium postpaid plan offers 500 minutes off-net, 1,000 minutes on-net, 500 SMS and 500Mb Internet for 29TL (US$10.9) per month. All customers who subscribe to the postpaid farmer plans have access to the handset subsidy scheme allowing the payment of devices in monthly instalments.</w:t>
      </w:r>
    </w:p>
    <w:p w14:paraId="2ECB0D8D" w14:textId="77777777" w:rsidR="006E5E3C" w:rsidRDefault="0041126D" w:rsidP="0041126D">
      <w:pPr>
        <w:spacing w:after="10"/>
        <w:ind w:left="-5" w:right="12"/>
        <w:rPr>
          <w:rFonts w:ascii="Arial" w:hAnsi="Arial" w:cs="Arial"/>
          <w:sz w:val="24"/>
          <w:szCs w:val="24"/>
        </w:rPr>
      </w:pPr>
      <w:r>
        <w:rPr>
          <w:rFonts w:ascii="Arial" w:hAnsi="Arial" w:cs="Arial"/>
          <w:bCs/>
          <w:sz w:val="24"/>
          <w:szCs w:val="24"/>
        </w:rPr>
        <w:t>11.</w:t>
      </w:r>
      <w:r>
        <w:rPr>
          <w:rFonts w:ascii="Arial" w:hAnsi="Arial" w:cs="Arial"/>
          <w:sz w:val="24"/>
          <w:szCs w:val="24"/>
        </w:rPr>
        <w:t xml:space="preserve">     </w:t>
      </w:r>
      <w:r w:rsidRPr="0041126D">
        <w:rPr>
          <w:rFonts w:ascii="Arial" w:hAnsi="Arial" w:cs="Arial"/>
          <w:sz w:val="24"/>
          <w:szCs w:val="24"/>
        </w:rPr>
        <w:t xml:space="preserve">In addition, the Club offers an annual prepaid plan including 5,000 minutes to all networks for 200TL (US$75). </w:t>
      </w:r>
      <w:r>
        <w:rPr>
          <w:rFonts w:ascii="Arial" w:hAnsi="Arial" w:cs="Arial"/>
          <w:sz w:val="24"/>
          <w:szCs w:val="24"/>
        </w:rPr>
        <w:t xml:space="preserve">  </w:t>
      </w:r>
      <w:r w:rsidRPr="0041126D">
        <w:rPr>
          <w:rFonts w:ascii="Arial" w:hAnsi="Arial" w:cs="Arial"/>
          <w:sz w:val="24"/>
          <w:szCs w:val="24"/>
        </w:rPr>
        <w:t xml:space="preserve">This plan allows farmers to pay for their mobile service once a year at harvest time, when their income is greatest. To address the same issue, </w:t>
      </w:r>
    </w:p>
    <w:p w14:paraId="5B7312B0" w14:textId="77777777" w:rsidR="006E5E3C" w:rsidRDefault="006E5E3C" w:rsidP="0041126D">
      <w:pPr>
        <w:spacing w:after="10"/>
        <w:ind w:left="-5" w:right="12"/>
        <w:rPr>
          <w:rFonts w:ascii="Arial" w:hAnsi="Arial" w:cs="Arial"/>
          <w:sz w:val="24"/>
          <w:szCs w:val="24"/>
        </w:rPr>
      </w:pPr>
    </w:p>
    <w:p w14:paraId="7A7E9DCC" w14:textId="3ED3B928" w:rsidR="0041126D" w:rsidRDefault="0041126D" w:rsidP="0041126D">
      <w:pPr>
        <w:spacing w:after="10"/>
        <w:ind w:left="-5" w:right="12"/>
        <w:rPr>
          <w:rFonts w:ascii="Arial" w:hAnsi="Arial" w:cs="Arial"/>
          <w:sz w:val="24"/>
          <w:szCs w:val="24"/>
        </w:rPr>
      </w:pPr>
      <w:r w:rsidRPr="0041126D">
        <w:rPr>
          <w:rFonts w:ascii="Arial" w:hAnsi="Arial" w:cs="Arial"/>
          <w:sz w:val="24"/>
          <w:szCs w:val="24"/>
        </w:rPr>
        <w:t xml:space="preserve">Vodafone has partnered with </w:t>
      </w:r>
      <w:proofErr w:type="spellStart"/>
      <w:r w:rsidRPr="0041126D">
        <w:rPr>
          <w:rFonts w:ascii="Arial" w:hAnsi="Arial" w:cs="Arial"/>
          <w:sz w:val="24"/>
          <w:szCs w:val="24"/>
        </w:rPr>
        <w:t>Şekerbank</w:t>
      </w:r>
      <w:proofErr w:type="spellEnd"/>
      <w:r w:rsidRPr="0041126D">
        <w:rPr>
          <w:rFonts w:ascii="Arial" w:hAnsi="Arial" w:cs="Arial"/>
          <w:sz w:val="24"/>
          <w:szCs w:val="24"/>
        </w:rPr>
        <w:t xml:space="preserve"> to offer an interest-free loan allowing farmers to pay back their postpaid bills once a year, whenever is most convenient. For </w:t>
      </w:r>
      <w:proofErr w:type="spellStart"/>
      <w:r w:rsidRPr="0041126D">
        <w:rPr>
          <w:rFonts w:ascii="Arial" w:hAnsi="Arial" w:cs="Arial"/>
          <w:sz w:val="24"/>
          <w:szCs w:val="24"/>
        </w:rPr>
        <w:t>Şekerbank</w:t>
      </w:r>
      <w:proofErr w:type="spellEnd"/>
      <w:r w:rsidRPr="0041126D">
        <w:rPr>
          <w:rFonts w:ascii="Arial" w:hAnsi="Arial" w:cs="Arial"/>
          <w:sz w:val="24"/>
          <w:szCs w:val="24"/>
        </w:rPr>
        <w:t xml:space="preserve"> the payment system is an opportunity to educate customers in rural areas on new products. For Vodafone it is a customer acquisition tool, as it gives an additional benefit to subscribers of other MNOs when they port their numbers.</w:t>
      </w:r>
      <w:r>
        <w:rPr>
          <w:rFonts w:ascii="Arial" w:hAnsi="Arial" w:cs="Arial"/>
          <w:sz w:val="24"/>
          <w:szCs w:val="24"/>
        </w:rPr>
        <w:t xml:space="preserve">  </w:t>
      </w:r>
      <w:r w:rsidRPr="0041126D">
        <w:rPr>
          <w:rFonts w:ascii="Arial" w:hAnsi="Arial" w:cs="Arial"/>
          <w:sz w:val="24"/>
          <w:szCs w:val="24"/>
        </w:rPr>
        <w:t>Besides the farmer plans, customers have the option to take up the entry level Farmers’ Club package consisting of free occasional text updates on farming subsidies, local fairs and trade shows and sector news. For 2TL (US$0.75) per month customers can subscribe to the Farmer News Pack (</w:t>
      </w:r>
      <w:proofErr w:type="spellStart"/>
      <w:r w:rsidRPr="0041126D">
        <w:rPr>
          <w:rFonts w:ascii="Arial" w:hAnsi="Arial" w:cs="Arial"/>
          <w:sz w:val="24"/>
          <w:szCs w:val="24"/>
        </w:rPr>
        <w:t>Çiftçi</w:t>
      </w:r>
      <w:proofErr w:type="spellEnd"/>
      <w:r w:rsidRPr="0041126D">
        <w:rPr>
          <w:rFonts w:ascii="Arial" w:hAnsi="Arial" w:cs="Arial"/>
          <w:sz w:val="24"/>
          <w:szCs w:val="24"/>
        </w:rPr>
        <w:t xml:space="preserve"> Haber </w:t>
      </w:r>
      <w:proofErr w:type="spellStart"/>
      <w:r w:rsidRPr="0041126D">
        <w:rPr>
          <w:rFonts w:ascii="Arial" w:hAnsi="Arial" w:cs="Arial"/>
          <w:sz w:val="24"/>
          <w:szCs w:val="24"/>
        </w:rPr>
        <w:t>Paketi</w:t>
      </w:r>
      <w:proofErr w:type="spellEnd"/>
      <w:r w:rsidRPr="0041126D">
        <w:rPr>
          <w:rFonts w:ascii="Arial" w:hAnsi="Arial" w:cs="Arial"/>
          <w:sz w:val="24"/>
          <w:szCs w:val="24"/>
        </w:rPr>
        <w:t>). The Farmer News Pack offers all the free content, as well as two daily SMSs with weather forecasts, one weekly SMS with market price information for selected crops, and one weekly SMS with fuel price information. To date, subscribers to the Farmer News Pack are approximately 30% of the user base</w:t>
      </w:r>
      <w:r>
        <w:rPr>
          <w:rFonts w:ascii="Arial" w:hAnsi="Arial" w:cs="Arial"/>
          <w:sz w:val="24"/>
          <w:szCs w:val="24"/>
        </w:rPr>
        <w:t xml:space="preserve">.  </w:t>
      </w:r>
    </w:p>
    <w:p w14:paraId="4D213EF2" w14:textId="348BBEC5" w:rsidR="0041126D" w:rsidRDefault="007F7944" w:rsidP="007F7944">
      <w:pPr>
        <w:spacing w:after="10"/>
        <w:ind w:right="12"/>
        <w:rPr>
          <w:rFonts w:ascii="Arial" w:hAnsi="Arial" w:cs="Arial"/>
          <w:sz w:val="24"/>
          <w:szCs w:val="24"/>
        </w:rPr>
      </w:pPr>
      <w:r w:rsidRPr="007F7944">
        <w:rPr>
          <w:noProof/>
        </w:rPr>
        <mc:AlternateContent>
          <mc:Choice Requires="wpg">
            <w:drawing>
              <wp:inline distT="0" distB="0" distL="0" distR="0" wp14:anchorId="70226806" wp14:editId="499BCB35">
                <wp:extent cx="5943600" cy="1714500"/>
                <wp:effectExtent l="0" t="0" r="19050" b="19050"/>
                <wp:docPr id="13024" name="Group 13024"/>
                <wp:cNvGraphicFramePr/>
                <a:graphic xmlns:a="http://schemas.openxmlformats.org/drawingml/2006/main">
                  <a:graphicData uri="http://schemas.microsoft.com/office/word/2010/wordprocessingGroup">
                    <wpg:wgp>
                      <wpg:cNvGrpSpPr/>
                      <wpg:grpSpPr>
                        <a:xfrm>
                          <a:off x="0" y="0"/>
                          <a:ext cx="5943600" cy="1714500"/>
                          <a:chOff x="0" y="0"/>
                          <a:chExt cx="6263996" cy="2537516"/>
                        </a:xfrm>
                      </wpg:grpSpPr>
                      <wps:wsp>
                        <wps:cNvPr id="304" name="Shape 304"/>
                        <wps:cNvSpPr/>
                        <wps:spPr>
                          <a:xfrm>
                            <a:off x="3829829" y="775554"/>
                            <a:ext cx="655041" cy="676872"/>
                          </a:xfrm>
                          <a:custGeom>
                            <a:avLst/>
                            <a:gdLst/>
                            <a:ahLst/>
                            <a:cxnLst/>
                            <a:rect l="0" t="0" r="0" b="0"/>
                            <a:pathLst>
                              <a:path w="655041" h="676872">
                                <a:moveTo>
                                  <a:pt x="0" y="676872"/>
                                </a:moveTo>
                                <a:cubicBezTo>
                                  <a:pt x="352933" y="642531"/>
                                  <a:pt x="632054" y="356146"/>
                                  <a:pt x="655041" y="0"/>
                                </a:cubicBezTo>
                              </a:path>
                            </a:pathLst>
                          </a:custGeom>
                          <a:noFill/>
                          <a:ln w="12065" cap="flat" cmpd="sng" algn="ctr">
                            <a:solidFill>
                              <a:srgbClr val="43524F"/>
                            </a:solidFill>
                            <a:custDash>
                              <a:ds d="375200" sp="375200"/>
                            </a:custDash>
                            <a:miter lim="100000"/>
                          </a:ln>
                          <a:effectLst/>
                        </wps:spPr>
                        <wps:bodyPr/>
                      </wps:wsp>
                      <wps:wsp>
                        <wps:cNvPr id="305" name="Shape 305"/>
                        <wps:cNvSpPr/>
                        <wps:spPr>
                          <a:xfrm>
                            <a:off x="3806081" y="1534"/>
                            <a:ext cx="676872" cy="655041"/>
                          </a:xfrm>
                          <a:custGeom>
                            <a:avLst/>
                            <a:gdLst/>
                            <a:ahLst/>
                            <a:cxnLst/>
                            <a:rect l="0" t="0" r="0" b="0"/>
                            <a:pathLst>
                              <a:path w="676872" h="655041">
                                <a:moveTo>
                                  <a:pt x="676872" y="655041"/>
                                </a:moveTo>
                                <a:cubicBezTo>
                                  <a:pt x="642531" y="302108"/>
                                  <a:pt x="356146" y="22987"/>
                                  <a:pt x="0" y="0"/>
                                </a:cubicBezTo>
                              </a:path>
                            </a:pathLst>
                          </a:custGeom>
                          <a:noFill/>
                          <a:ln w="12065" cap="flat" cmpd="sng" algn="ctr">
                            <a:solidFill>
                              <a:srgbClr val="43524F"/>
                            </a:solidFill>
                            <a:custDash>
                              <a:ds d="375200" sp="375200"/>
                            </a:custDash>
                            <a:miter lim="100000"/>
                          </a:ln>
                          <a:effectLst/>
                        </wps:spPr>
                        <wps:bodyPr/>
                      </wps:wsp>
                      <wps:wsp>
                        <wps:cNvPr id="306" name="Shape 306"/>
                        <wps:cNvSpPr/>
                        <wps:spPr>
                          <a:xfrm>
                            <a:off x="3032061" y="3452"/>
                            <a:ext cx="655041" cy="676872"/>
                          </a:xfrm>
                          <a:custGeom>
                            <a:avLst/>
                            <a:gdLst/>
                            <a:ahLst/>
                            <a:cxnLst/>
                            <a:rect l="0" t="0" r="0" b="0"/>
                            <a:pathLst>
                              <a:path w="655041" h="676872">
                                <a:moveTo>
                                  <a:pt x="655041" y="0"/>
                                </a:moveTo>
                                <a:cubicBezTo>
                                  <a:pt x="302108" y="34341"/>
                                  <a:pt x="22987" y="320726"/>
                                  <a:pt x="0" y="676872"/>
                                </a:cubicBezTo>
                              </a:path>
                            </a:pathLst>
                          </a:custGeom>
                          <a:noFill/>
                          <a:ln w="12065" cap="flat" cmpd="sng" algn="ctr">
                            <a:solidFill>
                              <a:srgbClr val="43524F"/>
                            </a:solidFill>
                            <a:custDash>
                              <a:ds d="375200" sp="375200"/>
                            </a:custDash>
                            <a:miter lim="100000"/>
                          </a:ln>
                          <a:effectLst/>
                        </wps:spPr>
                        <wps:bodyPr/>
                      </wps:wsp>
                      <wps:wsp>
                        <wps:cNvPr id="307" name="Shape 307"/>
                        <wps:cNvSpPr/>
                        <wps:spPr>
                          <a:xfrm>
                            <a:off x="3733275" y="1455242"/>
                            <a:ext cx="49009" cy="635"/>
                          </a:xfrm>
                          <a:custGeom>
                            <a:avLst/>
                            <a:gdLst/>
                            <a:ahLst/>
                            <a:cxnLst/>
                            <a:rect l="0" t="0" r="0" b="0"/>
                            <a:pathLst>
                              <a:path w="49009" h="635">
                                <a:moveTo>
                                  <a:pt x="0" y="0"/>
                                </a:moveTo>
                                <a:cubicBezTo>
                                  <a:pt x="8382" y="279"/>
                                  <a:pt x="16739" y="635"/>
                                  <a:pt x="25197" y="635"/>
                                </a:cubicBezTo>
                                <a:cubicBezTo>
                                  <a:pt x="33160" y="635"/>
                                  <a:pt x="41097" y="508"/>
                                  <a:pt x="49009" y="254"/>
                                </a:cubicBezTo>
                              </a:path>
                            </a:pathLst>
                          </a:custGeom>
                          <a:noFill/>
                          <a:ln w="12065" cap="flat" cmpd="sng" algn="ctr">
                            <a:solidFill>
                              <a:srgbClr val="43524F"/>
                            </a:solidFill>
                            <a:prstDash val="solid"/>
                            <a:miter lim="100000"/>
                          </a:ln>
                          <a:effectLst/>
                        </wps:spPr>
                        <wps:bodyPr/>
                      </wps:wsp>
                      <wps:wsp>
                        <wps:cNvPr id="308" name="Shape 308"/>
                        <wps:cNvSpPr/>
                        <wps:spPr>
                          <a:xfrm>
                            <a:off x="4486029" y="704113"/>
                            <a:ext cx="381" cy="47650"/>
                          </a:xfrm>
                          <a:custGeom>
                            <a:avLst/>
                            <a:gdLst/>
                            <a:ahLst/>
                            <a:cxnLst/>
                            <a:rect l="0" t="0" r="0" b="0"/>
                            <a:pathLst>
                              <a:path w="381" h="47650">
                                <a:moveTo>
                                  <a:pt x="0" y="47650"/>
                                </a:moveTo>
                                <a:cubicBezTo>
                                  <a:pt x="254" y="39738"/>
                                  <a:pt x="381" y="31801"/>
                                  <a:pt x="381" y="23825"/>
                                </a:cubicBezTo>
                                <a:cubicBezTo>
                                  <a:pt x="381" y="15850"/>
                                  <a:pt x="254" y="7912"/>
                                  <a:pt x="0" y="0"/>
                                </a:cubicBezTo>
                              </a:path>
                            </a:pathLst>
                          </a:custGeom>
                          <a:noFill/>
                          <a:ln w="12065" cap="flat" cmpd="sng" algn="ctr">
                            <a:solidFill>
                              <a:srgbClr val="43524F"/>
                            </a:solidFill>
                            <a:prstDash val="solid"/>
                            <a:miter lim="100000"/>
                          </a:ln>
                          <a:effectLst/>
                        </wps:spPr>
                        <wps:bodyPr/>
                      </wps:wsp>
                      <wps:wsp>
                        <wps:cNvPr id="309" name="Shape 309"/>
                        <wps:cNvSpPr/>
                        <wps:spPr>
                          <a:xfrm>
                            <a:off x="3734646" y="0"/>
                            <a:ext cx="47638" cy="381"/>
                          </a:xfrm>
                          <a:custGeom>
                            <a:avLst/>
                            <a:gdLst/>
                            <a:ahLst/>
                            <a:cxnLst/>
                            <a:rect l="0" t="0" r="0" b="0"/>
                            <a:pathLst>
                              <a:path w="47638" h="381">
                                <a:moveTo>
                                  <a:pt x="47638" y="381"/>
                                </a:moveTo>
                                <a:cubicBezTo>
                                  <a:pt x="39725" y="127"/>
                                  <a:pt x="31788" y="0"/>
                                  <a:pt x="23825" y="0"/>
                                </a:cubicBezTo>
                                <a:cubicBezTo>
                                  <a:pt x="15849" y="0"/>
                                  <a:pt x="7912" y="127"/>
                                  <a:pt x="0" y="381"/>
                                </a:cubicBezTo>
                              </a:path>
                            </a:pathLst>
                          </a:custGeom>
                          <a:noFill/>
                          <a:ln w="12065" cap="flat" cmpd="sng" algn="ctr">
                            <a:solidFill>
                              <a:srgbClr val="43524F"/>
                            </a:solidFill>
                            <a:prstDash val="solid"/>
                            <a:miter lim="100000"/>
                          </a:ln>
                          <a:effectLst/>
                        </wps:spPr>
                        <wps:bodyPr/>
                      </wps:wsp>
                      <wps:wsp>
                        <wps:cNvPr id="310" name="Shape 310"/>
                        <wps:cNvSpPr/>
                        <wps:spPr>
                          <a:xfrm>
                            <a:off x="3030520" y="704113"/>
                            <a:ext cx="381" cy="24460"/>
                          </a:xfrm>
                          <a:custGeom>
                            <a:avLst/>
                            <a:gdLst/>
                            <a:ahLst/>
                            <a:cxnLst/>
                            <a:rect l="0" t="0" r="0" b="0"/>
                            <a:pathLst>
                              <a:path w="381" h="24460">
                                <a:moveTo>
                                  <a:pt x="381" y="0"/>
                                </a:moveTo>
                                <a:cubicBezTo>
                                  <a:pt x="127" y="7912"/>
                                  <a:pt x="0" y="15850"/>
                                  <a:pt x="0" y="23825"/>
                                </a:cubicBezTo>
                                <a:cubicBezTo>
                                  <a:pt x="0" y="24041"/>
                                  <a:pt x="25" y="24244"/>
                                  <a:pt x="25" y="24460"/>
                                </a:cubicBezTo>
                              </a:path>
                            </a:pathLst>
                          </a:custGeom>
                          <a:noFill/>
                          <a:ln w="12065" cap="flat" cmpd="sng" algn="ctr">
                            <a:solidFill>
                              <a:srgbClr val="43524F"/>
                            </a:solidFill>
                            <a:prstDash val="solid"/>
                            <a:miter lim="100000"/>
                          </a:ln>
                          <a:effectLst/>
                        </wps:spPr>
                        <wps:bodyPr/>
                      </wps:wsp>
                      <wps:wsp>
                        <wps:cNvPr id="311" name="Shape 311"/>
                        <wps:cNvSpPr/>
                        <wps:spPr>
                          <a:xfrm>
                            <a:off x="2280865" y="1527245"/>
                            <a:ext cx="676872" cy="655053"/>
                          </a:xfrm>
                          <a:custGeom>
                            <a:avLst/>
                            <a:gdLst/>
                            <a:ahLst/>
                            <a:cxnLst/>
                            <a:rect l="0" t="0" r="0" b="0"/>
                            <a:pathLst>
                              <a:path w="676872" h="655053">
                                <a:moveTo>
                                  <a:pt x="0" y="0"/>
                                </a:moveTo>
                                <a:cubicBezTo>
                                  <a:pt x="34341" y="352946"/>
                                  <a:pt x="320726" y="632054"/>
                                  <a:pt x="676872" y="655053"/>
                                </a:cubicBezTo>
                              </a:path>
                            </a:pathLst>
                          </a:custGeom>
                          <a:noFill/>
                          <a:ln w="12065" cap="flat" cmpd="sng" algn="ctr">
                            <a:solidFill>
                              <a:srgbClr val="43524F"/>
                            </a:solidFill>
                            <a:custDash>
                              <a:ds d="375200" sp="375200"/>
                            </a:custDash>
                            <a:miter lim="100000"/>
                          </a:ln>
                          <a:effectLst/>
                        </wps:spPr>
                        <wps:bodyPr/>
                      </wps:wsp>
                      <wps:wsp>
                        <wps:cNvPr id="312" name="Shape 312"/>
                        <wps:cNvSpPr/>
                        <wps:spPr>
                          <a:xfrm>
                            <a:off x="3076719" y="1503498"/>
                            <a:ext cx="655041" cy="676872"/>
                          </a:xfrm>
                          <a:custGeom>
                            <a:avLst/>
                            <a:gdLst/>
                            <a:ahLst/>
                            <a:cxnLst/>
                            <a:rect l="0" t="0" r="0" b="0"/>
                            <a:pathLst>
                              <a:path w="655041" h="676872">
                                <a:moveTo>
                                  <a:pt x="0" y="676872"/>
                                </a:moveTo>
                                <a:cubicBezTo>
                                  <a:pt x="352933" y="642531"/>
                                  <a:pt x="632041" y="356146"/>
                                  <a:pt x="655041" y="0"/>
                                </a:cubicBezTo>
                              </a:path>
                            </a:pathLst>
                          </a:custGeom>
                          <a:noFill/>
                          <a:ln w="12065" cap="flat" cmpd="sng" algn="ctr">
                            <a:solidFill>
                              <a:srgbClr val="43524F"/>
                            </a:solidFill>
                            <a:custDash>
                              <a:ds d="375200" sp="375200"/>
                            </a:custDash>
                            <a:miter lim="100000"/>
                          </a:ln>
                          <a:effectLst/>
                        </wps:spPr>
                        <wps:bodyPr/>
                      </wps:wsp>
                      <wps:wsp>
                        <wps:cNvPr id="313" name="Shape 313"/>
                        <wps:cNvSpPr/>
                        <wps:spPr>
                          <a:xfrm>
                            <a:off x="2277415" y="1455248"/>
                            <a:ext cx="381" cy="24460"/>
                          </a:xfrm>
                          <a:custGeom>
                            <a:avLst/>
                            <a:gdLst/>
                            <a:ahLst/>
                            <a:cxnLst/>
                            <a:rect l="0" t="0" r="0" b="0"/>
                            <a:pathLst>
                              <a:path w="381" h="24460">
                                <a:moveTo>
                                  <a:pt x="13" y="0"/>
                                </a:moveTo>
                                <a:cubicBezTo>
                                  <a:pt x="13" y="216"/>
                                  <a:pt x="0" y="419"/>
                                  <a:pt x="0" y="635"/>
                                </a:cubicBezTo>
                                <a:cubicBezTo>
                                  <a:pt x="0" y="8598"/>
                                  <a:pt x="127" y="16548"/>
                                  <a:pt x="381" y="24460"/>
                                </a:cubicBezTo>
                              </a:path>
                            </a:pathLst>
                          </a:custGeom>
                          <a:noFill/>
                          <a:ln w="12065" cap="flat" cmpd="sng" algn="ctr">
                            <a:solidFill>
                              <a:srgbClr val="43524F"/>
                            </a:solidFill>
                            <a:prstDash val="solid"/>
                            <a:miter lim="100000"/>
                          </a:ln>
                          <a:effectLst/>
                        </wps:spPr>
                        <wps:bodyPr/>
                      </wps:wsp>
                      <wps:wsp>
                        <wps:cNvPr id="314" name="Shape 314"/>
                        <wps:cNvSpPr/>
                        <wps:spPr>
                          <a:xfrm>
                            <a:off x="2981528" y="2183441"/>
                            <a:ext cx="47650" cy="381"/>
                          </a:xfrm>
                          <a:custGeom>
                            <a:avLst/>
                            <a:gdLst/>
                            <a:ahLst/>
                            <a:cxnLst/>
                            <a:rect l="0" t="0" r="0" b="0"/>
                            <a:pathLst>
                              <a:path w="47650" h="381">
                                <a:moveTo>
                                  <a:pt x="0" y="0"/>
                                </a:moveTo>
                                <a:cubicBezTo>
                                  <a:pt x="7912" y="254"/>
                                  <a:pt x="15849" y="381"/>
                                  <a:pt x="23825" y="381"/>
                                </a:cubicBezTo>
                                <a:cubicBezTo>
                                  <a:pt x="31801" y="381"/>
                                  <a:pt x="39738" y="254"/>
                                  <a:pt x="47650" y="0"/>
                                </a:cubicBezTo>
                              </a:path>
                            </a:pathLst>
                          </a:custGeom>
                          <a:noFill/>
                          <a:ln w="12065" cap="flat" cmpd="sng" algn="ctr">
                            <a:solidFill>
                              <a:srgbClr val="43524F"/>
                            </a:solidFill>
                            <a:prstDash val="solid"/>
                            <a:miter lim="100000"/>
                          </a:ln>
                          <a:effectLst/>
                        </wps:spPr>
                        <wps:bodyPr/>
                      </wps:wsp>
                      <wps:wsp>
                        <wps:cNvPr id="315" name="Shape 315"/>
                        <wps:cNvSpPr/>
                        <wps:spPr>
                          <a:xfrm>
                            <a:off x="3732911" y="1455248"/>
                            <a:ext cx="381" cy="24460"/>
                          </a:xfrm>
                          <a:custGeom>
                            <a:avLst/>
                            <a:gdLst/>
                            <a:ahLst/>
                            <a:cxnLst/>
                            <a:rect l="0" t="0" r="0" b="0"/>
                            <a:pathLst>
                              <a:path w="381" h="24460">
                                <a:moveTo>
                                  <a:pt x="0" y="24460"/>
                                </a:moveTo>
                                <a:cubicBezTo>
                                  <a:pt x="254" y="16548"/>
                                  <a:pt x="381" y="8598"/>
                                  <a:pt x="381" y="635"/>
                                </a:cubicBezTo>
                                <a:cubicBezTo>
                                  <a:pt x="381" y="419"/>
                                  <a:pt x="368" y="216"/>
                                  <a:pt x="368" y="0"/>
                                </a:cubicBezTo>
                              </a:path>
                            </a:pathLst>
                          </a:custGeom>
                          <a:noFill/>
                          <a:ln w="12065" cap="flat" cmpd="sng" algn="ctr">
                            <a:solidFill>
                              <a:srgbClr val="43524F"/>
                            </a:solidFill>
                            <a:prstDash val="solid"/>
                            <a:miter lim="100000"/>
                          </a:ln>
                          <a:effectLst/>
                        </wps:spPr>
                        <wps:bodyPr/>
                      </wps:wsp>
                      <wps:wsp>
                        <wps:cNvPr id="316" name="Shape 316"/>
                        <wps:cNvSpPr/>
                        <wps:spPr>
                          <a:xfrm>
                            <a:off x="2299849" y="1534"/>
                            <a:ext cx="676872" cy="655041"/>
                          </a:xfrm>
                          <a:custGeom>
                            <a:avLst/>
                            <a:gdLst/>
                            <a:ahLst/>
                            <a:cxnLst/>
                            <a:rect l="0" t="0" r="0" b="0"/>
                            <a:pathLst>
                              <a:path w="676872" h="655041">
                                <a:moveTo>
                                  <a:pt x="676872" y="655041"/>
                                </a:moveTo>
                                <a:cubicBezTo>
                                  <a:pt x="642531" y="302108"/>
                                  <a:pt x="356146" y="22987"/>
                                  <a:pt x="0" y="0"/>
                                </a:cubicBezTo>
                              </a:path>
                            </a:pathLst>
                          </a:custGeom>
                          <a:noFill/>
                          <a:ln w="12065" cap="flat" cmpd="sng" algn="ctr">
                            <a:solidFill>
                              <a:srgbClr val="43524F"/>
                            </a:solidFill>
                            <a:custDash>
                              <a:ds d="375200" sp="375200"/>
                            </a:custDash>
                            <a:miter lim="100000"/>
                          </a:ln>
                          <a:effectLst/>
                        </wps:spPr>
                        <wps:bodyPr/>
                      </wps:wsp>
                      <wps:wsp>
                        <wps:cNvPr id="317" name="Shape 317"/>
                        <wps:cNvSpPr/>
                        <wps:spPr>
                          <a:xfrm>
                            <a:off x="1525830" y="3452"/>
                            <a:ext cx="655041" cy="676872"/>
                          </a:xfrm>
                          <a:custGeom>
                            <a:avLst/>
                            <a:gdLst/>
                            <a:ahLst/>
                            <a:cxnLst/>
                            <a:rect l="0" t="0" r="0" b="0"/>
                            <a:pathLst>
                              <a:path w="655041" h="676872">
                                <a:moveTo>
                                  <a:pt x="655041" y="0"/>
                                </a:moveTo>
                                <a:cubicBezTo>
                                  <a:pt x="302108" y="34341"/>
                                  <a:pt x="22987" y="320726"/>
                                  <a:pt x="0" y="676872"/>
                                </a:cubicBezTo>
                              </a:path>
                            </a:pathLst>
                          </a:custGeom>
                          <a:noFill/>
                          <a:ln w="12065" cap="flat" cmpd="sng" algn="ctr">
                            <a:solidFill>
                              <a:srgbClr val="43524F"/>
                            </a:solidFill>
                            <a:custDash>
                              <a:ds d="375200" sp="375200"/>
                            </a:custDash>
                            <a:miter lim="100000"/>
                          </a:ln>
                          <a:effectLst/>
                        </wps:spPr>
                        <wps:bodyPr/>
                      </wps:wsp>
                      <wps:wsp>
                        <wps:cNvPr id="318" name="Shape 318"/>
                        <wps:cNvSpPr/>
                        <wps:spPr>
                          <a:xfrm>
                            <a:off x="1527747" y="799301"/>
                            <a:ext cx="676872" cy="655053"/>
                          </a:xfrm>
                          <a:custGeom>
                            <a:avLst/>
                            <a:gdLst/>
                            <a:ahLst/>
                            <a:cxnLst/>
                            <a:rect l="0" t="0" r="0" b="0"/>
                            <a:pathLst>
                              <a:path w="676872" h="655053">
                                <a:moveTo>
                                  <a:pt x="0" y="0"/>
                                </a:moveTo>
                                <a:cubicBezTo>
                                  <a:pt x="34341" y="352946"/>
                                  <a:pt x="320726" y="632054"/>
                                  <a:pt x="676872" y="655053"/>
                                </a:cubicBezTo>
                              </a:path>
                            </a:pathLst>
                          </a:custGeom>
                          <a:noFill/>
                          <a:ln w="12065" cap="flat" cmpd="sng" algn="ctr">
                            <a:solidFill>
                              <a:srgbClr val="43524F"/>
                            </a:solidFill>
                            <a:custDash>
                              <a:ds d="375200" sp="375200"/>
                            </a:custDash>
                            <a:miter lim="100000"/>
                          </a:ln>
                          <a:effectLst/>
                        </wps:spPr>
                        <wps:bodyPr/>
                      </wps:wsp>
                      <wps:wsp>
                        <wps:cNvPr id="319" name="Shape 319"/>
                        <wps:cNvSpPr/>
                        <wps:spPr>
                          <a:xfrm>
                            <a:off x="2979792" y="704116"/>
                            <a:ext cx="381" cy="24460"/>
                          </a:xfrm>
                          <a:custGeom>
                            <a:avLst/>
                            <a:gdLst/>
                            <a:ahLst/>
                            <a:cxnLst/>
                            <a:rect l="0" t="0" r="0" b="0"/>
                            <a:pathLst>
                              <a:path w="381" h="24460">
                                <a:moveTo>
                                  <a:pt x="368" y="24460"/>
                                </a:moveTo>
                                <a:cubicBezTo>
                                  <a:pt x="368" y="24244"/>
                                  <a:pt x="381" y="24041"/>
                                  <a:pt x="381" y="23825"/>
                                </a:cubicBezTo>
                                <a:cubicBezTo>
                                  <a:pt x="381" y="15850"/>
                                  <a:pt x="254" y="7912"/>
                                  <a:pt x="0" y="0"/>
                                </a:cubicBezTo>
                              </a:path>
                            </a:pathLst>
                          </a:custGeom>
                          <a:noFill/>
                          <a:ln w="12065" cap="flat" cmpd="sng" algn="ctr">
                            <a:solidFill>
                              <a:srgbClr val="43524F"/>
                            </a:solidFill>
                            <a:prstDash val="solid"/>
                            <a:miter lim="100000"/>
                          </a:ln>
                          <a:effectLst/>
                        </wps:spPr>
                        <wps:bodyPr/>
                      </wps:wsp>
                      <wps:wsp>
                        <wps:cNvPr id="320" name="Shape 320"/>
                        <wps:cNvSpPr/>
                        <wps:spPr>
                          <a:xfrm>
                            <a:off x="2228409" y="2"/>
                            <a:ext cx="47650" cy="381"/>
                          </a:xfrm>
                          <a:custGeom>
                            <a:avLst/>
                            <a:gdLst/>
                            <a:ahLst/>
                            <a:cxnLst/>
                            <a:rect l="0" t="0" r="0" b="0"/>
                            <a:pathLst>
                              <a:path w="47650" h="381">
                                <a:moveTo>
                                  <a:pt x="47650" y="381"/>
                                </a:moveTo>
                                <a:cubicBezTo>
                                  <a:pt x="39738" y="127"/>
                                  <a:pt x="31801" y="0"/>
                                  <a:pt x="23825" y="0"/>
                                </a:cubicBezTo>
                                <a:cubicBezTo>
                                  <a:pt x="15849" y="0"/>
                                  <a:pt x="7912" y="127"/>
                                  <a:pt x="0" y="381"/>
                                </a:cubicBezTo>
                              </a:path>
                            </a:pathLst>
                          </a:custGeom>
                          <a:noFill/>
                          <a:ln w="12065" cap="flat" cmpd="sng" algn="ctr">
                            <a:solidFill>
                              <a:srgbClr val="43524F"/>
                            </a:solidFill>
                            <a:prstDash val="solid"/>
                            <a:miter lim="100000"/>
                          </a:ln>
                          <a:effectLst/>
                        </wps:spPr>
                        <wps:bodyPr/>
                      </wps:wsp>
                      <wps:wsp>
                        <wps:cNvPr id="321" name="Shape 321"/>
                        <wps:cNvSpPr/>
                        <wps:spPr>
                          <a:xfrm>
                            <a:off x="1524296" y="704116"/>
                            <a:ext cx="381" cy="47650"/>
                          </a:xfrm>
                          <a:custGeom>
                            <a:avLst/>
                            <a:gdLst/>
                            <a:ahLst/>
                            <a:cxnLst/>
                            <a:rect l="0" t="0" r="0" b="0"/>
                            <a:pathLst>
                              <a:path w="381" h="47650">
                                <a:moveTo>
                                  <a:pt x="381" y="0"/>
                                </a:moveTo>
                                <a:cubicBezTo>
                                  <a:pt x="127" y="7912"/>
                                  <a:pt x="0" y="15850"/>
                                  <a:pt x="0" y="23825"/>
                                </a:cubicBezTo>
                                <a:cubicBezTo>
                                  <a:pt x="0" y="31788"/>
                                  <a:pt x="127" y="39738"/>
                                  <a:pt x="381" y="47650"/>
                                </a:cubicBezTo>
                              </a:path>
                            </a:pathLst>
                          </a:custGeom>
                          <a:noFill/>
                          <a:ln w="12065" cap="flat" cmpd="sng" algn="ctr">
                            <a:solidFill>
                              <a:srgbClr val="43524F"/>
                            </a:solidFill>
                            <a:prstDash val="solid"/>
                            <a:miter lim="100000"/>
                          </a:ln>
                          <a:effectLst/>
                        </wps:spPr>
                        <wps:bodyPr/>
                      </wps:wsp>
                      <wps:wsp>
                        <wps:cNvPr id="322" name="Shape 322"/>
                        <wps:cNvSpPr/>
                        <wps:spPr>
                          <a:xfrm>
                            <a:off x="2228409" y="1455244"/>
                            <a:ext cx="49022" cy="635"/>
                          </a:xfrm>
                          <a:custGeom>
                            <a:avLst/>
                            <a:gdLst/>
                            <a:ahLst/>
                            <a:cxnLst/>
                            <a:rect l="0" t="0" r="0" b="0"/>
                            <a:pathLst>
                              <a:path w="49022" h="635">
                                <a:moveTo>
                                  <a:pt x="0" y="254"/>
                                </a:moveTo>
                                <a:cubicBezTo>
                                  <a:pt x="7912" y="508"/>
                                  <a:pt x="15849" y="635"/>
                                  <a:pt x="23825" y="635"/>
                                </a:cubicBezTo>
                                <a:cubicBezTo>
                                  <a:pt x="32271" y="635"/>
                                  <a:pt x="40640" y="279"/>
                                  <a:pt x="49022" y="0"/>
                                </a:cubicBezTo>
                              </a:path>
                            </a:pathLst>
                          </a:custGeom>
                          <a:noFill/>
                          <a:ln w="12065" cap="flat" cmpd="sng" algn="ctr">
                            <a:solidFill>
                              <a:srgbClr val="43524F"/>
                            </a:solidFill>
                            <a:prstDash val="solid"/>
                            <a:miter lim="100000"/>
                          </a:ln>
                          <a:effectLst/>
                        </wps:spPr>
                        <wps:bodyPr/>
                      </wps:wsp>
                      <wps:wsp>
                        <wps:cNvPr id="323" name="Shape 323"/>
                        <wps:cNvSpPr/>
                        <wps:spPr>
                          <a:xfrm>
                            <a:off x="3030584" y="6255"/>
                            <a:ext cx="1459535" cy="1459535"/>
                          </a:xfrm>
                          <a:custGeom>
                            <a:avLst/>
                            <a:gdLst/>
                            <a:ahLst/>
                            <a:cxnLst/>
                            <a:rect l="0" t="0" r="0" b="0"/>
                            <a:pathLst>
                              <a:path w="1459535" h="1459535">
                                <a:moveTo>
                                  <a:pt x="729768" y="0"/>
                                </a:moveTo>
                                <a:cubicBezTo>
                                  <a:pt x="1132802" y="0"/>
                                  <a:pt x="1459535" y="326733"/>
                                  <a:pt x="1459535" y="729768"/>
                                </a:cubicBezTo>
                                <a:cubicBezTo>
                                  <a:pt x="1459535" y="1132802"/>
                                  <a:pt x="1132802" y="1459535"/>
                                  <a:pt x="729768" y="1459535"/>
                                </a:cubicBezTo>
                                <a:cubicBezTo>
                                  <a:pt x="326733" y="1459535"/>
                                  <a:pt x="0" y="1132802"/>
                                  <a:pt x="0" y="729768"/>
                                </a:cubicBezTo>
                                <a:cubicBezTo>
                                  <a:pt x="0" y="326733"/>
                                  <a:pt x="326733" y="0"/>
                                  <a:pt x="729768" y="0"/>
                                </a:cubicBezTo>
                                <a:close/>
                              </a:path>
                            </a:pathLst>
                          </a:custGeom>
                          <a:solidFill>
                            <a:srgbClr val="EAE5D6"/>
                          </a:solidFill>
                          <a:ln w="0" cap="flat">
                            <a:noFill/>
                            <a:miter lim="127000"/>
                          </a:ln>
                          <a:effectLst/>
                        </wps:spPr>
                        <wps:bodyPr/>
                      </wps:wsp>
                      <wps:wsp>
                        <wps:cNvPr id="324" name="Rectangle 324"/>
                        <wps:cNvSpPr/>
                        <wps:spPr>
                          <a:xfrm>
                            <a:off x="3342720" y="587051"/>
                            <a:ext cx="1189527" cy="226441"/>
                          </a:xfrm>
                          <a:prstGeom prst="rect">
                            <a:avLst/>
                          </a:prstGeom>
                          <a:ln>
                            <a:noFill/>
                          </a:ln>
                        </wps:spPr>
                        <wps:txbx>
                          <w:txbxContent>
                            <w:p w14:paraId="5CFE547A" w14:textId="77777777" w:rsidR="00345038" w:rsidRDefault="00345038" w:rsidP="007F7944">
                              <w:r>
                                <w:rPr>
                                  <w:color w:val="43524F"/>
                                  <w:w w:val="107"/>
                                </w:rPr>
                                <w:t>Free</w:t>
                              </w:r>
                              <w:r>
                                <w:rPr>
                                  <w:color w:val="43524F"/>
                                  <w:spacing w:val="7"/>
                                  <w:w w:val="107"/>
                                </w:rPr>
                                <w:t xml:space="preserve"> </w:t>
                              </w:r>
                              <w:r>
                                <w:rPr>
                                  <w:color w:val="43524F"/>
                                  <w:w w:val="107"/>
                                </w:rPr>
                                <w:t>Farmers’</w:t>
                              </w:r>
                              <w:r>
                                <w:rPr>
                                  <w:color w:val="43524F"/>
                                  <w:spacing w:val="7"/>
                                  <w:w w:val="107"/>
                                </w:rPr>
                                <w:t xml:space="preserve">  </w:t>
                              </w:r>
                            </w:p>
                          </w:txbxContent>
                        </wps:txbx>
                        <wps:bodyPr horzOverflow="overflow" vert="horz" lIns="0" tIns="0" rIns="0" bIns="0" rtlCol="0">
                          <a:noAutofit/>
                        </wps:bodyPr>
                      </wps:wsp>
                      <wps:wsp>
                        <wps:cNvPr id="325" name="Rectangle 325"/>
                        <wps:cNvSpPr/>
                        <wps:spPr>
                          <a:xfrm>
                            <a:off x="3457367" y="724356"/>
                            <a:ext cx="837448" cy="226441"/>
                          </a:xfrm>
                          <a:prstGeom prst="rect">
                            <a:avLst/>
                          </a:prstGeom>
                          <a:ln>
                            <a:noFill/>
                          </a:ln>
                        </wps:spPr>
                        <wps:txbx>
                          <w:txbxContent>
                            <w:p w14:paraId="23FBB0BA" w14:textId="77777777" w:rsidR="00345038" w:rsidRDefault="00345038" w:rsidP="007F7944">
                              <w:r>
                                <w:rPr>
                                  <w:color w:val="43524F"/>
                                  <w:w w:val="111"/>
                                </w:rPr>
                                <w:t>Club</w:t>
                              </w:r>
                              <w:r>
                                <w:rPr>
                                  <w:color w:val="43524F"/>
                                  <w:spacing w:val="7"/>
                                  <w:w w:val="111"/>
                                </w:rPr>
                                <w:t xml:space="preserve"> </w:t>
                              </w:r>
                              <w:r>
                                <w:rPr>
                                  <w:color w:val="43524F"/>
                                  <w:w w:val="111"/>
                                </w:rPr>
                                <w:t>Pack</w:t>
                              </w:r>
                              <w:r>
                                <w:rPr>
                                  <w:color w:val="43524F"/>
                                  <w:spacing w:val="7"/>
                                  <w:w w:val="111"/>
                                </w:rPr>
                                <w:t xml:space="preserve"> </w:t>
                              </w:r>
                            </w:p>
                          </w:txbxContent>
                        </wps:txbx>
                        <wps:bodyPr horzOverflow="overflow" vert="horz" lIns="0" tIns="0" rIns="0" bIns="0" rtlCol="0">
                          <a:noAutofit/>
                        </wps:bodyPr>
                      </wps:wsp>
                      <wps:wsp>
                        <wps:cNvPr id="326" name="Shape 326"/>
                        <wps:cNvSpPr/>
                        <wps:spPr>
                          <a:xfrm>
                            <a:off x="1520579" y="6255"/>
                            <a:ext cx="1459535" cy="1459535"/>
                          </a:xfrm>
                          <a:custGeom>
                            <a:avLst/>
                            <a:gdLst/>
                            <a:ahLst/>
                            <a:cxnLst/>
                            <a:rect l="0" t="0" r="0" b="0"/>
                            <a:pathLst>
                              <a:path w="1459535" h="1459535">
                                <a:moveTo>
                                  <a:pt x="729768" y="0"/>
                                </a:moveTo>
                                <a:cubicBezTo>
                                  <a:pt x="1132802" y="0"/>
                                  <a:pt x="1459535" y="326733"/>
                                  <a:pt x="1459535" y="729768"/>
                                </a:cubicBezTo>
                                <a:cubicBezTo>
                                  <a:pt x="1459535" y="1132802"/>
                                  <a:pt x="1132802" y="1459535"/>
                                  <a:pt x="729768" y="1459535"/>
                                </a:cubicBezTo>
                                <a:cubicBezTo>
                                  <a:pt x="326733" y="1459535"/>
                                  <a:pt x="0" y="1132802"/>
                                  <a:pt x="0" y="729768"/>
                                </a:cubicBezTo>
                                <a:cubicBezTo>
                                  <a:pt x="0" y="326733"/>
                                  <a:pt x="326733" y="0"/>
                                  <a:pt x="729768" y="0"/>
                                </a:cubicBezTo>
                                <a:close/>
                              </a:path>
                            </a:pathLst>
                          </a:custGeom>
                          <a:solidFill>
                            <a:srgbClr val="EAE5D6"/>
                          </a:solidFill>
                          <a:ln w="0" cap="flat">
                            <a:noFill/>
                            <a:miter lim="127000"/>
                          </a:ln>
                          <a:effectLst/>
                        </wps:spPr>
                        <wps:bodyPr/>
                      </wps:wsp>
                      <wps:wsp>
                        <wps:cNvPr id="327" name="Rectangle 327"/>
                        <wps:cNvSpPr/>
                        <wps:spPr>
                          <a:xfrm>
                            <a:off x="1850287" y="587051"/>
                            <a:ext cx="1048568" cy="226441"/>
                          </a:xfrm>
                          <a:prstGeom prst="rect">
                            <a:avLst/>
                          </a:prstGeom>
                          <a:ln>
                            <a:noFill/>
                          </a:ln>
                        </wps:spPr>
                        <wps:txbx>
                          <w:txbxContent>
                            <w:p w14:paraId="09B79256" w14:textId="77777777" w:rsidR="00345038" w:rsidRDefault="00345038" w:rsidP="007F7944">
                              <w:r>
                                <w:rPr>
                                  <w:color w:val="43524F"/>
                                  <w:w w:val="107"/>
                                </w:rPr>
                                <w:t>Farmer</w:t>
                              </w:r>
                              <w:r>
                                <w:rPr>
                                  <w:color w:val="43524F"/>
                                  <w:spacing w:val="7"/>
                                  <w:w w:val="107"/>
                                </w:rPr>
                                <w:t xml:space="preserve"> </w:t>
                              </w:r>
                              <w:r>
                                <w:rPr>
                                  <w:color w:val="43524F"/>
                                  <w:w w:val="107"/>
                                </w:rPr>
                                <w:t>News</w:t>
                              </w:r>
                            </w:p>
                          </w:txbxContent>
                        </wps:txbx>
                        <wps:bodyPr horzOverflow="overflow" vert="horz" lIns="0" tIns="0" rIns="0" bIns="0" rtlCol="0">
                          <a:noAutofit/>
                        </wps:bodyPr>
                      </wps:wsp>
                      <wps:wsp>
                        <wps:cNvPr id="328" name="Rectangle 328"/>
                        <wps:cNvSpPr/>
                        <wps:spPr>
                          <a:xfrm>
                            <a:off x="2101964" y="724354"/>
                            <a:ext cx="379106" cy="226441"/>
                          </a:xfrm>
                          <a:prstGeom prst="rect">
                            <a:avLst/>
                          </a:prstGeom>
                          <a:ln>
                            <a:noFill/>
                          </a:ln>
                        </wps:spPr>
                        <wps:txbx>
                          <w:txbxContent>
                            <w:p w14:paraId="62759AA6" w14:textId="77777777" w:rsidR="00345038" w:rsidRDefault="00345038" w:rsidP="007F7944">
                              <w:r>
                                <w:rPr>
                                  <w:color w:val="43524F"/>
                                  <w:w w:val="112"/>
                                </w:rPr>
                                <w:t>Pack</w:t>
                              </w:r>
                            </w:p>
                          </w:txbxContent>
                        </wps:txbx>
                        <wps:bodyPr horzOverflow="overflow" vert="horz" lIns="0" tIns="0" rIns="0" bIns="0" rtlCol="0">
                          <a:noAutofit/>
                        </wps:bodyPr>
                      </wps:wsp>
                      <wps:wsp>
                        <wps:cNvPr id="333" name="Shape 333"/>
                        <wps:cNvSpPr/>
                        <wps:spPr>
                          <a:xfrm>
                            <a:off x="0" y="2537516"/>
                            <a:ext cx="6263996" cy="0"/>
                          </a:xfrm>
                          <a:custGeom>
                            <a:avLst/>
                            <a:gdLst/>
                            <a:ahLst/>
                            <a:cxnLst/>
                            <a:rect l="0" t="0" r="0" b="0"/>
                            <a:pathLst>
                              <a:path w="6263996">
                                <a:moveTo>
                                  <a:pt x="0" y="0"/>
                                </a:moveTo>
                                <a:lnTo>
                                  <a:pt x="6263996" y="0"/>
                                </a:lnTo>
                              </a:path>
                            </a:pathLst>
                          </a:custGeom>
                          <a:noFill/>
                          <a:ln w="6350" cap="flat" cmpd="sng" algn="ctr">
                            <a:solidFill>
                              <a:srgbClr val="000000"/>
                            </a:solidFill>
                            <a:prstDash val="solid"/>
                            <a:miter lim="100000"/>
                          </a:ln>
                          <a:effectLst/>
                        </wps:spPr>
                        <wps:bodyPr/>
                      </wps:wsp>
                      <wps:wsp>
                        <wps:cNvPr id="334" name="Shape 334"/>
                        <wps:cNvSpPr/>
                        <wps:spPr>
                          <a:xfrm>
                            <a:off x="2275582" y="736022"/>
                            <a:ext cx="1459535" cy="1459535"/>
                          </a:xfrm>
                          <a:custGeom>
                            <a:avLst/>
                            <a:gdLst/>
                            <a:ahLst/>
                            <a:cxnLst/>
                            <a:rect l="0" t="0" r="0" b="0"/>
                            <a:pathLst>
                              <a:path w="1459535" h="1459535">
                                <a:moveTo>
                                  <a:pt x="729768" y="0"/>
                                </a:moveTo>
                                <a:cubicBezTo>
                                  <a:pt x="1132802" y="0"/>
                                  <a:pt x="1459535" y="326733"/>
                                  <a:pt x="1459535" y="729768"/>
                                </a:cubicBezTo>
                                <a:cubicBezTo>
                                  <a:pt x="1459535" y="1132802"/>
                                  <a:pt x="1132802" y="1459535"/>
                                  <a:pt x="729768" y="1459535"/>
                                </a:cubicBezTo>
                                <a:cubicBezTo>
                                  <a:pt x="326733" y="1459535"/>
                                  <a:pt x="0" y="1132802"/>
                                  <a:pt x="0" y="729768"/>
                                </a:cubicBezTo>
                                <a:cubicBezTo>
                                  <a:pt x="0" y="326733"/>
                                  <a:pt x="326733" y="0"/>
                                  <a:pt x="729768" y="0"/>
                                </a:cubicBezTo>
                                <a:close/>
                              </a:path>
                            </a:pathLst>
                          </a:custGeom>
                          <a:solidFill>
                            <a:srgbClr val="697E7A"/>
                          </a:solidFill>
                          <a:ln w="0" cap="flat">
                            <a:noFill/>
                            <a:miter lim="127000"/>
                          </a:ln>
                          <a:effectLst/>
                        </wps:spPr>
                        <wps:bodyPr/>
                      </wps:wsp>
                      <wps:wsp>
                        <wps:cNvPr id="335" name="Rectangle 335"/>
                        <wps:cNvSpPr/>
                        <wps:spPr>
                          <a:xfrm>
                            <a:off x="2608038" y="1316817"/>
                            <a:ext cx="1041263" cy="226441"/>
                          </a:xfrm>
                          <a:prstGeom prst="rect">
                            <a:avLst/>
                          </a:prstGeom>
                          <a:ln>
                            <a:noFill/>
                          </a:ln>
                        </wps:spPr>
                        <wps:txbx>
                          <w:txbxContent>
                            <w:p w14:paraId="54BAAEFD" w14:textId="77777777" w:rsidR="00345038" w:rsidRDefault="00345038" w:rsidP="007F7944">
                              <w:r>
                                <w:rPr>
                                  <w:color w:val="FFFFFF"/>
                                  <w:w w:val="108"/>
                                </w:rPr>
                                <w:t>Farmer</w:t>
                              </w:r>
                              <w:r>
                                <w:rPr>
                                  <w:color w:val="FFFFFF"/>
                                  <w:spacing w:val="7"/>
                                  <w:w w:val="108"/>
                                </w:rPr>
                                <w:t xml:space="preserve"> </w:t>
                              </w:r>
                              <w:r>
                                <w:rPr>
                                  <w:color w:val="FFFFFF"/>
                                  <w:w w:val="108"/>
                                </w:rPr>
                                <w:t>Plans</w:t>
                              </w:r>
                            </w:p>
                          </w:txbxContent>
                        </wps:txbx>
                        <wps:bodyPr horzOverflow="overflow" vert="horz" lIns="0" tIns="0" rIns="0" bIns="0" rtlCol="0">
                          <a:noAutofit/>
                        </wps:bodyPr>
                      </wps:wsp>
                      <wps:wsp>
                        <wps:cNvPr id="336" name="Rectangle 336"/>
                        <wps:cNvSpPr/>
                        <wps:spPr>
                          <a:xfrm>
                            <a:off x="2472382" y="1454121"/>
                            <a:ext cx="1402290" cy="226441"/>
                          </a:xfrm>
                          <a:prstGeom prst="rect">
                            <a:avLst/>
                          </a:prstGeom>
                          <a:ln>
                            <a:noFill/>
                          </a:ln>
                        </wps:spPr>
                        <wps:txbx>
                          <w:txbxContent>
                            <w:p w14:paraId="18D81434" w14:textId="77777777" w:rsidR="00345038" w:rsidRDefault="00345038" w:rsidP="007F7944">
                              <w:r>
                                <w:rPr>
                                  <w:color w:val="FFFFFF"/>
                                  <w:w w:val="111"/>
                                </w:rPr>
                                <w:t>Postpaid/Prepaid</w:t>
                              </w:r>
                            </w:p>
                          </w:txbxContent>
                        </wps:txbx>
                        <wps:bodyPr horzOverflow="overflow" vert="horz" lIns="0" tIns="0" rIns="0" bIns="0" rtlCol="0">
                          <a:noAutofit/>
                        </wps:bodyPr>
                      </wps:wsp>
                      <wps:wsp>
                        <wps:cNvPr id="337" name="Shape 337"/>
                        <wps:cNvSpPr/>
                        <wps:spPr>
                          <a:xfrm>
                            <a:off x="2980051" y="736033"/>
                            <a:ext cx="50597" cy="533"/>
                          </a:xfrm>
                          <a:custGeom>
                            <a:avLst/>
                            <a:gdLst/>
                            <a:ahLst/>
                            <a:cxnLst/>
                            <a:rect l="0" t="0" r="0" b="0"/>
                            <a:pathLst>
                              <a:path w="50597" h="533">
                                <a:moveTo>
                                  <a:pt x="50597" y="533"/>
                                </a:moveTo>
                                <a:cubicBezTo>
                                  <a:pt x="42177" y="292"/>
                                  <a:pt x="33782" y="0"/>
                                  <a:pt x="25298" y="0"/>
                                </a:cubicBezTo>
                                <a:cubicBezTo>
                                  <a:pt x="16815" y="0"/>
                                  <a:pt x="8420" y="292"/>
                                  <a:pt x="0" y="533"/>
                                </a:cubicBezTo>
                              </a:path>
                            </a:pathLst>
                          </a:custGeom>
                          <a:noFill/>
                          <a:ln w="17158" cap="flat" cmpd="sng" algn="ctr">
                            <a:solidFill>
                              <a:srgbClr val="43524F"/>
                            </a:solidFill>
                            <a:prstDash val="solid"/>
                            <a:miter lim="100000"/>
                          </a:ln>
                          <a:effectLst/>
                        </wps:spPr>
                        <wps:bodyPr/>
                      </wps:wsp>
                    </wpg:wgp>
                  </a:graphicData>
                </a:graphic>
              </wp:inline>
            </w:drawing>
          </mc:Choice>
          <mc:Fallback>
            <w:pict>
              <v:group w14:anchorId="70226806" id="Group 13024" o:spid="_x0000_s1026" style="width:468pt;height:135pt;mso-position-horizontal-relative:char;mso-position-vertical-relative:line" coordsize="62639,2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">
                <v:shape id="Shape 304" o:spid="_x0000_s1027" style="position:absolute;left:38298;top:7755;width:6550;height:6769;visibility:visible;mso-wrap-style:square;v-text-anchor:top" coordsize="655041,676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" path="m,676872c352933,642531,632054,356146,655041,e" filled="f" strokecolor="#43524f" strokeweight=".95pt">
                  <v:stroke miterlimit="1" joinstyle="miter"/>
                  <v:path arrowok="t" textboxrect="0,0,655041,676872"/>
                </v:shape>
                <v:shape id="Shape 305" o:spid="_x0000_s1028" style="position:absolute;left:38060;top:15;width:6769;height:6550;visibility:visible;mso-wrap-style:square;v-text-anchor:top" coordsize="676872,65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" path="m676872,655041c642531,302108,356146,22987,,e" filled="f" strokecolor="#43524f" strokeweight=".95pt">
                  <v:stroke miterlimit="1" joinstyle="miter"/>
                  <v:path arrowok="t" textboxrect="0,0,676872,655041"/>
                </v:shape>
                <v:shape id="Shape 306" o:spid="_x0000_s1029" style="position:absolute;left:30320;top:34;width:6551;height:6769;visibility:visible;mso-wrap-style:square;v-text-anchor:top" coordsize="655041,676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" path="m655041,c302108,34341,22987,320726,,676872e" filled="f" strokecolor="#43524f" strokeweight=".95pt">
                  <v:stroke miterlimit="1" joinstyle="miter"/>
                  <v:path arrowok="t" textboxrect="0,0,655041,676872"/>
                </v:shape>
                <v:shape id="Shape 307" o:spid="_x0000_s1030" style="position:absolute;left:37332;top:14552;width:490;height:6;visibility:visible;mso-wrap-style:square;v-text-anchor:top" coordsize="4900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" path="m,c8382,279,16739,635,25197,635v7963,,15900,-127,23812,-381e" filled="f" strokecolor="#43524f" strokeweight=".95pt">
                  <v:stroke miterlimit="1" joinstyle="miter"/>
                  <v:path arrowok="t" textboxrect="0,0,49009,635"/>
                </v:shape>
                <v:shape id="Shape 308" o:spid="_x0000_s1031" style="position:absolute;left:44860;top:7041;width:4;height:476;visibility:visible;mso-wrap-style:square;v-text-anchor:top" coordsize="381,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" path="m,47650c254,39738,381,31801,381,23825,381,15850,254,7912,,e" filled="f" strokecolor="#43524f" strokeweight=".95pt">
                  <v:stroke miterlimit="1" joinstyle="miter"/>
                  <v:path arrowok="t" textboxrect="0,0,381,47650"/>
                </v:shape>
                <v:shape id="Shape 309" o:spid="_x0000_s1032" style="position:absolute;left:37346;width:476;height:3;visibility:visible;mso-wrap-style:square;v-text-anchor:top" coordsize="4763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" path="m47638,381c39725,127,31788,,23825,,15849,,7912,127,,381e" filled="f" strokecolor="#43524f" strokeweight=".95pt">
                  <v:stroke miterlimit="1" joinstyle="miter"/>
                  <v:path arrowok="t" textboxrect="0,0,47638,381"/>
                </v:shape>
                <v:shape id="Shape 310" o:spid="_x0000_s1033" style="position:absolute;left:30305;top:7041;width:4;height:244;visibility:visible;mso-wrap-style:square;v-text-anchor:top" coordsize="38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" path="m381,c127,7912,,15850,,23825v,216,25,419,25,635e" filled="f" strokecolor="#43524f" strokeweight=".95pt">
                  <v:stroke miterlimit="1" joinstyle="miter"/>
                  <v:path arrowok="t" textboxrect="0,0,381,24460"/>
                </v:shape>
                <v:shape id="Shape 311" o:spid="_x0000_s1034" style="position:absolute;left:22808;top:15272;width:6769;height:6550;visibility:visible;mso-wrap-style:square;v-text-anchor:top" coordsize="676872,655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" path="m,c34341,352946,320726,632054,676872,655053e" filled="f" strokecolor="#43524f" strokeweight=".95pt">
                  <v:stroke miterlimit="1" joinstyle="miter"/>
                  <v:path arrowok="t" textboxrect="0,0,676872,655053"/>
                </v:shape>
                <v:shape id="Shape 312" o:spid="_x0000_s1035" style="position:absolute;left:30767;top:15034;width:6550;height:6769;visibility:visible;mso-wrap-style:square;v-text-anchor:top" coordsize="655041,676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" path="m,676872c352933,642531,632041,356146,655041,e" filled="f" strokecolor="#43524f" strokeweight=".95pt">
                  <v:stroke miterlimit="1" joinstyle="miter"/>
                  <v:path arrowok="t" textboxrect="0,0,655041,676872"/>
                </v:shape>
                <v:shape id="Shape 313" o:spid="_x0000_s1036" style="position:absolute;left:22774;top:14552;width:3;height:245;visibility:visible;mso-wrap-style:square;v-text-anchor:top" coordsize="38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" path="m13,c13,216,,419,,635,,8598,127,16548,381,24460e" filled="f" strokecolor="#43524f" strokeweight=".95pt">
                  <v:stroke miterlimit="1" joinstyle="miter"/>
                  <v:path arrowok="t" textboxrect="0,0,381,24460"/>
                </v:shape>
                <v:shape id="Shape 314" o:spid="_x0000_s1037" style="position:absolute;left:29815;top:21834;width:476;height:4;visibility:visible;mso-wrap-style:square;v-text-anchor:top" coordsize="4765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" path="m,c7912,254,15849,381,23825,381,31801,381,39738,254,47650,e" filled="f" strokecolor="#43524f" strokeweight=".95pt">
                  <v:stroke miterlimit="1" joinstyle="miter"/>
                  <v:path arrowok="t" textboxrect="0,0,47650,381"/>
                </v:shape>
                <v:shape id="Shape 315" o:spid="_x0000_s1038" style="position:absolute;left:37329;top:14552;width:3;height:245;visibility:visible;mso-wrap-style:square;v-text-anchor:top" coordsize="38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" path="m,24460c254,16548,381,8598,381,635,381,419,368,216,368,e" filled="f" strokecolor="#43524f" strokeweight=".95pt">
                  <v:stroke miterlimit="1" joinstyle="miter"/>
                  <v:path arrowok="t" textboxrect="0,0,381,24460"/>
                </v:shape>
                <v:shape id="Shape 316" o:spid="_x0000_s1039" style="position:absolute;left:22998;top:15;width:6769;height:6550;visibility:visible;mso-wrap-style:square;v-text-anchor:top" coordsize="676872,65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" path="m676872,655041c642531,302108,356146,22987,,e" filled="f" strokecolor="#43524f" strokeweight=".95pt">
                  <v:stroke miterlimit="1" joinstyle="miter"/>
                  <v:path arrowok="t" textboxrect="0,0,676872,655041"/>
                </v:shape>
                <v:shape id="Shape 317" o:spid="_x0000_s1040" style="position:absolute;left:15258;top:34;width:6550;height:6769;visibility:visible;mso-wrap-style:square;v-text-anchor:top" coordsize="655041,676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" path="m655041,c302108,34341,22987,320726,,676872e" filled="f" strokecolor="#43524f" strokeweight=".95pt">
                  <v:stroke miterlimit="1" joinstyle="miter"/>
                  <v:path arrowok="t" textboxrect="0,0,655041,676872"/>
                </v:shape>
                <v:shape id="Shape 318" o:spid="_x0000_s1041" style="position:absolute;left:15277;top:7993;width:6769;height:6550;visibility:visible;mso-wrap-style:square;v-text-anchor:top" coordsize="676872,655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" path="m,c34341,352946,320726,632054,676872,655053e" filled="f" strokecolor="#43524f" strokeweight=".95pt">
                  <v:stroke miterlimit="1" joinstyle="miter"/>
                  <v:path arrowok="t" textboxrect="0,0,676872,655053"/>
                </v:shape>
                <v:shape id="Shape 319" o:spid="_x0000_s1042" style="position:absolute;left:29797;top:7041;width:4;height:244;visibility:visible;mso-wrap-style:square;v-text-anchor:top" coordsize="38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" path="m368,24460v,-216,13,-419,13,-635c381,15850,254,7912,,e" filled="f" strokecolor="#43524f" strokeweight=".95pt">
                  <v:stroke miterlimit="1" joinstyle="miter"/>
                  <v:path arrowok="t" textboxrect="0,0,381,24460"/>
                </v:shape>
                <v:shape id="Shape 320" o:spid="_x0000_s1043" style="position:absolute;left:22284;width:476;height:3;visibility:visible;mso-wrap-style:square;v-text-anchor:top" coordsize="4765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" path="m47650,381c39738,127,31801,,23825,,15849,,7912,127,,381e" filled="f" strokecolor="#43524f" strokeweight=".95pt">
                  <v:stroke miterlimit="1" joinstyle="miter"/>
                  <v:path arrowok="t" textboxrect="0,0,47650,381"/>
                </v:shape>
                <v:shape id="Shape 321" o:spid="_x0000_s1044" style="position:absolute;left:15242;top:7041;width:4;height:476;visibility:visible;mso-wrap-style:square;v-text-anchor:top" coordsize="381,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" path="m381,c127,7912,,15850,,23825v,7963,127,15913,381,23825e" filled="f" strokecolor="#43524f" strokeweight=".95pt">
                  <v:stroke miterlimit="1" joinstyle="miter"/>
                  <v:path arrowok="t" textboxrect="0,0,381,47650"/>
                </v:shape>
                <v:shape id="Shape 322" o:spid="_x0000_s1045" style="position:absolute;left:22284;top:14552;width:490;height:6;visibility:visible;mso-wrap-style:square;v-text-anchor:top" coordsize="4902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" path="m,254c7912,508,15849,635,23825,635,32271,635,40640,279,49022,e" filled="f" strokecolor="#43524f" strokeweight=".95pt">
                  <v:stroke miterlimit="1" joinstyle="miter"/>
                  <v:path arrowok="t" textboxrect="0,0,49022,635"/>
                </v:shape>
                <v:shape id="Shape 323" o:spid="_x0000_s1046" style="position:absolute;left:30305;top:62;width:14596;height:14595;visibility:visible;mso-wrap-style:square;v-text-anchor:top" coordsize="1459535,145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" path="m729768,v403034,,729767,326733,729767,729768c1459535,1132802,1132802,1459535,729768,1459535,326733,1459535,,1132802,,729768,,326733,326733,,729768,xe" fillcolor="#eae5d6" stroked="f" strokeweight="0">
                  <v:stroke miterlimit="83231f" joinstyle="miter"/>
                  <v:path arrowok="t" textboxrect="0,0,1459535,1459535"/>
                </v:shape>
                <v:rect id="Rectangle 324" o:spid="_x0000_s1047" style="position:absolute;left:33427;top:5870;width:11895;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14:paraId="5CFE547A" w14:textId="77777777" w:rsidR="00345038" w:rsidRDefault="00345038" w:rsidP="007F7944">
                        <w:r>
                          <w:rPr>
                            <w:color w:val="43524F"/>
                            <w:w w:val="107"/>
                          </w:rPr>
                          <w:t>Free</w:t>
                        </w:r>
                        <w:r>
                          <w:rPr>
                            <w:color w:val="43524F"/>
                            <w:spacing w:val="7"/>
                            <w:w w:val="107"/>
                          </w:rPr>
                          <w:t xml:space="preserve"> </w:t>
                        </w:r>
                        <w:r>
                          <w:rPr>
                            <w:color w:val="43524F"/>
                            <w:w w:val="107"/>
                          </w:rPr>
                          <w:t>Farmers’</w:t>
                        </w:r>
                        <w:r>
                          <w:rPr>
                            <w:color w:val="43524F"/>
                            <w:spacing w:val="7"/>
                            <w:w w:val="107"/>
                          </w:rPr>
                          <w:t xml:space="preserve">  </w:t>
                        </w:r>
                      </w:p>
                    </w:txbxContent>
                  </v:textbox>
                </v:rect>
                <v:rect id="Rectangle 325" o:spid="_x0000_s1048" style="position:absolute;left:34573;top:7243;width:8375;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14:paraId="23FBB0BA" w14:textId="77777777" w:rsidR="00345038" w:rsidRDefault="00345038" w:rsidP="007F7944">
                        <w:r>
                          <w:rPr>
                            <w:color w:val="43524F"/>
                            <w:w w:val="111"/>
                          </w:rPr>
                          <w:t>Club</w:t>
                        </w:r>
                        <w:r>
                          <w:rPr>
                            <w:color w:val="43524F"/>
                            <w:spacing w:val="7"/>
                            <w:w w:val="111"/>
                          </w:rPr>
                          <w:t xml:space="preserve"> </w:t>
                        </w:r>
                        <w:r>
                          <w:rPr>
                            <w:color w:val="43524F"/>
                            <w:w w:val="111"/>
                          </w:rPr>
                          <w:t>Pack</w:t>
                        </w:r>
                        <w:r>
                          <w:rPr>
                            <w:color w:val="43524F"/>
                            <w:spacing w:val="7"/>
                            <w:w w:val="111"/>
                          </w:rPr>
                          <w:t xml:space="preserve"> </w:t>
                        </w:r>
                      </w:p>
                    </w:txbxContent>
                  </v:textbox>
                </v:rect>
                <v:shape id="Shape 326" o:spid="_x0000_s1049" style="position:absolute;left:15205;top:62;width:14596;height:14595;visibility:visible;mso-wrap-style:square;v-text-anchor:top" coordsize="1459535,145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" path="m729768,v403034,,729767,326733,729767,729768c1459535,1132802,1132802,1459535,729768,1459535,326733,1459535,,1132802,,729768,,326733,326733,,729768,xe" fillcolor="#eae5d6" stroked="f" strokeweight="0">
                  <v:stroke miterlimit="83231f" joinstyle="miter"/>
                  <v:path arrowok="t" textboxrect="0,0,1459535,1459535"/>
                </v:shape>
                <v:rect id="Rectangle 327" o:spid="_x0000_s1050" style="position:absolute;left:18502;top:5870;width:10486;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14:paraId="09B79256" w14:textId="77777777" w:rsidR="00345038" w:rsidRDefault="00345038" w:rsidP="007F7944">
                        <w:r>
                          <w:rPr>
                            <w:color w:val="43524F"/>
                            <w:w w:val="107"/>
                          </w:rPr>
                          <w:t>Farmer</w:t>
                        </w:r>
                        <w:r>
                          <w:rPr>
                            <w:color w:val="43524F"/>
                            <w:spacing w:val="7"/>
                            <w:w w:val="107"/>
                          </w:rPr>
                          <w:t xml:space="preserve"> </w:t>
                        </w:r>
                        <w:r>
                          <w:rPr>
                            <w:color w:val="43524F"/>
                            <w:w w:val="107"/>
                          </w:rPr>
                          <w:t>News</w:t>
                        </w:r>
                      </w:p>
                    </w:txbxContent>
                  </v:textbox>
                </v:rect>
                <v:rect id="Rectangle 328" o:spid="_x0000_s1051" style="position:absolute;left:21019;top:7243;width:3791;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NwwAAANwAAAAPAAAAZHJzL2Rvd25yZXYueG1sRE/LasJA&#10;FN0X/IfhCt3ViR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1zzSzcMAAADcAAAADwAA&#10;AAAAAAAAAAAAAAAHAgAAZHJzL2Rvd25yZXYueG1sUEsFBgAAAAADAAMAtwAAAPcCAAAAAA==&#10;" filled="f" stroked="f">
                  <v:textbox inset="0,0,0,0">
                    <w:txbxContent>
                      <w:p w14:paraId="62759AA6" w14:textId="77777777" w:rsidR="00345038" w:rsidRDefault="00345038" w:rsidP="007F7944">
                        <w:r>
                          <w:rPr>
                            <w:color w:val="43524F"/>
                            <w:w w:val="112"/>
                          </w:rPr>
                          <w:t>Pack</w:t>
                        </w:r>
                      </w:p>
                    </w:txbxContent>
                  </v:textbox>
                </v:rect>
                <v:shape id="Shape 333" o:spid="_x0000_s1052" style="position:absolute;top:25375;width:62639;height:0;visibility:visible;mso-wrap-style:square;v-text-anchor:top" coordsize="6263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" path="m,l6263996,e" filled="f" strokeweight=".5pt">
                  <v:stroke miterlimit="1" joinstyle="miter"/>
                  <v:path arrowok="t" textboxrect="0,0,6263996,0"/>
                </v:shape>
                <v:shape id="Shape 334" o:spid="_x0000_s1053" style="position:absolute;left:22755;top:7360;width:14596;height:14595;visibility:visible;mso-wrap-style:square;v-text-anchor:top" coordsize="1459535,145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" path="m729768,v403034,,729767,326733,729767,729768c1459535,1132802,1132802,1459535,729768,1459535,326733,1459535,,1132802,,729768,,326733,326733,,729768,xe" fillcolor="#697e7a" stroked="f" strokeweight="0">
                  <v:stroke miterlimit="83231f" joinstyle="miter"/>
                  <v:path arrowok="t" textboxrect="0,0,1459535,1459535"/>
                </v:shape>
                <v:rect id="Rectangle 335" o:spid="_x0000_s1054" style="position:absolute;left:26080;top:13168;width:10413;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14:paraId="54BAAEFD" w14:textId="77777777" w:rsidR="00345038" w:rsidRDefault="00345038" w:rsidP="007F7944">
                        <w:r>
                          <w:rPr>
                            <w:color w:val="FFFFFF"/>
                            <w:w w:val="108"/>
                          </w:rPr>
                          <w:t>Farmer</w:t>
                        </w:r>
                        <w:r>
                          <w:rPr>
                            <w:color w:val="FFFFFF"/>
                            <w:spacing w:val="7"/>
                            <w:w w:val="108"/>
                          </w:rPr>
                          <w:t xml:space="preserve"> </w:t>
                        </w:r>
                        <w:r>
                          <w:rPr>
                            <w:color w:val="FFFFFF"/>
                            <w:w w:val="108"/>
                          </w:rPr>
                          <w:t>Plans</w:t>
                        </w:r>
                      </w:p>
                    </w:txbxContent>
                  </v:textbox>
                </v:rect>
                <v:rect id="Rectangle 336" o:spid="_x0000_s1055" style="position:absolute;left:24723;top:14541;width:14023;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14:paraId="18D81434" w14:textId="77777777" w:rsidR="00345038" w:rsidRDefault="00345038" w:rsidP="007F7944">
                        <w:r>
                          <w:rPr>
                            <w:color w:val="FFFFFF"/>
                            <w:w w:val="111"/>
                          </w:rPr>
                          <w:t>Postpaid/Prepaid</w:t>
                        </w:r>
                      </w:p>
                    </w:txbxContent>
                  </v:textbox>
                </v:rect>
                <v:shape id="Shape 337" o:spid="_x0000_s1056" style="position:absolute;left:29800;top:7360;width:506;height:5;visibility:visible;mso-wrap-style:square;v-text-anchor:top" coordsize="50597,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" path="m50597,533c42177,292,33782,,25298,,16815,,8420,292,,533e" filled="f" strokecolor="#43524f" strokeweight=".47661mm">
                  <v:stroke miterlimit="1" joinstyle="miter"/>
                  <v:path arrowok="t" textboxrect="0,0,50597,533"/>
                </v:shape>
                <w10:anchorlock/>
              </v:group>
            </w:pict>
          </mc:Fallback>
        </mc:AlternateContent>
      </w:r>
    </w:p>
    <w:p w14:paraId="21D1709A" w14:textId="25FC8357" w:rsidR="0041126D" w:rsidRDefault="0041126D" w:rsidP="0041126D">
      <w:pPr>
        <w:spacing w:after="10"/>
        <w:ind w:left="-5" w:right="12"/>
        <w:rPr>
          <w:rFonts w:ascii="Arial" w:hAnsi="Arial" w:cs="Arial"/>
          <w:sz w:val="24"/>
          <w:szCs w:val="24"/>
        </w:rPr>
      </w:pPr>
      <w:r>
        <w:rPr>
          <w:rFonts w:ascii="Arial" w:hAnsi="Arial" w:cs="Arial"/>
          <w:sz w:val="24"/>
          <w:szCs w:val="24"/>
        </w:rPr>
        <w:t xml:space="preserve">12.   </w:t>
      </w:r>
      <w:r w:rsidR="007F7944" w:rsidRPr="0087327E">
        <w:rPr>
          <w:rFonts w:ascii="Arial" w:hAnsi="Arial" w:cs="Arial"/>
          <w:i/>
          <w:iCs/>
          <w:sz w:val="24"/>
          <w:szCs w:val="24"/>
        </w:rPr>
        <w:t>Partnerships and better pricing benefits to the farmers</w:t>
      </w:r>
      <w:r w:rsidR="007F7944">
        <w:rPr>
          <w:rFonts w:ascii="Arial" w:hAnsi="Arial" w:cs="Arial"/>
          <w:sz w:val="24"/>
          <w:szCs w:val="24"/>
        </w:rPr>
        <w:t xml:space="preserve">.  </w:t>
      </w:r>
      <w:r w:rsidRPr="0041126D">
        <w:rPr>
          <w:rFonts w:ascii="Arial" w:hAnsi="Arial" w:cs="Arial"/>
          <w:sz w:val="24"/>
          <w:szCs w:val="24"/>
        </w:rPr>
        <w:t>The core part of the Farmers’ Club, the VAS offering, relies on a standard revenue share agreement with content provider and aggregator TABİT. Vodafone is responsible for marketing, strategy and distribution, while TABİT is responsible for content creation and aggregation. TABİT creates its own agriculture content with the support of the Turkish Agriculture Union (</w:t>
      </w:r>
      <w:proofErr w:type="spellStart"/>
      <w:r w:rsidRPr="0041126D">
        <w:rPr>
          <w:rFonts w:ascii="Arial" w:hAnsi="Arial" w:cs="Arial"/>
          <w:sz w:val="24"/>
          <w:szCs w:val="24"/>
        </w:rPr>
        <w:t>Türkiye</w:t>
      </w:r>
      <w:proofErr w:type="spellEnd"/>
      <w:r w:rsidRPr="0041126D">
        <w:rPr>
          <w:rFonts w:ascii="Arial" w:hAnsi="Arial" w:cs="Arial"/>
          <w:sz w:val="24"/>
          <w:szCs w:val="24"/>
        </w:rPr>
        <w:t xml:space="preserve"> </w:t>
      </w:r>
      <w:proofErr w:type="spellStart"/>
      <w:r w:rsidRPr="0041126D">
        <w:rPr>
          <w:rFonts w:ascii="Arial" w:hAnsi="Arial" w:cs="Arial"/>
          <w:sz w:val="24"/>
          <w:szCs w:val="24"/>
        </w:rPr>
        <w:t>Ziraat</w:t>
      </w:r>
      <w:proofErr w:type="spellEnd"/>
      <w:r w:rsidRPr="0041126D">
        <w:rPr>
          <w:rFonts w:ascii="Arial" w:hAnsi="Arial" w:cs="Arial"/>
          <w:sz w:val="24"/>
          <w:szCs w:val="24"/>
        </w:rPr>
        <w:t xml:space="preserve"> </w:t>
      </w:r>
      <w:proofErr w:type="spellStart"/>
      <w:r w:rsidRPr="0041126D">
        <w:rPr>
          <w:rFonts w:ascii="Arial" w:hAnsi="Arial" w:cs="Arial"/>
          <w:sz w:val="24"/>
          <w:szCs w:val="24"/>
        </w:rPr>
        <w:t>Odaları</w:t>
      </w:r>
      <w:proofErr w:type="spellEnd"/>
      <w:r w:rsidRPr="0041126D">
        <w:rPr>
          <w:rFonts w:ascii="Arial" w:hAnsi="Arial" w:cs="Arial"/>
          <w:sz w:val="24"/>
          <w:szCs w:val="24"/>
        </w:rPr>
        <w:t xml:space="preserve"> </w:t>
      </w:r>
      <w:proofErr w:type="spellStart"/>
      <w:r w:rsidRPr="0041126D">
        <w:rPr>
          <w:rFonts w:ascii="Arial" w:hAnsi="Arial" w:cs="Arial"/>
          <w:sz w:val="24"/>
          <w:szCs w:val="24"/>
        </w:rPr>
        <w:t>Birliği</w:t>
      </w:r>
      <w:proofErr w:type="spellEnd"/>
      <w:r w:rsidRPr="0041126D">
        <w:rPr>
          <w:rFonts w:ascii="Arial" w:hAnsi="Arial" w:cs="Arial"/>
          <w:sz w:val="24"/>
          <w:szCs w:val="24"/>
        </w:rPr>
        <w:t xml:space="preserve"> - TZOB). It also aggregates daily, district-level weather information from the government’s Meteorological Service (</w:t>
      </w:r>
      <w:proofErr w:type="spellStart"/>
      <w:r w:rsidRPr="0041126D">
        <w:rPr>
          <w:rFonts w:ascii="Arial" w:hAnsi="Arial" w:cs="Arial"/>
          <w:sz w:val="24"/>
          <w:szCs w:val="24"/>
        </w:rPr>
        <w:t>Meteoroloji</w:t>
      </w:r>
      <w:proofErr w:type="spellEnd"/>
      <w:r w:rsidRPr="0041126D">
        <w:rPr>
          <w:rFonts w:ascii="Arial" w:hAnsi="Arial" w:cs="Arial"/>
          <w:sz w:val="24"/>
          <w:szCs w:val="24"/>
        </w:rPr>
        <w:t xml:space="preserve"> </w:t>
      </w:r>
      <w:proofErr w:type="spellStart"/>
      <w:r w:rsidRPr="0041126D">
        <w:rPr>
          <w:rFonts w:ascii="Arial" w:hAnsi="Arial" w:cs="Arial"/>
          <w:sz w:val="24"/>
          <w:szCs w:val="24"/>
        </w:rPr>
        <w:t>Genel</w:t>
      </w:r>
      <w:proofErr w:type="spellEnd"/>
      <w:r w:rsidRPr="0041126D">
        <w:rPr>
          <w:rFonts w:ascii="Arial" w:hAnsi="Arial" w:cs="Arial"/>
          <w:sz w:val="24"/>
          <w:szCs w:val="24"/>
        </w:rPr>
        <w:t xml:space="preserve"> </w:t>
      </w:r>
      <w:proofErr w:type="spellStart"/>
      <w:r w:rsidRPr="0041126D">
        <w:rPr>
          <w:rFonts w:ascii="Arial" w:hAnsi="Arial" w:cs="Arial"/>
          <w:sz w:val="24"/>
          <w:szCs w:val="24"/>
        </w:rPr>
        <w:t>Müdürlüğü</w:t>
      </w:r>
      <w:proofErr w:type="spellEnd"/>
      <w:r w:rsidRPr="0041126D">
        <w:rPr>
          <w:rFonts w:ascii="Arial" w:hAnsi="Arial" w:cs="Arial"/>
          <w:sz w:val="24"/>
          <w:szCs w:val="24"/>
        </w:rPr>
        <w:t xml:space="preserve"> - MGM). Local market prices for 93 products are provided by The Union of Chambers and Commodity Exchanges of Turkey (</w:t>
      </w:r>
      <w:proofErr w:type="spellStart"/>
      <w:r w:rsidRPr="0041126D">
        <w:rPr>
          <w:rFonts w:ascii="Arial" w:hAnsi="Arial" w:cs="Arial"/>
          <w:sz w:val="24"/>
          <w:szCs w:val="24"/>
        </w:rPr>
        <w:t>Türkiye</w:t>
      </w:r>
      <w:proofErr w:type="spellEnd"/>
      <w:r w:rsidRPr="0041126D">
        <w:rPr>
          <w:rFonts w:ascii="Arial" w:hAnsi="Arial" w:cs="Arial"/>
          <w:sz w:val="24"/>
          <w:szCs w:val="24"/>
        </w:rPr>
        <w:t xml:space="preserve"> </w:t>
      </w:r>
      <w:proofErr w:type="spellStart"/>
      <w:r w:rsidRPr="0041126D">
        <w:rPr>
          <w:rFonts w:ascii="Arial" w:hAnsi="Arial" w:cs="Arial"/>
          <w:sz w:val="24"/>
          <w:szCs w:val="24"/>
        </w:rPr>
        <w:t>Odalar</w:t>
      </w:r>
      <w:proofErr w:type="spellEnd"/>
      <w:r w:rsidRPr="0041126D">
        <w:rPr>
          <w:rFonts w:ascii="Arial" w:hAnsi="Arial" w:cs="Arial"/>
          <w:sz w:val="24"/>
          <w:szCs w:val="24"/>
        </w:rPr>
        <w:t xml:space="preserve"> </w:t>
      </w:r>
      <w:proofErr w:type="spellStart"/>
      <w:r w:rsidRPr="0041126D">
        <w:rPr>
          <w:rFonts w:ascii="Arial" w:hAnsi="Arial" w:cs="Arial"/>
          <w:sz w:val="24"/>
          <w:szCs w:val="24"/>
        </w:rPr>
        <w:t>ve</w:t>
      </w:r>
      <w:proofErr w:type="spellEnd"/>
      <w:r w:rsidRPr="0041126D">
        <w:rPr>
          <w:rFonts w:ascii="Arial" w:hAnsi="Arial" w:cs="Arial"/>
          <w:sz w:val="24"/>
          <w:szCs w:val="24"/>
        </w:rPr>
        <w:t xml:space="preserve"> </w:t>
      </w:r>
      <w:proofErr w:type="spellStart"/>
      <w:r w:rsidRPr="0041126D">
        <w:rPr>
          <w:rFonts w:ascii="Arial" w:hAnsi="Arial" w:cs="Arial"/>
          <w:sz w:val="24"/>
          <w:szCs w:val="24"/>
        </w:rPr>
        <w:t>Borsalar</w:t>
      </w:r>
      <w:proofErr w:type="spellEnd"/>
      <w:r w:rsidRPr="0041126D">
        <w:rPr>
          <w:rFonts w:ascii="Arial" w:hAnsi="Arial" w:cs="Arial"/>
          <w:sz w:val="24"/>
          <w:szCs w:val="24"/>
        </w:rPr>
        <w:t xml:space="preserve"> </w:t>
      </w:r>
      <w:proofErr w:type="spellStart"/>
      <w:r w:rsidRPr="0041126D">
        <w:rPr>
          <w:rFonts w:ascii="Arial" w:hAnsi="Arial" w:cs="Arial"/>
          <w:sz w:val="24"/>
          <w:szCs w:val="24"/>
        </w:rPr>
        <w:t>Birliği</w:t>
      </w:r>
      <w:proofErr w:type="spellEnd"/>
      <w:r w:rsidRPr="0041126D">
        <w:rPr>
          <w:rFonts w:ascii="Arial" w:hAnsi="Arial" w:cs="Arial"/>
          <w:sz w:val="24"/>
          <w:szCs w:val="24"/>
        </w:rPr>
        <w:t xml:space="preserve"> - TOBB). In addition, TABİT relies on the collaboration and support of the Ministry of Food, Agriculture and Livestock for the provision of sector news and updates on government subsidies</w:t>
      </w:r>
      <w:r>
        <w:rPr>
          <w:rFonts w:ascii="Arial" w:hAnsi="Arial" w:cs="Arial"/>
          <w:sz w:val="24"/>
          <w:szCs w:val="24"/>
        </w:rPr>
        <w:t>.</w:t>
      </w:r>
    </w:p>
    <w:p w14:paraId="78F46E52" w14:textId="524EF77F" w:rsidR="00CC527A" w:rsidRDefault="0041126D" w:rsidP="00CC527A">
      <w:pPr>
        <w:spacing w:after="10"/>
        <w:ind w:left="-5" w:right="12"/>
        <w:rPr>
          <w:rFonts w:ascii="Arial" w:eastAsia="Times New Roman" w:hAnsi="Arial" w:cs="Arial"/>
          <w:color w:val="auto"/>
          <w:sz w:val="24"/>
          <w:szCs w:val="24"/>
          <w:lang w:val="en"/>
        </w:rPr>
      </w:pPr>
      <w:r w:rsidRPr="0041126D">
        <w:rPr>
          <w:noProof/>
        </w:rPr>
        <mc:AlternateContent>
          <mc:Choice Requires="wpg">
            <w:drawing>
              <wp:inline distT="0" distB="0" distL="0" distR="0" wp14:anchorId="685954D4" wp14:editId="13EF1A4A">
                <wp:extent cx="5476875" cy="1362075"/>
                <wp:effectExtent l="0" t="0" r="28575" b="28575"/>
                <wp:docPr id="13089" name="Group 13089"/>
                <wp:cNvGraphicFramePr/>
                <a:graphic xmlns:a="http://schemas.openxmlformats.org/drawingml/2006/main">
                  <a:graphicData uri="http://schemas.microsoft.com/office/word/2010/wordprocessingGroup">
                    <wpg:wgp>
                      <wpg:cNvGrpSpPr/>
                      <wpg:grpSpPr>
                        <a:xfrm>
                          <a:off x="0" y="0"/>
                          <a:ext cx="5476875" cy="1362075"/>
                          <a:chOff x="0" y="0"/>
                          <a:chExt cx="6263996" cy="2030664"/>
                        </a:xfrm>
                      </wpg:grpSpPr>
                      <wps:wsp>
                        <wps:cNvPr id="409" name="Shape 409"/>
                        <wps:cNvSpPr/>
                        <wps:spPr>
                          <a:xfrm>
                            <a:off x="1423797" y="1066418"/>
                            <a:ext cx="988873" cy="150533"/>
                          </a:xfrm>
                          <a:custGeom>
                            <a:avLst/>
                            <a:gdLst/>
                            <a:ahLst/>
                            <a:cxnLst/>
                            <a:rect l="0" t="0" r="0" b="0"/>
                            <a:pathLst>
                              <a:path w="988873" h="150533">
                                <a:moveTo>
                                  <a:pt x="988873" y="150533"/>
                                </a:moveTo>
                                <a:lnTo>
                                  <a:pt x="0" y="0"/>
                                </a:lnTo>
                              </a:path>
                            </a:pathLst>
                          </a:custGeom>
                          <a:noFill/>
                          <a:ln w="12700" cap="rnd" cmpd="sng" algn="ctr">
                            <a:solidFill>
                              <a:srgbClr val="3C3C3B"/>
                            </a:solidFill>
                            <a:prstDash val="solid"/>
                            <a:round/>
                          </a:ln>
                          <a:effectLst/>
                        </wps:spPr>
                        <wps:bodyPr/>
                      </wps:wsp>
                      <wps:wsp>
                        <wps:cNvPr id="410" name="Shape 410"/>
                        <wps:cNvSpPr/>
                        <wps:spPr>
                          <a:xfrm>
                            <a:off x="2388337" y="1181947"/>
                            <a:ext cx="92913" cy="64084"/>
                          </a:xfrm>
                          <a:custGeom>
                            <a:avLst/>
                            <a:gdLst/>
                            <a:ahLst/>
                            <a:cxnLst/>
                            <a:rect l="0" t="0" r="0" b="0"/>
                            <a:pathLst>
                              <a:path w="92913" h="64084">
                                <a:moveTo>
                                  <a:pt x="9753" y="0"/>
                                </a:moveTo>
                                <a:lnTo>
                                  <a:pt x="92913" y="45441"/>
                                </a:lnTo>
                                <a:lnTo>
                                  <a:pt x="0" y="64084"/>
                                </a:lnTo>
                                <a:lnTo>
                                  <a:pt x="9753" y="0"/>
                                </a:lnTo>
                                <a:close/>
                              </a:path>
                            </a:pathLst>
                          </a:custGeom>
                          <a:solidFill>
                            <a:srgbClr val="3C3C3B"/>
                          </a:solidFill>
                          <a:ln w="0" cap="rnd">
                            <a:noFill/>
                            <a:round/>
                          </a:ln>
                          <a:effectLst/>
                        </wps:spPr>
                        <wps:bodyPr/>
                      </wps:wsp>
                      <wps:wsp>
                        <wps:cNvPr id="411" name="Shape 411"/>
                        <wps:cNvSpPr/>
                        <wps:spPr>
                          <a:xfrm>
                            <a:off x="1423795" y="1299142"/>
                            <a:ext cx="988644" cy="206019"/>
                          </a:xfrm>
                          <a:custGeom>
                            <a:avLst/>
                            <a:gdLst/>
                            <a:ahLst/>
                            <a:cxnLst/>
                            <a:rect l="0" t="0" r="0" b="0"/>
                            <a:pathLst>
                              <a:path w="988644" h="206019">
                                <a:moveTo>
                                  <a:pt x="988644" y="0"/>
                                </a:moveTo>
                                <a:lnTo>
                                  <a:pt x="0" y="206019"/>
                                </a:lnTo>
                              </a:path>
                            </a:pathLst>
                          </a:custGeom>
                          <a:noFill/>
                          <a:ln w="12700" cap="rnd" cmpd="sng" algn="ctr">
                            <a:solidFill>
                              <a:srgbClr val="3C3C3B"/>
                            </a:solidFill>
                            <a:prstDash val="solid"/>
                            <a:round/>
                          </a:ln>
                          <a:effectLst/>
                        </wps:spPr>
                        <wps:bodyPr/>
                      </wps:wsp>
                      <wps:wsp>
                        <wps:cNvPr id="412" name="Shape 412"/>
                        <wps:cNvSpPr/>
                        <wps:spPr>
                          <a:xfrm>
                            <a:off x="2386560" y="1271441"/>
                            <a:ext cx="93789" cy="63449"/>
                          </a:xfrm>
                          <a:custGeom>
                            <a:avLst/>
                            <a:gdLst/>
                            <a:ahLst/>
                            <a:cxnLst/>
                            <a:rect l="0" t="0" r="0" b="0"/>
                            <a:pathLst>
                              <a:path w="93789" h="63449">
                                <a:moveTo>
                                  <a:pt x="0" y="0"/>
                                </a:moveTo>
                                <a:lnTo>
                                  <a:pt x="93789" y="13551"/>
                                </a:lnTo>
                                <a:lnTo>
                                  <a:pt x="13221" y="63449"/>
                                </a:lnTo>
                                <a:lnTo>
                                  <a:pt x="0" y="0"/>
                                </a:lnTo>
                                <a:close/>
                              </a:path>
                            </a:pathLst>
                          </a:custGeom>
                          <a:solidFill>
                            <a:srgbClr val="3C3C3B"/>
                          </a:solidFill>
                          <a:ln w="0" cap="rnd">
                            <a:noFill/>
                            <a:round/>
                          </a:ln>
                          <a:effectLst/>
                        </wps:spPr>
                        <wps:bodyPr/>
                      </wps:wsp>
                      <wps:wsp>
                        <wps:cNvPr id="413" name="Shape 413"/>
                        <wps:cNvSpPr/>
                        <wps:spPr>
                          <a:xfrm>
                            <a:off x="1423801" y="627702"/>
                            <a:ext cx="993940" cy="510400"/>
                          </a:xfrm>
                          <a:custGeom>
                            <a:avLst/>
                            <a:gdLst/>
                            <a:ahLst/>
                            <a:cxnLst/>
                            <a:rect l="0" t="0" r="0" b="0"/>
                            <a:pathLst>
                              <a:path w="993940" h="510400">
                                <a:moveTo>
                                  <a:pt x="993940" y="510400"/>
                                </a:moveTo>
                                <a:lnTo>
                                  <a:pt x="0" y="0"/>
                                </a:lnTo>
                              </a:path>
                            </a:pathLst>
                          </a:custGeom>
                          <a:noFill/>
                          <a:ln w="12700" cap="rnd" cmpd="sng" algn="ctr">
                            <a:solidFill>
                              <a:srgbClr val="3C3C3B"/>
                            </a:solidFill>
                            <a:prstDash val="solid"/>
                            <a:round/>
                          </a:ln>
                          <a:effectLst/>
                        </wps:spPr>
                        <wps:bodyPr/>
                      </wps:wsp>
                      <wps:wsp>
                        <wps:cNvPr id="414" name="Shape 414"/>
                        <wps:cNvSpPr/>
                        <wps:spPr>
                          <a:xfrm>
                            <a:off x="2385418" y="1100285"/>
                            <a:ext cx="94031" cy="69507"/>
                          </a:xfrm>
                          <a:custGeom>
                            <a:avLst/>
                            <a:gdLst/>
                            <a:ahLst/>
                            <a:cxnLst/>
                            <a:rect l="0" t="0" r="0" b="0"/>
                            <a:pathLst>
                              <a:path w="94031" h="69507">
                                <a:moveTo>
                                  <a:pt x="29616" y="0"/>
                                </a:moveTo>
                                <a:lnTo>
                                  <a:pt x="94031" y="69507"/>
                                </a:lnTo>
                                <a:lnTo>
                                  <a:pt x="0" y="57658"/>
                                </a:lnTo>
                                <a:lnTo>
                                  <a:pt x="29616" y="0"/>
                                </a:lnTo>
                                <a:close/>
                              </a:path>
                            </a:pathLst>
                          </a:custGeom>
                          <a:solidFill>
                            <a:srgbClr val="3C3C3B"/>
                          </a:solidFill>
                          <a:ln w="0" cap="rnd">
                            <a:noFill/>
                            <a:round/>
                          </a:ln>
                          <a:effectLst/>
                        </wps:spPr>
                        <wps:bodyPr/>
                      </wps:wsp>
                      <wps:wsp>
                        <wps:cNvPr id="415" name="Shape 415"/>
                        <wps:cNvSpPr/>
                        <wps:spPr>
                          <a:xfrm>
                            <a:off x="1423793" y="188963"/>
                            <a:ext cx="1004341" cy="878459"/>
                          </a:xfrm>
                          <a:custGeom>
                            <a:avLst/>
                            <a:gdLst/>
                            <a:ahLst/>
                            <a:cxnLst/>
                            <a:rect l="0" t="0" r="0" b="0"/>
                            <a:pathLst>
                              <a:path w="1004341" h="878459">
                                <a:moveTo>
                                  <a:pt x="1004341" y="878459"/>
                                </a:moveTo>
                                <a:lnTo>
                                  <a:pt x="0" y="0"/>
                                </a:lnTo>
                              </a:path>
                            </a:pathLst>
                          </a:custGeom>
                          <a:noFill/>
                          <a:ln w="12700" cap="rnd" cmpd="sng" algn="ctr">
                            <a:solidFill>
                              <a:srgbClr val="3C3C3B"/>
                            </a:solidFill>
                            <a:prstDash val="solid"/>
                            <a:round/>
                          </a:ln>
                          <a:effectLst/>
                        </wps:spPr>
                        <wps:bodyPr/>
                      </wps:wsp>
                      <wps:wsp>
                        <wps:cNvPr id="416" name="Shape 416"/>
                        <wps:cNvSpPr/>
                        <wps:spPr>
                          <a:xfrm>
                            <a:off x="2391983" y="1030068"/>
                            <a:ext cx="88367" cy="83020"/>
                          </a:xfrm>
                          <a:custGeom>
                            <a:avLst/>
                            <a:gdLst/>
                            <a:ahLst/>
                            <a:cxnLst/>
                            <a:rect l="0" t="0" r="0" b="0"/>
                            <a:pathLst>
                              <a:path w="88367" h="83020">
                                <a:moveTo>
                                  <a:pt x="42672" y="0"/>
                                </a:moveTo>
                                <a:lnTo>
                                  <a:pt x="88367" y="83020"/>
                                </a:lnTo>
                                <a:lnTo>
                                  <a:pt x="0" y="48781"/>
                                </a:lnTo>
                                <a:lnTo>
                                  <a:pt x="42672" y="0"/>
                                </a:lnTo>
                                <a:close/>
                              </a:path>
                            </a:pathLst>
                          </a:custGeom>
                          <a:solidFill>
                            <a:srgbClr val="3C3C3B"/>
                          </a:solidFill>
                          <a:ln w="0" cap="rnd">
                            <a:noFill/>
                            <a:round/>
                          </a:ln>
                          <a:effectLst/>
                        </wps:spPr>
                        <wps:bodyPr/>
                      </wps:wsp>
                      <wps:wsp>
                        <wps:cNvPr id="417" name="Shape 417"/>
                        <wps:cNvSpPr/>
                        <wps:spPr>
                          <a:xfrm>
                            <a:off x="3254873" y="677577"/>
                            <a:ext cx="1044385" cy="298628"/>
                          </a:xfrm>
                          <a:custGeom>
                            <a:avLst/>
                            <a:gdLst/>
                            <a:ahLst/>
                            <a:cxnLst/>
                            <a:rect l="0" t="0" r="0" b="0"/>
                            <a:pathLst>
                              <a:path w="1044385" h="298628">
                                <a:moveTo>
                                  <a:pt x="0" y="298628"/>
                                </a:moveTo>
                                <a:lnTo>
                                  <a:pt x="1044385" y="0"/>
                                </a:lnTo>
                              </a:path>
                            </a:pathLst>
                          </a:custGeom>
                          <a:noFill/>
                          <a:ln w="12700" cap="rnd" cmpd="sng" algn="ctr">
                            <a:solidFill>
                              <a:srgbClr val="3C3C3B"/>
                            </a:solidFill>
                            <a:prstDash val="solid"/>
                            <a:round/>
                          </a:ln>
                          <a:effectLst/>
                        </wps:spPr>
                        <wps:bodyPr/>
                      </wps:wsp>
                      <wps:wsp>
                        <wps:cNvPr id="418" name="Shape 418"/>
                        <wps:cNvSpPr/>
                        <wps:spPr>
                          <a:xfrm>
                            <a:off x="3188179" y="939636"/>
                            <a:ext cx="94526" cy="62319"/>
                          </a:xfrm>
                          <a:custGeom>
                            <a:avLst/>
                            <a:gdLst/>
                            <a:ahLst/>
                            <a:cxnLst/>
                            <a:rect l="0" t="0" r="0" b="0"/>
                            <a:pathLst>
                              <a:path w="94526" h="62319">
                                <a:moveTo>
                                  <a:pt x="76721" y="0"/>
                                </a:moveTo>
                                <a:lnTo>
                                  <a:pt x="94526" y="62319"/>
                                </a:lnTo>
                                <a:lnTo>
                                  <a:pt x="0" y="55639"/>
                                </a:lnTo>
                                <a:lnTo>
                                  <a:pt x="76721" y="0"/>
                                </a:lnTo>
                                <a:close/>
                              </a:path>
                            </a:pathLst>
                          </a:custGeom>
                          <a:solidFill>
                            <a:srgbClr val="3C3C3B"/>
                          </a:solidFill>
                          <a:ln w="0" cap="rnd">
                            <a:noFill/>
                            <a:round/>
                          </a:ln>
                          <a:effectLst/>
                        </wps:spPr>
                        <wps:bodyPr/>
                      </wps:wsp>
                      <wps:wsp>
                        <wps:cNvPr id="419" name="Shape 419"/>
                        <wps:cNvSpPr/>
                        <wps:spPr>
                          <a:xfrm>
                            <a:off x="4299246" y="677576"/>
                            <a:ext cx="1051941" cy="297053"/>
                          </a:xfrm>
                          <a:custGeom>
                            <a:avLst/>
                            <a:gdLst/>
                            <a:ahLst/>
                            <a:cxnLst/>
                            <a:rect l="0" t="0" r="0" b="0"/>
                            <a:pathLst>
                              <a:path w="1051941" h="297053">
                                <a:moveTo>
                                  <a:pt x="0" y="0"/>
                                </a:moveTo>
                                <a:lnTo>
                                  <a:pt x="1051941" y="297053"/>
                                </a:lnTo>
                              </a:path>
                            </a:pathLst>
                          </a:custGeom>
                          <a:noFill/>
                          <a:ln w="12700" cap="rnd" cmpd="sng" algn="ctr">
                            <a:solidFill>
                              <a:srgbClr val="3C3C3B"/>
                            </a:solidFill>
                            <a:prstDash val="solid"/>
                            <a:round/>
                          </a:ln>
                          <a:effectLst/>
                        </wps:spPr>
                        <wps:bodyPr/>
                      </wps:wsp>
                      <wps:wsp>
                        <wps:cNvPr id="420" name="Shape 420"/>
                        <wps:cNvSpPr/>
                        <wps:spPr>
                          <a:xfrm>
                            <a:off x="5323430" y="938090"/>
                            <a:ext cx="94513" cy="62370"/>
                          </a:xfrm>
                          <a:custGeom>
                            <a:avLst/>
                            <a:gdLst/>
                            <a:ahLst/>
                            <a:cxnLst/>
                            <a:rect l="0" t="0" r="0" b="0"/>
                            <a:pathLst>
                              <a:path w="94513" h="62370">
                                <a:moveTo>
                                  <a:pt x="17615" y="0"/>
                                </a:moveTo>
                                <a:lnTo>
                                  <a:pt x="94513" y="55385"/>
                                </a:lnTo>
                                <a:lnTo>
                                  <a:pt x="0" y="62370"/>
                                </a:lnTo>
                                <a:lnTo>
                                  <a:pt x="17615" y="0"/>
                                </a:lnTo>
                                <a:close/>
                              </a:path>
                            </a:pathLst>
                          </a:custGeom>
                          <a:solidFill>
                            <a:srgbClr val="3C3C3B"/>
                          </a:solidFill>
                          <a:ln w="0" cap="rnd">
                            <a:noFill/>
                            <a:round/>
                          </a:ln>
                          <a:effectLst/>
                        </wps:spPr>
                        <wps:bodyPr/>
                      </wps:wsp>
                      <wps:wsp>
                        <wps:cNvPr id="421" name="Shape 421"/>
                        <wps:cNvSpPr/>
                        <wps:spPr>
                          <a:xfrm>
                            <a:off x="20220" y="0"/>
                            <a:ext cx="1385900" cy="377927"/>
                          </a:xfrm>
                          <a:custGeom>
                            <a:avLst/>
                            <a:gdLst/>
                            <a:ahLst/>
                            <a:cxnLst/>
                            <a:rect l="0" t="0" r="0" b="0"/>
                            <a:pathLst>
                              <a:path w="1385900" h="377927">
                                <a:moveTo>
                                  <a:pt x="36004" y="0"/>
                                </a:moveTo>
                                <a:lnTo>
                                  <a:pt x="1349908" y="0"/>
                                </a:lnTo>
                                <a:cubicBezTo>
                                  <a:pt x="1385900" y="0"/>
                                  <a:pt x="1385900" y="36005"/>
                                  <a:pt x="1385900" y="36005"/>
                                </a:cubicBezTo>
                                <a:lnTo>
                                  <a:pt x="1385900" y="341922"/>
                                </a:lnTo>
                                <a:cubicBezTo>
                                  <a:pt x="1385900" y="377927"/>
                                  <a:pt x="1349908" y="377927"/>
                                  <a:pt x="1349908" y="377927"/>
                                </a:cubicBezTo>
                                <a:lnTo>
                                  <a:pt x="36004" y="377927"/>
                                </a:lnTo>
                                <a:cubicBezTo>
                                  <a:pt x="0" y="377927"/>
                                  <a:pt x="0" y="341922"/>
                                  <a:pt x="0" y="341922"/>
                                </a:cubicBezTo>
                                <a:lnTo>
                                  <a:pt x="0" y="36005"/>
                                </a:lnTo>
                                <a:cubicBezTo>
                                  <a:pt x="0" y="0"/>
                                  <a:pt x="36004" y="0"/>
                                  <a:pt x="36004" y="0"/>
                                </a:cubicBezTo>
                                <a:close/>
                              </a:path>
                            </a:pathLst>
                          </a:custGeom>
                          <a:solidFill>
                            <a:srgbClr val="697E7A"/>
                          </a:solidFill>
                          <a:ln w="0" cap="rnd">
                            <a:noFill/>
                            <a:round/>
                          </a:ln>
                          <a:effectLst/>
                        </wps:spPr>
                        <wps:bodyPr/>
                      </wps:wsp>
                      <wps:wsp>
                        <wps:cNvPr id="422" name="Rectangle 422"/>
                        <wps:cNvSpPr/>
                        <wps:spPr>
                          <a:xfrm>
                            <a:off x="569641" y="122096"/>
                            <a:ext cx="371230" cy="188503"/>
                          </a:xfrm>
                          <a:prstGeom prst="rect">
                            <a:avLst/>
                          </a:prstGeom>
                          <a:ln>
                            <a:noFill/>
                          </a:ln>
                        </wps:spPr>
                        <wps:txbx>
                          <w:txbxContent>
                            <w:p w14:paraId="03D4D760" w14:textId="77777777" w:rsidR="00345038" w:rsidRDefault="00345038" w:rsidP="0041126D">
                              <w:r>
                                <w:rPr>
                                  <w:color w:val="FFFFFF"/>
                                  <w:w w:val="114"/>
                                  <w:sz w:val="18"/>
                                </w:rPr>
                                <w:t>TZOB</w:t>
                              </w:r>
                            </w:p>
                          </w:txbxContent>
                        </wps:txbx>
                        <wps:bodyPr horzOverflow="overflow" vert="horz" lIns="0" tIns="0" rIns="0" bIns="0" rtlCol="0">
                          <a:noAutofit/>
                        </wps:bodyPr>
                      </wps:wsp>
                      <wps:wsp>
                        <wps:cNvPr id="423" name="Shape 423"/>
                        <wps:cNvSpPr/>
                        <wps:spPr>
                          <a:xfrm>
                            <a:off x="20220" y="0"/>
                            <a:ext cx="1385900" cy="377927"/>
                          </a:xfrm>
                          <a:custGeom>
                            <a:avLst/>
                            <a:gdLst/>
                            <a:ahLst/>
                            <a:cxnLst/>
                            <a:rect l="0" t="0" r="0" b="0"/>
                            <a:pathLst>
                              <a:path w="1385900" h="377927">
                                <a:moveTo>
                                  <a:pt x="36004" y="0"/>
                                </a:moveTo>
                                <a:cubicBezTo>
                                  <a:pt x="36004" y="0"/>
                                  <a:pt x="0" y="0"/>
                                  <a:pt x="0" y="36005"/>
                                </a:cubicBezTo>
                                <a:lnTo>
                                  <a:pt x="0" y="341922"/>
                                </a:lnTo>
                                <a:cubicBezTo>
                                  <a:pt x="0" y="341922"/>
                                  <a:pt x="0" y="377927"/>
                                  <a:pt x="36004" y="377927"/>
                                </a:cubicBezTo>
                                <a:lnTo>
                                  <a:pt x="1349908" y="377927"/>
                                </a:lnTo>
                                <a:cubicBezTo>
                                  <a:pt x="1349908" y="377927"/>
                                  <a:pt x="1385900" y="377927"/>
                                  <a:pt x="1385900" y="341922"/>
                                </a:cubicBezTo>
                                <a:lnTo>
                                  <a:pt x="1385900" y="36005"/>
                                </a:lnTo>
                                <a:cubicBezTo>
                                  <a:pt x="1385900" y="36005"/>
                                  <a:pt x="1385900" y="0"/>
                                  <a:pt x="1349908" y="0"/>
                                </a:cubicBezTo>
                                <a:lnTo>
                                  <a:pt x="36004" y="0"/>
                                </a:lnTo>
                                <a:close/>
                              </a:path>
                            </a:pathLst>
                          </a:custGeom>
                          <a:noFill/>
                          <a:ln w="6350" cap="flat" cmpd="sng" algn="ctr">
                            <a:solidFill>
                              <a:srgbClr val="FFFFFF"/>
                            </a:solidFill>
                            <a:prstDash val="solid"/>
                            <a:miter lim="100000"/>
                          </a:ln>
                          <a:effectLst/>
                        </wps:spPr>
                        <wps:bodyPr/>
                      </wps:wsp>
                      <wps:wsp>
                        <wps:cNvPr id="424" name="Shape 424"/>
                        <wps:cNvSpPr/>
                        <wps:spPr>
                          <a:xfrm>
                            <a:off x="3607146" y="278475"/>
                            <a:ext cx="1385900" cy="377927"/>
                          </a:xfrm>
                          <a:custGeom>
                            <a:avLst/>
                            <a:gdLst/>
                            <a:ahLst/>
                            <a:cxnLst/>
                            <a:rect l="0" t="0" r="0" b="0"/>
                            <a:pathLst>
                              <a:path w="1385900" h="377927">
                                <a:moveTo>
                                  <a:pt x="36004" y="0"/>
                                </a:moveTo>
                                <a:lnTo>
                                  <a:pt x="1349908" y="0"/>
                                </a:lnTo>
                                <a:cubicBezTo>
                                  <a:pt x="1385900" y="0"/>
                                  <a:pt x="1385900" y="36005"/>
                                  <a:pt x="1385900" y="36005"/>
                                </a:cubicBezTo>
                                <a:lnTo>
                                  <a:pt x="1385900" y="341922"/>
                                </a:lnTo>
                                <a:cubicBezTo>
                                  <a:pt x="1385900" y="377927"/>
                                  <a:pt x="1349908" y="377927"/>
                                  <a:pt x="1349908" y="377927"/>
                                </a:cubicBezTo>
                                <a:lnTo>
                                  <a:pt x="36004" y="377927"/>
                                </a:lnTo>
                                <a:cubicBezTo>
                                  <a:pt x="0" y="377927"/>
                                  <a:pt x="0" y="341922"/>
                                  <a:pt x="0" y="341922"/>
                                </a:cubicBezTo>
                                <a:lnTo>
                                  <a:pt x="0" y="36005"/>
                                </a:lnTo>
                                <a:cubicBezTo>
                                  <a:pt x="0" y="0"/>
                                  <a:pt x="36004" y="0"/>
                                  <a:pt x="36004" y="0"/>
                                </a:cubicBezTo>
                                <a:close/>
                              </a:path>
                            </a:pathLst>
                          </a:custGeom>
                          <a:solidFill>
                            <a:srgbClr val="9BB8B3"/>
                          </a:solidFill>
                          <a:ln w="0" cap="flat">
                            <a:noFill/>
                            <a:miter lim="100000"/>
                          </a:ln>
                          <a:effectLst/>
                        </wps:spPr>
                        <wps:bodyPr/>
                      </wps:wsp>
                      <wps:wsp>
                        <wps:cNvPr id="425" name="Rectangle 425"/>
                        <wps:cNvSpPr/>
                        <wps:spPr>
                          <a:xfrm>
                            <a:off x="4002032" y="400572"/>
                            <a:ext cx="782290" cy="188503"/>
                          </a:xfrm>
                          <a:prstGeom prst="rect">
                            <a:avLst/>
                          </a:prstGeom>
                          <a:ln>
                            <a:noFill/>
                          </a:ln>
                        </wps:spPr>
                        <wps:txbx>
                          <w:txbxContent>
                            <w:p w14:paraId="0968C036" w14:textId="77777777" w:rsidR="00345038" w:rsidRDefault="00345038" w:rsidP="0041126D">
                              <w:r>
                                <w:rPr>
                                  <w:color w:val="FFFFFF"/>
                                  <w:w w:val="111"/>
                                  <w:sz w:val="18"/>
                                </w:rPr>
                                <w:t>VODAFONE</w:t>
                              </w:r>
                            </w:p>
                          </w:txbxContent>
                        </wps:txbx>
                        <wps:bodyPr horzOverflow="overflow" vert="horz" lIns="0" tIns="0" rIns="0" bIns="0" rtlCol="0">
                          <a:noAutofit/>
                        </wps:bodyPr>
                      </wps:wsp>
                      <wps:wsp>
                        <wps:cNvPr id="426" name="Shape 426"/>
                        <wps:cNvSpPr/>
                        <wps:spPr>
                          <a:xfrm>
                            <a:off x="3607146" y="278475"/>
                            <a:ext cx="1385900" cy="377927"/>
                          </a:xfrm>
                          <a:custGeom>
                            <a:avLst/>
                            <a:gdLst/>
                            <a:ahLst/>
                            <a:cxnLst/>
                            <a:rect l="0" t="0" r="0" b="0"/>
                            <a:pathLst>
                              <a:path w="1385900" h="377927">
                                <a:moveTo>
                                  <a:pt x="36004" y="0"/>
                                </a:moveTo>
                                <a:cubicBezTo>
                                  <a:pt x="36004" y="0"/>
                                  <a:pt x="0" y="0"/>
                                  <a:pt x="0" y="36005"/>
                                </a:cubicBezTo>
                                <a:lnTo>
                                  <a:pt x="0" y="341922"/>
                                </a:lnTo>
                                <a:cubicBezTo>
                                  <a:pt x="0" y="341922"/>
                                  <a:pt x="0" y="377927"/>
                                  <a:pt x="36004" y="377927"/>
                                </a:cubicBezTo>
                                <a:lnTo>
                                  <a:pt x="1349908" y="377927"/>
                                </a:lnTo>
                                <a:cubicBezTo>
                                  <a:pt x="1349908" y="377927"/>
                                  <a:pt x="1385900" y="377927"/>
                                  <a:pt x="1385900" y="341922"/>
                                </a:cubicBezTo>
                                <a:lnTo>
                                  <a:pt x="1385900" y="36005"/>
                                </a:lnTo>
                                <a:cubicBezTo>
                                  <a:pt x="1385900" y="36005"/>
                                  <a:pt x="1385900" y="0"/>
                                  <a:pt x="1349908" y="0"/>
                                </a:cubicBezTo>
                                <a:lnTo>
                                  <a:pt x="36004" y="0"/>
                                </a:lnTo>
                                <a:close/>
                              </a:path>
                            </a:pathLst>
                          </a:custGeom>
                          <a:noFill/>
                          <a:ln w="6350" cap="flat" cmpd="sng" algn="ctr">
                            <a:solidFill>
                              <a:srgbClr val="FFFFFF"/>
                            </a:solidFill>
                            <a:prstDash val="solid"/>
                            <a:miter lim="100000"/>
                          </a:ln>
                          <a:effectLst/>
                        </wps:spPr>
                        <wps:bodyPr/>
                      </wps:wsp>
                      <wps:wsp>
                        <wps:cNvPr id="427" name="Shape 427"/>
                        <wps:cNvSpPr/>
                        <wps:spPr>
                          <a:xfrm>
                            <a:off x="20220" y="438731"/>
                            <a:ext cx="1385900" cy="377927"/>
                          </a:xfrm>
                          <a:custGeom>
                            <a:avLst/>
                            <a:gdLst/>
                            <a:ahLst/>
                            <a:cxnLst/>
                            <a:rect l="0" t="0" r="0" b="0"/>
                            <a:pathLst>
                              <a:path w="1385900" h="377927">
                                <a:moveTo>
                                  <a:pt x="36004" y="0"/>
                                </a:moveTo>
                                <a:lnTo>
                                  <a:pt x="1349908" y="0"/>
                                </a:lnTo>
                                <a:cubicBezTo>
                                  <a:pt x="1385900" y="0"/>
                                  <a:pt x="1385900" y="36005"/>
                                  <a:pt x="1385900" y="36005"/>
                                </a:cubicBezTo>
                                <a:lnTo>
                                  <a:pt x="1385900" y="341922"/>
                                </a:lnTo>
                                <a:cubicBezTo>
                                  <a:pt x="1385900" y="377927"/>
                                  <a:pt x="1349908" y="377927"/>
                                  <a:pt x="1349908" y="377927"/>
                                </a:cubicBezTo>
                                <a:lnTo>
                                  <a:pt x="36004" y="377927"/>
                                </a:lnTo>
                                <a:cubicBezTo>
                                  <a:pt x="0" y="377927"/>
                                  <a:pt x="0" y="341922"/>
                                  <a:pt x="0" y="341922"/>
                                </a:cubicBezTo>
                                <a:lnTo>
                                  <a:pt x="0" y="36005"/>
                                </a:lnTo>
                                <a:cubicBezTo>
                                  <a:pt x="0" y="0"/>
                                  <a:pt x="36004" y="0"/>
                                  <a:pt x="36004" y="0"/>
                                </a:cubicBezTo>
                                <a:close/>
                              </a:path>
                            </a:pathLst>
                          </a:custGeom>
                          <a:solidFill>
                            <a:srgbClr val="697E7A"/>
                          </a:solidFill>
                          <a:ln w="0" cap="flat">
                            <a:noFill/>
                            <a:miter lim="100000"/>
                          </a:ln>
                          <a:effectLst/>
                        </wps:spPr>
                        <wps:bodyPr/>
                      </wps:wsp>
                      <wps:wsp>
                        <wps:cNvPr id="428" name="Rectangle 428"/>
                        <wps:cNvSpPr/>
                        <wps:spPr>
                          <a:xfrm>
                            <a:off x="584843" y="560827"/>
                            <a:ext cx="330793" cy="188503"/>
                          </a:xfrm>
                          <a:prstGeom prst="rect">
                            <a:avLst/>
                          </a:prstGeom>
                          <a:ln>
                            <a:noFill/>
                          </a:ln>
                        </wps:spPr>
                        <wps:txbx>
                          <w:txbxContent>
                            <w:p w14:paraId="03374CF1" w14:textId="77777777" w:rsidR="00345038" w:rsidRDefault="00345038" w:rsidP="0041126D">
                              <w:r>
                                <w:rPr>
                                  <w:color w:val="FFFFFF"/>
                                  <w:w w:val="93"/>
                                  <w:sz w:val="18"/>
                                </w:rPr>
                                <w:t>MGM</w:t>
                              </w:r>
                            </w:p>
                          </w:txbxContent>
                        </wps:txbx>
                        <wps:bodyPr horzOverflow="overflow" vert="horz" lIns="0" tIns="0" rIns="0" bIns="0" rtlCol="0">
                          <a:noAutofit/>
                        </wps:bodyPr>
                      </wps:wsp>
                      <wps:wsp>
                        <wps:cNvPr id="429" name="Shape 429"/>
                        <wps:cNvSpPr/>
                        <wps:spPr>
                          <a:xfrm>
                            <a:off x="20220" y="438731"/>
                            <a:ext cx="1385900" cy="377927"/>
                          </a:xfrm>
                          <a:custGeom>
                            <a:avLst/>
                            <a:gdLst/>
                            <a:ahLst/>
                            <a:cxnLst/>
                            <a:rect l="0" t="0" r="0" b="0"/>
                            <a:pathLst>
                              <a:path w="1385900" h="377927">
                                <a:moveTo>
                                  <a:pt x="36004" y="0"/>
                                </a:moveTo>
                                <a:cubicBezTo>
                                  <a:pt x="36004" y="0"/>
                                  <a:pt x="0" y="0"/>
                                  <a:pt x="0" y="36005"/>
                                </a:cubicBezTo>
                                <a:lnTo>
                                  <a:pt x="0" y="341922"/>
                                </a:lnTo>
                                <a:cubicBezTo>
                                  <a:pt x="0" y="341922"/>
                                  <a:pt x="0" y="377927"/>
                                  <a:pt x="36004" y="377927"/>
                                </a:cubicBezTo>
                                <a:lnTo>
                                  <a:pt x="1349908" y="377927"/>
                                </a:lnTo>
                                <a:cubicBezTo>
                                  <a:pt x="1349908" y="377927"/>
                                  <a:pt x="1385900" y="377927"/>
                                  <a:pt x="1385900" y="341922"/>
                                </a:cubicBezTo>
                                <a:lnTo>
                                  <a:pt x="1385900" y="36005"/>
                                </a:lnTo>
                                <a:cubicBezTo>
                                  <a:pt x="1385900" y="36005"/>
                                  <a:pt x="1385900" y="0"/>
                                  <a:pt x="1349908" y="0"/>
                                </a:cubicBezTo>
                                <a:lnTo>
                                  <a:pt x="36004" y="0"/>
                                </a:lnTo>
                                <a:close/>
                              </a:path>
                            </a:pathLst>
                          </a:custGeom>
                          <a:noFill/>
                          <a:ln w="6350" cap="flat" cmpd="sng" algn="ctr">
                            <a:solidFill>
                              <a:srgbClr val="FFFFFF"/>
                            </a:solidFill>
                            <a:prstDash val="solid"/>
                            <a:miter lim="100000"/>
                          </a:ln>
                          <a:effectLst/>
                        </wps:spPr>
                        <wps:bodyPr/>
                      </wps:wsp>
                      <wps:wsp>
                        <wps:cNvPr id="430" name="Shape 430"/>
                        <wps:cNvSpPr/>
                        <wps:spPr>
                          <a:xfrm>
                            <a:off x="20220" y="877461"/>
                            <a:ext cx="1385900" cy="377927"/>
                          </a:xfrm>
                          <a:custGeom>
                            <a:avLst/>
                            <a:gdLst/>
                            <a:ahLst/>
                            <a:cxnLst/>
                            <a:rect l="0" t="0" r="0" b="0"/>
                            <a:pathLst>
                              <a:path w="1385900" h="377927">
                                <a:moveTo>
                                  <a:pt x="36004" y="0"/>
                                </a:moveTo>
                                <a:lnTo>
                                  <a:pt x="1349908" y="0"/>
                                </a:lnTo>
                                <a:cubicBezTo>
                                  <a:pt x="1385900" y="0"/>
                                  <a:pt x="1385900" y="36005"/>
                                  <a:pt x="1385900" y="36005"/>
                                </a:cubicBezTo>
                                <a:lnTo>
                                  <a:pt x="1385900" y="341922"/>
                                </a:lnTo>
                                <a:cubicBezTo>
                                  <a:pt x="1385900" y="377927"/>
                                  <a:pt x="1349908" y="377927"/>
                                  <a:pt x="1349908" y="377927"/>
                                </a:cubicBezTo>
                                <a:lnTo>
                                  <a:pt x="36004" y="377927"/>
                                </a:lnTo>
                                <a:cubicBezTo>
                                  <a:pt x="0" y="377927"/>
                                  <a:pt x="0" y="341922"/>
                                  <a:pt x="0" y="341922"/>
                                </a:cubicBezTo>
                                <a:lnTo>
                                  <a:pt x="0" y="36005"/>
                                </a:lnTo>
                                <a:cubicBezTo>
                                  <a:pt x="0" y="0"/>
                                  <a:pt x="36004" y="0"/>
                                  <a:pt x="36004" y="0"/>
                                </a:cubicBezTo>
                                <a:close/>
                              </a:path>
                            </a:pathLst>
                          </a:custGeom>
                          <a:solidFill>
                            <a:srgbClr val="697E7A"/>
                          </a:solidFill>
                          <a:ln w="0" cap="flat">
                            <a:noFill/>
                            <a:miter lim="100000"/>
                          </a:ln>
                          <a:effectLst/>
                        </wps:spPr>
                        <wps:bodyPr/>
                      </wps:wsp>
                      <wps:wsp>
                        <wps:cNvPr id="431" name="Rectangle 431"/>
                        <wps:cNvSpPr/>
                        <wps:spPr>
                          <a:xfrm>
                            <a:off x="567412" y="999558"/>
                            <a:ext cx="377159" cy="188503"/>
                          </a:xfrm>
                          <a:prstGeom prst="rect">
                            <a:avLst/>
                          </a:prstGeom>
                          <a:ln>
                            <a:noFill/>
                          </a:ln>
                        </wps:spPr>
                        <wps:txbx>
                          <w:txbxContent>
                            <w:p w14:paraId="4A619FAE" w14:textId="77777777" w:rsidR="00345038" w:rsidRDefault="00345038" w:rsidP="0041126D">
                              <w:r>
                                <w:rPr>
                                  <w:color w:val="FFFFFF"/>
                                  <w:w w:val="112"/>
                                  <w:sz w:val="18"/>
                                </w:rPr>
                                <w:t>TOBB</w:t>
                              </w:r>
                            </w:p>
                          </w:txbxContent>
                        </wps:txbx>
                        <wps:bodyPr horzOverflow="overflow" vert="horz" lIns="0" tIns="0" rIns="0" bIns="0" rtlCol="0">
                          <a:noAutofit/>
                        </wps:bodyPr>
                      </wps:wsp>
                      <wps:wsp>
                        <wps:cNvPr id="432" name="Shape 432"/>
                        <wps:cNvSpPr/>
                        <wps:spPr>
                          <a:xfrm>
                            <a:off x="20220" y="877461"/>
                            <a:ext cx="1385900" cy="377927"/>
                          </a:xfrm>
                          <a:custGeom>
                            <a:avLst/>
                            <a:gdLst/>
                            <a:ahLst/>
                            <a:cxnLst/>
                            <a:rect l="0" t="0" r="0" b="0"/>
                            <a:pathLst>
                              <a:path w="1385900" h="377927">
                                <a:moveTo>
                                  <a:pt x="36004" y="0"/>
                                </a:moveTo>
                                <a:cubicBezTo>
                                  <a:pt x="36004" y="0"/>
                                  <a:pt x="0" y="0"/>
                                  <a:pt x="0" y="36005"/>
                                </a:cubicBezTo>
                                <a:lnTo>
                                  <a:pt x="0" y="341922"/>
                                </a:lnTo>
                                <a:cubicBezTo>
                                  <a:pt x="0" y="341922"/>
                                  <a:pt x="0" y="377927"/>
                                  <a:pt x="36004" y="377927"/>
                                </a:cubicBezTo>
                                <a:lnTo>
                                  <a:pt x="1349908" y="377927"/>
                                </a:lnTo>
                                <a:cubicBezTo>
                                  <a:pt x="1349908" y="377927"/>
                                  <a:pt x="1385900" y="377927"/>
                                  <a:pt x="1385900" y="341922"/>
                                </a:cubicBezTo>
                                <a:lnTo>
                                  <a:pt x="1385900" y="36005"/>
                                </a:lnTo>
                                <a:cubicBezTo>
                                  <a:pt x="1385900" y="36005"/>
                                  <a:pt x="1385900" y="0"/>
                                  <a:pt x="1349908" y="0"/>
                                </a:cubicBezTo>
                                <a:lnTo>
                                  <a:pt x="36004" y="0"/>
                                </a:lnTo>
                                <a:close/>
                              </a:path>
                            </a:pathLst>
                          </a:custGeom>
                          <a:noFill/>
                          <a:ln w="6350" cap="flat" cmpd="sng" algn="ctr">
                            <a:solidFill>
                              <a:srgbClr val="FFFFFF"/>
                            </a:solidFill>
                            <a:prstDash val="solid"/>
                            <a:miter lim="100000"/>
                          </a:ln>
                          <a:effectLst/>
                        </wps:spPr>
                        <wps:bodyPr/>
                      </wps:wsp>
                      <wps:wsp>
                        <wps:cNvPr id="433" name="Shape 433"/>
                        <wps:cNvSpPr/>
                        <wps:spPr>
                          <a:xfrm>
                            <a:off x="20220" y="1316190"/>
                            <a:ext cx="1385900" cy="377927"/>
                          </a:xfrm>
                          <a:custGeom>
                            <a:avLst/>
                            <a:gdLst/>
                            <a:ahLst/>
                            <a:cxnLst/>
                            <a:rect l="0" t="0" r="0" b="0"/>
                            <a:pathLst>
                              <a:path w="1385900" h="377927">
                                <a:moveTo>
                                  <a:pt x="36004" y="0"/>
                                </a:moveTo>
                                <a:lnTo>
                                  <a:pt x="1349908" y="0"/>
                                </a:lnTo>
                                <a:cubicBezTo>
                                  <a:pt x="1385900" y="0"/>
                                  <a:pt x="1385900" y="36004"/>
                                  <a:pt x="1385900" y="36004"/>
                                </a:cubicBezTo>
                                <a:lnTo>
                                  <a:pt x="1385900" y="341922"/>
                                </a:lnTo>
                                <a:cubicBezTo>
                                  <a:pt x="1385900" y="377927"/>
                                  <a:pt x="1349908" y="377927"/>
                                  <a:pt x="1349908" y="377927"/>
                                </a:cubicBezTo>
                                <a:lnTo>
                                  <a:pt x="36004" y="377927"/>
                                </a:lnTo>
                                <a:cubicBezTo>
                                  <a:pt x="0" y="377927"/>
                                  <a:pt x="0" y="341922"/>
                                  <a:pt x="0" y="341922"/>
                                </a:cubicBezTo>
                                <a:lnTo>
                                  <a:pt x="0" y="36004"/>
                                </a:lnTo>
                                <a:cubicBezTo>
                                  <a:pt x="0" y="0"/>
                                  <a:pt x="36004" y="0"/>
                                  <a:pt x="36004" y="0"/>
                                </a:cubicBezTo>
                                <a:close/>
                              </a:path>
                            </a:pathLst>
                          </a:custGeom>
                          <a:solidFill>
                            <a:srgbClr val="697E7A"/>
                          </a:solidFill>
                          <a:ln w="0" cap="flat">
                            <a:noFill/>
                            <a:miter lim="100000"/>
                          </a:ln>
                          <a:effectLst/>
                        </wps:spPr>
                        <wps:bodyPr/>
                      </wps:wsp>
                      <wps:wsp>
                        <wps:cNvPr id="434" name="Rectangle 434"/>
                        <wps:cNvSpPr/>
                        <wps:spPr>
                          <a:xfrm>
                            <a:off x="210058" y="1438287"/>
                            <a:ext cx="1327719" cy="188503"/>
                          </a:xfrm>
                          <a:prstGeom prst="rect">
                            <a:avLst/>
                          </a:prstGeom>
                          <a:ln>
                            <a:noFill/>
                          </a:ln>
                        </wps:spPr>
                        <wps:txbx>
                          <w:txbxContent>
                            <w:p w14:paraId="59A331CF" w14:textId="77777777" w:rsidR="00345038" w:rsidRDefault="00345038" w:rsidP="0041126D">
                              <w:r>
                                <w:rPr>
                                  <w:color w:val="FFFFFF"/>
                                  <w:w w:val="111"/>
                                  <w:sz w:val="18"/>
                                </w:rPr>
                                <w:t>MINISTRY</w:t>
                              </w:r>
                              <w:r>
                                <w:rPr>
                                  <w:color w:val="FFFFFF"/>
                                  <w:spacing w:val="6"/>
                                  <w:w w:val="111"/>
                                  <w:sz w:val="18"/>
                                </w:rPr>
                                <w:t xml:space="preserve"> </w:t>
                              </w:r>
                              <w:r>
                                <w:rPr>
                                  <w:color w:val="FFFFFF"/>
                                  <w:w w:val="111"/>
                                  <w:sz w:val="18"/>
                                </w:rPr>
                                <w:t>OF</w:t>
                              </w:r>
                              <w:r>
                                <w:rPr>
                                  <w:color w:val="FFFFFF"/>
                                  <w:spacing w:val="6"/>
                                  <w:w w:val="111"/>
                                  <w:sz w:val="18"/>
                                </w:rPr>
                                <w:t xml:space="preserve"> </w:t>
                              </w:r>
                              <w:r>
                                <w:rPr>
                                  <w:color w:val="FFFFFF"/>
                                  <w:w w:val="111"/>
                                  <w:sz w:val="18"/>
                                </w:rPr>
                                <w:t>FOOD</w:t>
                              </w:r>
                            </w:p>
                          </w:txbxContent>
                        </wps:txbx>
                        <wps:bodyPr horzOverflow="overflow" vert="horz" lIns="0" tIns="0" rIns="0" bIns="0" rtlCol="0">
                          <a:noAutofit/>
                        </wps:bodyPr>
                      </wps:wsp>
                      <wps:wsp>
                        <wps:cNvPr id="435" name="Shape 435"/>
                        <wps:cNvSpPr/>
                        <wps:spPr>
                          <a:xfrm>
                            <a:off x="20220" y="1316190"/>
                            <a:ext cx="1385900" cy="377927"/>
                          </a:xfrm>
                          <a:custGeom>
                            <a:avLst/>
                            <a:gdLst/>
                            <a:ahLst/>
                            <a:cxnLst/>
                            <a:rect l="0" t="0" r="0" b="0"/>
                            <a:pathLst>
                              <a:path w="1385900" h="377927">
                                <a:moveTo>
                                  <a:pt x="36004" y="0"/>
                                </a:moveTo>
                                <a:cubicBezTo>
                                  <a:pt x="36004" y="0"/>
                                  <a:pt x="0" y="0"/>
                                  <a:pt x="0" y="36004"/>
                                </a:cubicBezTo>
                                <a:lnTo>
                                  <a:pt x="0" y="341922"/>
                                </a:lnTo>
                                <a:cubicBezTo>
                                  <a:pt x="0" y="341922"/>
                                  <a:pt x="0" y="377927"/>
                                  <a:pt x="36004" y="377927"/>
                                </a:cubicBezTo>
                                <a:lnTo>
                                  <a:pt x="1349908" y="377927"/>
                                </a:lnTo>
                                <a:cubicBezTo>
                                  <a:pt x="1349908" y="377927"/>
                                  <a:pt x="1385900" y="377927"/>
                                  <a:pt x="1385900" y="341922"/>
                                </a:cubicBezTo>
                                <a:lnTo>
                                  <a:pt x="1385900" y="36004"/>
                                </a:lnTo>
                                <a:cubicBezTo>
                                  <a:pt x="1385900" y="36004"/>
                                  <a:pt x="1385900" y="0"/>
                                  <a:pt x="1349908" y="0"/>
                                </a:cubicBezTo>
                                <a:lnTo>
                                  <a:pt x="36004" y="0"/>
                                </a:lnTo>
                                <a:close/>
                              </a:path>
                            </a:pathLst>
                          </a:custGeom>
                          <a:noFill/>
                          <a:ln w="6350" cap="flat" cmpd="sng" algn="ctr">
                            <a:solidFill>
                              <a:srgbClr val="FFFFFF"/>
                            </a:solidFill>
                            <a:prstDash val="solid"/>
                            <a:miter lim="100000"/>
                          </a:ln>
                          <a:effectLst/>
                        </wps:spPr>
                        <wps:bodyPr/>
                      </wps:wsp>
                      <wps:wsp>
                        <wps:cNvPr id="436" name="Shape 436"/>
                        <wps:cNvSpPr/>
                        <wps:spPr>
                          <a:xfrm>
                            <a:off x="3901449" y="1198944"/>
                            <a:ext cx="740626" cy="0"/>
                          </a:xfrm>
                          <a:custGeom>
                            <a:avLst/>
                            <a:gdLst/>
                            <a:ahLst/>
                            <a:cxnLst/>
                            <a:rect l="0" t="0" r="0" b="0"/>
                            <a:pathLst>
                              <a:path w="740626">
                                <a:moveTo>
                                  <a:pt x="0" y="0"/>
                                </a:moveTo>
                                <a:lnTo>
                                  <a:pt x="740626" y="0"/>
                                </a:lnTo>
                              </a:path>
                            </a:pathLst>
                          </a:custGeom>
                          <a:noFill/>
                          <a:ln w="12700" cap="rnd" cmpd="sng" algn="ctr">
                            <a:solidFill>
                              <a:srgbClr val="3C3C3B"/>
                            </a:solidFill>
                            <a:prstDash val="solid"/>
                            <a:round/>
                          </a:ln>
                          <a:effectLst/>
                        </wps:spPr>
                        <wps:bodyPr/>
                      </wps:wsp>
                      <wps:wsp>
                        <wps:cNvPr id="437" name="Shape 437"/>
                        <wps:cNvSpPr/>
                        <wps:spPr>
                          <a:xfrm>
                            <a:off x="4622398" y="1166534"/>
                            <a:ext cx="89052" cy="64821"/>
                          </a:xfrm>
                          <a:custGeom>
                            <a:avLst/>
                            <a:gdLst/>
                            <a:ahLst/>
                            <a:cxnLst/>
                            <a:rect l="0" t="0" r="0" b="0"/>
                            <a:pathLst>
                              <a:path w="89052" h="64821">
                                <a:moveTo>
                                  <a:pt x="0" y="0"/>
                                </a:moveTo>
                                <a:lnTo>
                                  <a:pt x="89052" y="32410"/>
                                </a:lnTo>
                                <a:lnTo>
                                  <a:pt x="0" y="64821"/>
                                </a:lnTo>
                                <a:lnTo>
                                  <a:pt x="0" y="0"/>
                                </a:lnTo>
                                <a:close/>
                              </a:path>
                            </a:pathLst>
                          </a:custGeom>
                          <a:solidFill>
                            <a:srgbClr val="3C3C3B"/>
                          </a:solidFill>
                          <a:ln w="0" cap="rnd">
                            <a:noFill/>
                            <a:round/>
                          </a:ln>
                          <a:effectLst/>
                        </wps:spPr>
                        <wps:bodyPr/>
                      </wps:wsp>
                      <wps:wsp>
                        <wps:cNvPr id="438" name="Shape 438"/>
                        <wps:cNvSpPr/>
                        <wps:spPr>
                          <a:xfrm>
                            <a:off x="2495220" y="1009980"/>
                            <a:ext cx="1385900" cy="377927"/>
                          </a:xfrm>
                          <a:custGeom>
                            <a:avLst/>
                            <a:gdLst/>
                            <a:ahLst/>
                            <a:cxnLst/>
                            <a:rect l="0" t="0" r="0" b="0"/>
                            <a:pathLst>
                              <a:path w="1385900" h="377927">
                                <a:moveTo>
                                  <a:pt x="36005" y="0"/>
                                </a:moveTo>
                                <a:lnTo>
                                  <a:pt x="1349909" y="0"/>
                                </a:lnTo>
                                <a:cubicBezTo>
                                  <a:pt x="1385900" y="0"/>
                                  <a:pt x="1385900" y="36005"/>
                                  <a:pt x="1385900" y="36005"/>
                                </a:cubicBezTo>
                                <a:lnTo>
                                  <a:pt x="1385900" y="341922"/>
                                </a:lnTo>
                                <a:cubicBezTo>
                                  <a:pt x="1385900" y="377927"/>
                                  <a:pt x="1349909" y="377927"/>
                                  <a:pt x="1349909" y="377927"/>
                                </a:cubicBezTo>
                                <a:lnTo>
                                  <a:pt x="36005" y="377927"/>
                                </a:lnTo>
                                <a:cubicBezTo>
                                  <a:pt x="0" y="377927"/>
                                  <a:pt x="0" y="341922"/>
                                  <a:pt x="0" y="341922"/>
                                </a:cubicBezTo>
                                <a:lnTo>
                                  <a:pt x="0" y="36005"/>
                                </a:lnTo>
                                <a:cubicBezTo>
                                  <a:pt x="0" y="0"/>
                                  <a:pt x="36005" y="0"/>
                                  <a:pt x="36005" y="0"/>
                                </a:cubicBezTo>
                                <a:close/>
                              </a:path>
                            </a:pathLst>
                          </a:custGeom>
                          <a:solidFill>
                            <a:srgbClr val="697E7A"/>
                          </a:solidFill>
                          <a:ln w="0" cap="rnd">
                            <a:noFill/>
                            <a:round/>
                          </a:ln>
                          <a:effectLst/>
                        </wps:spPr>
                        <wps:bodyPr/>
                      </wps:wsp>
                      <wps:wsp>
                        <wps:cNvPr id="439" name="Rectangle 439"/>
                        <wps:cNvSpPr/>
                        <wps:spPr>
                          <a:xfrm>
                            <a:off x="3035610" y="1132077"/>
                            <a:ext cx="395249" cy="188503"/>
                          </a:xfrm>
                          <a:prstGeom prst="rect">
                            <a:avLst/>
                          </a:prstGeom>
                          <a:ln>
                            <a:noFill/>
                          </a:ln>
                        </wps:spPr>
                        <wps:txbx>
                          <w:txbxContent>
                            <w:p w14:paraId="677B17E8" w14:textId="77777777" w:rsidR="00345038" w:rsidRDefault="00345038" w:rsidP="0041126D">
                              <w:r>
                                <w:rPr>
                                  <w:color w:val="FFFFFF"/>
                                  <w:w w:val="112"/>
                                  <w:sz w:val="18"/>
                                </w:rPr>
                                <w:t>TABİT</w:t>
                              </w:r>
                            </w:p>
                          </w:txbxContent>
                        </wps:txbx>
                        <wps:bodyPr horzOverflow="overflow" vert="horz" lIns="0" tIns="0" rIns="0" bIns="0" rtlCol="0">
                          <a:noAutofit/>
                        </wps:bodyPr>
                      </wps:wsp>
                      <wps:wsp>
                        <wps:cNvPr id="440" name="Shape 440"/>
                        <wps:cNvSpPr/>
                        <wps:spPr>
                          <a:xfrm>
                            <a:off x="2495220" y="1009980"/>
                            <a:ext cx="1385900" cy="377927"/>
                          </a:xfrm>
                          <a:custGeom>
                            <a:avLst/>
                            <a:gdLst/>
                            <a:ahLst/>
                            <a:cxnLst/>
                            <a:rect l="0" t="0" r="0" b="0"/>
                            <a:pathLst>
                              <a:path w="1385900" h="377927">
                                <a:moveTo>
                                  <a:pt x="36005" y="0"/>
                                </a:moveTo>
                                <a:cubicBezTo>
                                  <a:pt x="36005" y="0"/>
                                  <a:pt x="0" y="0"/>
                                  <a:pt x="0" y="36005"/>
                                </a:cubicBezTo>
                                <a:lnTo>
                                  <a:pt x="0" y="341922"/>
                                </a:lnTo>
                                <a:cubicBezTo>
                                  <a:pt x="0" y="341922"/>
                                  <a:pt x="0" y="377927"/>
                                  <a:pt x="36005" y="377927"/>
                                </a:cubicBezTo>
                                <a:lnTo>
                                  <a:pt x="1349909" y="377927"/>
                                </a:lnTo>
                                <a:cubicBezTo>
                                  <a:pt x="1349909" y="377927"/>
                                  <a:pt x="1385900" y="377927"/>
                                  <a:pt x="1385900" y="341922"/>
                                </a:cubicBezTo>
                                <a:lnTo>
                                  <a:pt x="1385900" y="36005"/>
                                </a:lnTo>
                                <a:cubicBezTo>
                                  <a:pt x="1385900" y="36005"/>
                                  <a:pt x="1385900" y="0"/>
                                  <a:pt x="1349909" y="0"/>
                                </a:cubicBezTo>
                                <a:lnTo>
                                  <a:pt x="36005" y="0"/>
                                </a:lnTo>
                                <a:close/>
                              </a:path>
                            </a:pathLst>
                          </a:custGeom>
                          <a:noFill/>
                          <a:ln w="6350" cap="flat" cmpd="sng" algn="ctr">
                            <a:solidFill>
                              <a:srgbClr val="FFFFFF"/>
                            </a:solidFill>
                            <a:prstDash val="solid"/>
                            <a:miter lim="100000"/>
                          </a:ln>
                          <a:effectLst/>
                        </wps:spPr>
                        <wps:bodyPr/>
                      </wps:wsp>
                      <wps:wsp>
                        <wps:cNvPr id="441" name="Shape 441"/>
                        <wps:cNvSpPr/>
                        <wps:spPr>
                          <a:xfrm>
                            <a:off x="4725420" y="1009980"/>
                            <a:ext cx="1379550" cy="377927"/>
                          </a:xfrm>
                          <a:custGeom>
                            <a:avLst/>
                            <a:gdLst/>
                            <a:ahLst/>
                            <a:cxnLst/>
                            <a:rect l="0" t="0" r="0" b="0"/>
                            <a:pathLst>
                              <a:path w="1379550" h="377927">
                                <a:moveTo>
                                  <a:pt x="36004" y="0"/>
                                </a:moveTo>
                                <a:lnTo>
                                  <a:pt x="1343558" y="0"/>
                                </a:lnTo>
                                <a:cubicBezTo>
                                  <a:pt x="1379550" y="0"/>
                                  <a:pt x="1379550" y="36005"/>
                                  <a:pt x="1379550" y="36005"/>
                                </a:cubicBezTo>
                                <a:lnTo>
                                  <a:pt x="1379550" y="341922"/>
                                </a:lnTo>
                                <a:cubicBezTo>
                                  <a:pt x="1379550" y="377927"/>
                                  <a:pt x="1343558" y="377927"/>
                                  <a:pt x="1343558" y="377927"/>
                                </a:cubicBezTo>
                                <a:lnTo>
                                  <a:pt x="36004" y="377927"/>
                                </a:lnTo>
                                <a:cubicBezTo>
                                  <a:pt x="0" y="377927"/>
                                  <a:pt x="0" y="341922"/>
                                  <a:pt x="0" y="341922"/>
                                </a:cubicBezTo>
                                <a:lnTo>
                                  <a:pt x="0" y="36005"/>
                                </a:lnTo>
                                <a:cubicBezTo>
                                  <a:pt x="0" y="0"/>
                                  <a:pt x="36004" y="0"/>
                                  <a:pt x="36004" y="0"/>
                                </a:cubicBezTo>
                                <a:close/>
                              </a:path>
                            </a:pathLst>
                          </a:custGeom>
                          <a:solidFill>
                            <a:srgbClr val="EAE5D6"/>
                          </a:solidFill>
                          <a:ln w="0" cap="flat">
                            <a:noFill/>
                            <a:miter lim="100000"/>
                          </a:ln>
                          <a:effectLst/>
                        </wps:spPr>
                        <wps:bodyPr/>
                      </wps:wsp>
                      <wps:wsp>
                        <wps:cNvPr id="442" name="Rectangle 442"/>
                        <wps:cNvSpPr/>
                        <wps:spPr>
                          <a:xfrm>
                            <a:off x="5003896" y="1132077"/>
                            <a:ext cx="1091937" cy="188503"/>
                          </a:xfrm>
                          <a:prstGeom prst="rect">
                            <a:avLst/>
                          </a:prstGeom>
                          <a:ln>
                            <a:noFill/>
                          </a:ln>
                        </wps:spPr>
                        <wps:txbx>
                          <w:txbxContent>
                            <w:p w14:paraId="5A06B72B" w14:textId="77777777" w:rsidR="00345038" w:rsidRDefault="00345038" w:rsidP="0041126D">
                              <w:r>
                                <w:rPr>
                                  <w:color w:val="3C3C3B"/>
                                  <w:w w:val="110"/>
                                  <w:sz w:val="18"/>
                                </w:rPr>
                                <w:t>FARMERS’</w:t>
                              </w:r>
                              <w:r>
                                <w:rPr>
                                  <w:color w:val="3C3C3B"/>
                                  <w:spacing w:val="6"/>
                                  <w:w w:val="110"/>
                                  <w:sz w:val="18"/>
                                </w:rPr>
                                <w:t xml:space="preserve"> </w:t>
                              </w:r>
                              <w:r>
                                <w:rPr>
                                  <w:color w:val="3C3C3B"/>
                                  <w:w w:val="110"/>
                                  <w:sz w:val="18"/>
                                </w:rPr>
                                <w:t>CLUB</w:t>
                              </w:r>
                            </w:p>
                          </w:txbxContent>
                        </wps:txbx>
                        <wps:bodyPr horzOverflow="overflow" vert="horz" lIns="0" tIns="0" rIns="0" bIns="0" rtlCol="0">
                          <a:noAutofit/>
                        </wps:bodyPr>
                      </wps:wsp>
                      <wps:wsp>
                        <wps:cNvPr id="443" name="Shape 443"/>
                        <wps:cNvSpPr/>
                        <wps:spPr>
                          <a:xfrm>
                            <a:off x="4725420" y="1009980"/>
                            <a:ext cx="1379550" cy="377927"/>
                          </a:xfrm>
                          <a:custGeom>
                            <a:avLst/>
                            <a:gdLst/>
                            <a:ahLst/>
                            <a:cxnLst/>
                            <a:rect l="0" t="0" r="0" b="0"/>
                            <a:pathLst>
                              <a:path w="1379550" h="377927">
                                <a:moveTo>
                                  <a:pt x="36004" y="0"/>
                                </a:moveTo>
                                <a:cubicBezTo>
                                  <a:pt x="36004" y="0"/>
                                  <a:pt x="0" y="0"/>
                                  <a:pt x="0" y="36005"/>
                                </a:cubicBezTo>
                                <a:lnTo>
                                  <a:pt x="0" y="341922"/>
                                </a:lnTo>
                                <a:cubicBezTo>
                                  <a:pt x="0" y="341922"/>
                                  <a:pt x="0" y="377927"/>
                                  <a:pt x="36004" y="377927"/>
                                </a:cubicBezTo>
                                <a:lnTo>
                                  <a:pt x="1343558" y="377927"/>
                                </a:lnTo>
                                <a:cubicBezTo>
                                  <a:pt x="1343558" y="377927"/>
                                  <a:pt x="1379550" y="377927"/>
                                  <a:pt x="1379550" y="341922"/>
                                </a:cubicBezTo>
                                <a:lnTo>
                                  <a:pt x="1379550" y="36005"/>
                                </a:lnTo>
                                <a:cubicBezTo>
                                  <a:pt x="1379550" y="36005"/>
                                  <a:pt x="1379550" y="0"/>
                                  <a:pt x="1343558" y="0"/>
                                </a:cubicBezTo>
                                <a:lnTo>
                                  <a:pt x="36004" y="0"/>
                                </a:lnTo>
                                <a:close/>
                              </a:path>
                            </a:pathLst>
                          </a:custGeom>
                          <a:noFill/>
                          <a:ln w="6350" cap="flat" cmpd="sng" algn="ctr">
                            <a:solidFill>
                              <a:srgbClr val="FFFFFF"/>
                            </a:solidFill>
                            <a:prstDash val="solid"/>
                            <a:miter lim="100000"/>
                          </a:ln>
                          <a:effectLst/>
                        </wps:spPr>
                        <wps:bodyPr/>
                      </wps:wsp>
                      <wps:wsp>
                        <wps:cNvPr id="444" name="Shape 444"/>
                        <wps:cNvSpPr/>
                        <wps:spPr>
                          <a:xfrm>
                            <a:off x="0" y="2030664"/>
                            <a:ext cx="6263996" cy="0"/>
                          </a:xfrm>
                          <a:custGeom>
                            <a:avLst/>
                            <a:gdLst/>
                            <a:ahLst/>
                            <a:cxnLst/>
                            <a:rect l="0" t="0" r="0" b="0"/>
                            <a:pathLst>
                              <a:path w="6263996">
                                <a:moveTo>
                                  <a:pt x="0" y="0"/>
                                </a:moveTo>
                                <a:lnTo>
                                  <a:pt x="6263996" y="0"/>
                                </a:lnTo>
                              </a:path>
                            </a:pathLst>
                          </a:custGeom>
                          <a:noFill/>
                          <a:ln w="6350" cap="flat" cmpd="sng" algn="ctr">
                            <a:solidFill>
                              <a:srgbClr val="000000"/>
                            </a:solidFill>
                            <a:prstDash val="solid"/>
                            <a:miter lim="100000"/>
                          </a:ln>
                          <a:effectLst/>
                        </wps:spPr>
                        <wps:bodyPr/>
                      </wps:wsp>
                      <wps:wsp>
                        <wps:cNvPr id="459" name="Rectangle 459"/>
                        <wps:cNvSpPr/>
                        <wps:spPr>
                          <a:xfrm>
                            <a:off x="3204849" y="732383"/>
                            <a:ext cx="549920" cy="142003"/>
                          </a:xfrm>
                          <a:prstGeom prst="rect">
                            <a:avLst/>
                          </a:prstGeom>
                          <a:ln>
                            <a:noFill/>
                          </a:ln>
                        </wps:spPr>
                        <wps:txbx>
                          <w:txbxContent>
                            <w:p w14:paraId="7C94E3AC" w14:textId="48BFA7F5" w:rsidR="00345038" w:rsidRDefault="00345038" w:rsidP="0041126D">
                              <w:r>
                                <w:rPr>
                                  <w:w w:val="113"/>
                                  <w:sz w:val="14"/>
                                </w:rPr>
                                <w:t>STRATEGYY</w:t>
                              </w:r>
                            </w:p>
                          </w:txbxContent>
                        </wps:txbx>
                        <wps:bodyPr horzOverflow="overflow" vert="horz" lIns="0" tIns="0" rIns="0" bIns="0" rtlCol="0">
                          <a:noAutofit/>
                        </wps:bodyPr>
                      </wps:wsp>
                      <wps:wsp>
                        <wps:cNvPr id="460" name="Rectangle 460"/>
                        <wps:cNvSpPr/>
                        <wps:spPr>
                          <a:xfrm>
                            <a:off x="5104731" y="662241"/>
                            <a:ext cx="635406" cy="142003"/>
                          </a:xfrm>
                          <a:prstGeom prst="rect">
                            <a:avLst/>
                          </a:prstGeom>
                          <a:ln>
                            <a:noFill/>
                          </a:ln>
                        </wps:spPr>
                        <wps:txbx>
                          <w:txbxContent>
                            <w:p w14:paraId="52EA9D03" w14:textId="77777777" w:rsidR="00345038" w:rsidRDefault="00345038" w:rsidP="0041126D">
                              <w:r>
                                <w:rPr>
                                  <w:w w:val="109"/>
                                  <w:sz w:val="14"/>
                                </w:rPr>
                                <w:t>MARKETING</w:t>
                              </w:r>
                            </w:p>
                          </w:txbxContent>
                        </wps:txbx>
                        <wps:bodyPr horzOverflow="overflow" vert="horz" lIns="0" tIns="0" rIns="0" bIns="0" rtlCol="0">
                          <a:noAutofit/>
                        </wps:bodyPr>
                      </wps:wsp>
                      <wps:wsp>
                        <wps:cNvPr id="461" name="Rectangle 461"/>
                        <wps:cNvSpPr/>
                        <wps:spPr>
                          <a:xfrm>
                            <a:off x="5104731" y="763853"/>
                            <a:ext cx="750095" cy="142003"/>
                          </a:xfrm>
                          <a:prstGeom prst="rect">
                            <a:avLst/>
                          </a:prstGeom>
                          <a:ln>
                            <a:noFill/>
                          </a:ln>
                        </wps:spPr>
                        <wps:txbx>
                          <w:txbxContent>
                            <w:p w14:paraId="5C069626" w14:textId="77777777" w:rsidR="00345038" w:rsidRDefault="00345038" w:rsidP="0041126D">
                              <w:r>
                                <w:rPr>
                                  <w:w w:val="110"/>
                                  <w:sz w:val="14"/>
                                </w:rPr>
                                <w:t>DISTRIBUTION</w:t>
                              </w:r>
                            </w:p>
                          </w:txbxContent>
                        </wps:txbx>
                        <wps:bodyPr horzOverflow="overflow" vert="horz" lIns="0" tIns="0" rIns="0" bIns="0" rtlCol="0">
                          <a:noAutofit/>
                        </wps:bodyPr>
                      </wps:wsp>
                      <wps:wsp>
                        <wps:cNvPr id="462" name="Rectangle 462"/>
                        <wps:cNvSpPr/>
                        <wps:spPr>
                          <a:xfrm>
                            <a:off x="4101228" y="1064335"/>
                            <a:ext cx="511020" cy="142003"/>
                          </a:xfrm>
                          <a:prstGeom prst="rect">
                            <a:avLst/>
                          </a:prstGeom>
                          <a:ln>
                            <a:noFill/>
                          </a:ln>
                        </wps:spPr>
                        <wps:txbx>
                          <w:txbxContent>
                            <w:p w14:paraId="3A81C433" w14:textId="77777777" w:rsidR="00345038" w:rsidRDefault="00345038" w:rsidP="0041126D">
                              <w:r>
                                <w:rPr>
                                  <w:w w:val="110"/>
                                  <w:sz w:val="14"/>
                                </w:rPr>
                                <w:t>CONTENT</w:t>
                              </w:r>
                            </w:p>
                          </w:txbxContent>
                        </wps:txbx>
                        <wps:bodyPr horzOverflow="overflow" vert="horz" lIns="0" tIns="0" rIns="0" bIns="0" rtlCol="0">
                          <a:noAutofit/>
                        </wps:bodyPr>
                      </wps:wsp>
                    </wpg:wgp>
                  </a:graphicData>
                </a:graphic>
              </wp:inline>
            </w:drawing>
          </mc:Choice>
          <mc:Fallback>
            <w:pict>
              <v:group w14:anchorId="685954D4" id="Group 13089" o:spid="_x0000_s1057" style="width:431.25pt;height:107.25pt;mso-position-horizontal-relative:char;mso-position-vertical-relative:line" coordsize="62639,20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">
                <v:shape id="Shape 409" o:spid="_x0000_s1058" style="position:absolute;left:14237;top:10664;width:9889;height:1505;visibility:visible;mso-wrap-style:square;v-text-anchor:top" coordsize="988873,15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" path="m988873,150533l,e" filled="f" strokecolor="#3c3c3b" strokeweight="1pt">
                  <v:stroke endcap="round"/>
                  <v:path arrowok="t" textboxrect="0,0,988873,150533"/>
                </v:shape>
                <v:shape id="Shape 410" o:spid="_x0000_s1059" style="position:absolute;left:23883;top:11819;width:929;height:641;visibility:visible;mso-wrap-style:square;v-text-anchor:top" coordsize="92913,64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" path="m9753,l92913,45441,,64084,9753,xe" fillcolor="#3c3c3b" stroked="f" strokeweight="0">
                  <v:stroke endcap="round"/>
                  <v:path arrowok="t" textboxrect="0,0,92913,64084"/>
                </v:shape>
                <v:shape id="Shape 411" o:spid="_x0000_s1060" style="position:absolute;left:14237;top:12991;width:9887;height:2060;visibility:visible;mso-wrap-style:square;v-text-anchor:top" coordsize="988644,206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" path="m988644,l,206019e" filled="f" strokecolor="#3c3c3b" strokeweight="1pt">
                  <v:stroke endcap="round"/>
                  <v:path arrowok="t" textboxrect="0,0,988644,206019"/>
                </v:shape>
                <v:shape id="Shape 412" o:spid="_x0000_s1061" style="position:absolute;left:23865;top:12714;width:938;height:634;visibility:visible;mso-wrap-style:square;v-text-anchor:top" coordsize="93789,6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" path="m,l93789,13551,13221,63449,,xe" fillcolor="#3c3c3b" stroked="f" strokeweight="0">
                  <v:stroke endcap="round"/>
                  <v:path arrowok="t" textboxrect="0,0,93789,63449"/>
                </v:shape>
                <v:shape id="Shape 413" o:spid="_x0000_s1062" style="position:absolute;left:14238;top:6277;width:9939;height:5104;visibility:visible;mso-wrap-style:square;v-text-anchor:top" coordsize="993940,5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" path="m993940,510400l,e" filled="f" strokecolor="#3c3c3b" strokeweight="1pt">
                  <v:stroke endcap="round"/>
                  <v:path arrowok="t" textboxrect="0,0,993940,510400"/>
                </v:shape>
                <v:shape id="Shape 414" o:spid="_x0000_s1063" style="position:absolute;left:23854;top:11002;width:940;height:695;visibility:visible;mso-wrap-style:square;v-text-anchor:top" coordsize="94031,69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" path="m29616,l94031,69507,,57658,29616,xe" fillcolor="#3c3c3b" stroked="f" strokeweight="0">
                  <v:stroke endcap="round"/>
                  <v:path arrowok="t" textboxrect="0,0,94031,69507"/>
                </v:shape>
                <v:shape id="Shape 415" o:spid="_x0000_s1064" style="position:absolute;left:14237;top:1889;width:10044;height:8785;visibility:visible;mso-wrap-style:square;v-text-anchor:top" coordsize="1004341,87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" path="m1004341,878459l,e" filled="f" strokecolor="#3c3c3b" strokeweight="1pt">
                  <v:stroke endcap="round"/>
                  <v:path arrowok="t" textboxrect="0,0,1004341,878459"/>
                </v:shape>
                <v:shape id="Shape 416" o:spid="_x0000_s1065" style="position:absolute;left:23919;top:10300;width:884;height:830;visibility:visible;mso-wrap-style:square;v-text-anchor:top" coordsize="88367,8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" path="m42672,l88367,83020,,48781,42672,xe" fillcolor="#3c3c3b" stroked="f" strokeweight="0">
                  <v:stroke endcap="round"/>
                  <v:path arrowok="t" textboxrect="0,0,88367,83020"/>
                </v:shape>
                <v:shape id="Shape 417" o:spid="_x0000_s1066" style="position:absolute;left:32548;top:6775;width:10444;height:2987;visibility:visible;mso-wrap-style:square;v-text-anchor:top" coordsize="1044385,298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" path="m,298628l1044385,e" filled="f" strokecolor="#3c3c3b" strokeweight="1pt">
                  <v:stroke endcap="round"/>
                  <v:path arrowok="t" textboxrect="0,0,1044385,298628"/>
                </v:shape>
                <v:shape id="Shape 418" o:spid="_x0000_s1067" style="position:absolute;left:31881;top:9396;width:946;height:623;visibility:visible;mso-wrap-style:square;v-text-anchor:top" coordsize="94526,6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" path="m76721,l94526,62319,,55639,76721,xe" fillcolor="#3c3c3b" stroked="f" strokeweight="0">
                  <v:stroke endcap="round"/>
                  <v:path arrowok="t" textboxrect="0,0,94526,62319"/>
                </v:shape>
                <v:shape id="Shape 419" o:spid="_x0000_s1068" style="position:absolute;left:42992;top:6775;width:10519;height:2971;visibility:visible;mso-wrap-style:square;v-text-anchor:top" coordsize="1051941,297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" path="m,l1051941,297053e" filled="f" strokecolor="#3c3c3b" strokeweight="1pt">
                  <v:stroke endcap="round"/>
                  <v:path arrowok="t" textboxrect="0,0,1051941,297053"/>
                </v:shape>
                <v:shape id="Shape 420" o:spid="_x0000_s1069" style="position:absolute;left:53234;top:9380;width:945;height:624;visibility:visible;mso-wrap-style:square;v-text-anchor:top" coordsize="94513,6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" path="m17615,l94513,55385,,62370,17615,xe" fillcolor="#3c3c3b" stroked="f" strokeweight="0">
                  <v:stroke endcap="round"/>
                  <v:path arrowok="t" textboxrect="0,0,94513,62370"/>
                </v:shape>
                <v:shape id="Shape 421" o:spid="_x0000_s1070" style="position:absolute;left:202;width:13859;height:3779;visibility:visible;mso-wrap-style:square;v-text-anchor:top" coordsize="1385900,377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" path="m36004,l1349908,v35992,,35992,36005,35992,36005l1385900,341922v,36005,-35992,36005,-35992,36005l36004,377927c,377927,,341922,,341922l,36005c,,36004,,36004,xe" fillcolor="#697e7a" stroked="f" strokeweight="0">
                  <v:stroke endcap="round"/>
                  <v:path arrowok="t" textboxrect="0,0,1385900,377927"/>
                </v:shape>
                <v:rect id="Rectangle 422" o:spid="_x0000_s1071" style="position:absolute;left:5696;top:1220;width:3712;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hCxQAAANwAAAAPAAAAZHJzL2Rvd25yZXYueG1sRI9Pi8Iw&#10;FMTvwn6H8Ba8aWpZ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B2fihCxQAAANwAAAAP&#10;AAAAAAAAAAAAAAAAAAcCAABkcnMvZG93bnJldi54bWxQSwUGAAAAAAMAAwC3AAAA+QIAAAAA&#10;" filled="f" stroked="f">
                  <v:textbox inset="0,0,0,0">
                    <w:txbxContent>
                      <w:p w14:paraId="03D4D760" w14:textId="77777777" w:rsidR="00345038" w:rsidRDefault="00345038" w:rsidP="0041126D">
                        <w:r>
                          <w:rPr>
                            <w:color w:val="FFFFFF"/>
                            <w:w w:val="114"/>
                            <w:sz w:val="18"/>
                          </w:rPr>
                          <w:t>TZOB</w:t>
                        </w:r>
                      </w:p>
                    </w:txbxContent>
                  </v:textbox>
                </v:rect>
                <v:shape id="Shape 423" o:spid="_x0000_s1072" style="position:absolute;left:202;width:13859;height:3779;visibility:visible;mso-wrap-style:square;v-text-anchor:top" coordsize="1385900,377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" path="m36004,c36004,,,,,36005l,341922v,,,36005,36004,36005l1349908,377927v,,35992,,35992,-36005l1385900,36005v,,,-36005,-35992,-36005l36004,xe" filled="f" strokecolor="white" strokeweight=".5pt">
                  <v:stroke miterlimit="1" joinstyle="miter"/>
                  <v:path arrowok="t" textboxrect="0,0,1385900,377927"/>
                </v:shape>
                <v:shape id="Shape 424" o:spid="_x0000_s1073" style="position:absolute;left:36071;top:2784;width:13859;height:3780;visibility:visible;mso-wrap-style:square;v-text-anchor:top" coordsize="1385900,377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" path="m36004,l1349908,v35992,,35992,36005,35992,36005l1385900,341922v,36005,-35992,36005,-35992,36005l36004,377927c,377927,,341922,,341922l,36005c,,36004,,36004,xe" fillcolor="#9bb8b3" stroked="f" strokeweight="0">
                  <v:stroke miterlimit="1" joinstyle="miter"/>
                  <v:path arrowok="t" textboxrect="0,0,1385900,377927"/>
                </v:shape>
                <v:rect id="Rectangle 425" o:spid="_x0000_s1074" style="position:absolute;left:40020;top:4005;width:7823;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7A2xQAAANwAAAAPAAAAZHJzL2Rvd25yZXYueG1sRI9Pi8Iw&#10;FMTvwn6H8Bb2punKK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D5l7A2xQAAANwAAAAP&#10;AAAAAAAAAAAAAAAAAAcCAABkcnMvZG93bnJldi54bWxQSwUGAAAAAAMAAwC3AAAA+QIAAAAA&#10;" filled="f" stroked="f">
                  <v:textbox inset="0,0,0,0">
                    <w:txbxContent>
                      <w:p w14:paraId="0968C036" w14:textId="77777777" w:rsidR="00345038" w:rsidRDefault="00345038" w:rsidP="0041126D">
                        <w:r>
                          <w:rPr>
                            <w:color w:val="FFFFFF"/>
                            <w:w w:val="111"/>
                            <w:sz w:val="18"/>
                          </w:rPr>
                          <w:t>VODAFONE</w:t>
                        </w:r>
                      </w:p>
                    </w:txbxContent>
                  </v:textbox>
                </v:rect>
                <v:shape id="Shape 426" o:spid="_x0000_s1075" style="position:absolute;left:36071;top:2784;width:13859;height:3780;visibility:visible;mso-wrap-style:square;v-text-anchor:top" coordsize="1385900,377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" path="m36004,c36004,,,,,36005l,341922v,,,36005,36004,36005l1349908,377927v,,35992,,35992,-36005l1385900,36005v,,,-36005,-35992,-36005l36004,xe" filled="f" strokecolor="white" strokeweight=".5pt">
                  <v:stroke miterlimit="1" joinstyle="miter"/>
                  <v:path arrowok="t" textboxrect="0,0,1385900,377927"/>
                </v:shape>
                <v:shape id="Shape 427" o:spid="_x0000_s1076" style="position:absolute;left:202;top:4387;width:13859;height:3779;visibility:visible;mso-wrap-style:square;v-text-anchor:top" coordsize="1385900,377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" path="m36004,l1349908,v35992,,35992,36005,35992,36005l1385900,341922v,36005,-35992,36005,-35992,36005l36004,377927c,377927,,341922,,341922l,36005c,,36004,,36004,xe" fillcolor="#697e7a" stroked="f" strokeweight="0">
                  <v:stroke miterlimit="1" joinstyle="miter"/>
                  <v:path arrowok="t" textboxrect="0,0,1385900,377927"/>
                </v:shape>
                <v:rect id="Rectangle 428" o:spid="_x0000_s1077" style="position:absolute;left:5848;top:5608;width:3308;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owwAAANwAAAAPAAAAZHJzL2Rvd25yZXYueG1sRE/LasJA&#10;FN0X/IfhCt3ViU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F5YfqMMAAADcAAAADwAA&#10;AAAAAAAAAAAAAAAHAgAAZHJzL2Rvd25yZXYueG1sUEsFBgAAAAADAAMAtwAAAPcCAAAAAA==&#10;" filled="f" stroked="f">
                  <v:textbox inset="0,0,0,0">
                    <w:txbxContent>
                      <w:p w14:paraId="03374CF1" w14:textId="77777777" w:rsidR="00345038" w:rsidRDefault="00345038" w:rsidP="0041126D">
                        <w:r>
                          <w:rPr>
                            <w:color w:val="FFFFFF"/>
                            <w:w w:val="93"/>
                            <w:sz w:val="18"/>
                          </w:rPr>
                          <w:t>MGM</w:t>
                        </w:r>
                      </w:p>
                    </w:txbxContent>
                  </v:textbox>
                </v:rect>
                <v:shape id="Shape 429" o:spid="_x0000_s1078" style="position:absolute;left:202;top:4387;width:13859;height:3779;visibility:visible;mso-wrap-style:square;v-text-anchor:top" coordsize="1385900,377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" path="m36004,c36004,,,,,36005l,341922v,,,36005,36004,36005l1349908,377927v,,35992,,35992,-36005l1385900,36005v,,,-36005,-35992,-36005l36004,xe" filled="f" strokecolor="white" strokeweight=".5pt">
                  <v:stroke miterlimit="1" joinstyle="miter"/>
                  <v:path arrowok="t" textboxrect="0,0,1385900,377927"/>
                </v:shape>
                <v:shape id="Shape 430" o:spid="_x0000_s1079" style="position:absolute;left:202;top:8774;width:13859;height:3779;visibility:visible;mso-wrap-style:square;v-text-anchor:top" coordsize="1385900,377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" path="m36004,l1349908,v35992,,35992,36005,35992,36005l1385900,341922v,36005,-35992,36005,-35992,36005l36004,377927c,377927,,341922,,341922l,36005c,,36004,,36004,xe" fillcolor="#697e7a" stroked="f" strokeweight="0">
                  <v:stroke miterlimit="1" joinstyle="miter"/>
                  <v:path arrowok="t" textboxrect="0,0,1385900,377927"/>
                </v:shape>
                <v:rect id="Rectangle 431" o:spid="_x0000_s1080" style="position:absolute;left:5674;top:9995;width:3771;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DoxgAAANwAAAAPAAAAZHJzL2Rvd25yZXYueG1sRI9Ba8JA&#10;FITvBf/D8gRvdaOW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A3Ug6MYAAADcAAAA&#10;DwAAAAAAAAAAAAAAAAAHAgAAZHJzL2Rvd25yZXYueG1sUEsFBgAAAAADAAMAtwAAAPoCAAAAAA==&#10;" filled="f" stroked="f">
                  <v:textbox inset="0,0,0,0">
                    <w:txbxContent>
                      <w:p w14:paraId="4A619FAE" w14:textId="77777777" w:rsidR="00345038" w:rsidRDefault="00345038" w:rsidP="0041126D">
                        <w:r>
                          <w:rPr>
                            <w:color w:val="FFFFFF"/>
                            <w:w w:val="112"/>
                            <w:sz w:val="18"/>
                          </w:rPr>
                          <w:t>TOBB</w:t>
                        </w:r>
                      </w:p>
                    </w:txbxContent>
                  </v:textbox>
                </v:rect>
                <v:shape id="Shape 432" o:spid="_x0000_s1081" style="position:absolute;left:202;top:8774;width:13859;height:3779;visibility:visible;mso-wrap-style:square;v-text-anchor:top" coordsize="1385900,377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" path="m36004,c36004,,,,,36005l,341922v,,,36005,36004,36005l1349908,377927v,,35992,,35992,-36005l1385900,36005v,,,-36005,-35992,-36005l36004,xe" filled="f" strokecolor="white" strokeweight=".5pt">
                  <v:stroke miterlimit="1" joinstyle="miter"/>
                  <v:path arrowok="t" textboxrect="0,0,1385900,377927"/>
                </v:shape>
                <v:shape id="Shape 433" o:spid="_x0000_s1082" style="position:absolute;left:202;top:13161;width:13859;height:3780;visibility:visible;mso-wrap-style:square;v-text-anchor:top" coordsize="1385900,377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" path="m36004,l1349908,v35992,,35992,36004,35992,36004l1385900,341922v,36005,-35992,36005,-35992,36005l36004,377927c,377927,,341922,,341922l,36004c,,36004,,36004,xe" fillcolor="#697e7a" stroked="f" strokeweight="0">
                  <v:stroke miterlimit="1" joinstyle="miter"/>
                  <v:path arrowok="t" textboxrect="0,0,1385900,377927"/>
                </v:shape>
                <v:rect id="Rectangle 434" o:spid="_x0000_s1083" style="position:absolute;left:2100;top:14382;width:13277;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" filled="f" stroked="f">
                  <v:textbox inset="0,0,0,0">
                    <w:txbxContent>
                      <w:p w14:paraId="59A331CF" w14:textId="77777777" w:rsidR="00345038" w:rsidRDefault="00345038" w:rsidP="0041126D">
                        <w:r>
                          <w:rPr>
                            <w:color w:val="FFFFFF"/>
                            <w:w w:val="111"/>
                            <w:sz w:val="18"/>
                          </w:rPr>
                          <w:t>MINISTRY</w:t>
                        </w:r>
                        <w:r>
                          <w:rPr>
                            <w:color w:val="FFFFFF"/>
                            <w:spacing w:val="6"/>
                            <w:w w:val="111"/>
                            <w:sz w:val="18"/>
                          </w:rPr>
                          <w:t xml:space="preserve"> </w:t>
                        </w:r>
                        <w:r>
                          <w:rPr>
                            <w:color w:val="FFFFFF"/>
                            <w:w w:val="111"/>
                            <w:sz w:val="18"/>
                          </w:rPr>
                          <w:t>OF</w:t>
                        </w:r>
                        <w:r>
                          <w:rPr>
                            <w:color w:val="FFFFFF"/>
                            <w:spacing w:val="6"/>
                            <w:w w:val="111"/>
                            <w:sz w:val="18"/>
                          </w:rPr>
                          <w:t xml:space="preserve"> </w:t>
                        </w:r>
                        <w:r>
                          <w:rPr>
                            <w:color w:val="FFFFFF"/>
                            <w:w w:val="111"/>
                            <w:sz w:val="18"/>
                          </w:rPr>
                          <w:t>FOOD</w:t>
                        </w:r>
                      </w:p>
                    </w:txbxContent>
                  </v:textbox>
                </v:rect>
                <v:shape id="Shape 435" o:spid="_x0000_s1084" style="position:absolute;left:202;top:13161;width:13859;height:3780;visibility:visible;mso-wrap-style:square;v-text-anchor:top" coordsize="1385900,377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" path="m36004,c36004,,,,,36004l,341922v,,,36005,36004,36005l1349908,377927v,,35992,,35992,-36005l1385900,36004v,,,-36004,-35992,-36004l36004,xe" filled="f" strokecolor="white" strokeweight=".5pt">
                  <v:stroke miterlimit="1" joinstyle="miter"/>
                  <v:path arrowok="t" textboxrect="0,0,1385900,377927"/>
                </v:shape>
                <v:shape id="Shape 436" o:spid="_x0000_s1085" style="position:absolute;left:39014;top:11989;width:7406;height:0;visibility:visible;mso-wrap-style:square;v-text-anchor:top" coordsize="740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" path="m,l740626,e" filled="f" strokecolor="#3c3c3b" strokeweight="1pt">
                  <v:stroke endcap="round"/>
                  <v:path arrowok="t" textboxrect="0,0,740626,0"/>
                </v:shape>
                <v:shape id="Shape 437" o:spid="_x0000_s1086" style="position:absolute;left:46223;top:11665;width:891;height:648;visibility:visible;mso-wrap-style:square;v-text-anchor:top" coordsize="89052,6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" path="m,l89052,32410,,64821,,xe" fillcolor="#3c3c3b" stroked="f" strokeweight="0">
                  <v:stroke endcap="round"/>
                  <v:path arrowok="t" textboxrect="0,0,89052,64821"/>
                </v:shape>
                <v:shape id="Shape 438" o:spid="_x0000_s1087" style="position:absolute;left:24952;top:10099;width:13859;height:3780;visibility:visible;mso-wrap-style:square;v-text-anchor:top" coordsize="1385900,377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" path="m36005,l1349909,v35991,,35991,36005,35991,36005l1385900,341922v,36005,-35991,36005,-35991,36005l36005,377927c,377927,,341922,,341922l,36005c,,36005,,36005,xe" fillcolor="#697e7a" stroked="f" strokeweight="0">
                  <v:stroke endcap="round"/>
                  <v:path arrowok="t" textboxrect="0,0,1385900,377927"/>
                </v:shape>
                <v:rect id="Rectangle 439" o:spid="_x0000_s1088" style="position:absolute;left:30356;top:11320;width:3952;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yzuxQAAANwAAAAPAAAAZHJzL2Rvd25yZXYueG1sRI9Pa8JA&#10;FMTvhX6H5RW81Y21iI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9AyzuxQAAANwAAAAP&#10;AAAAAAAAAAAAAAAAAAcCAABkcnMvZG93bnJldi54bWxQSwUGAAAAAAMAAwC3AAAA+QIAAAAA&#10;" filled="f" stroked="f">
                  <v:textbox inset="0,0,0,0">
                    <w:txbxContent>
                      <w:p w14:paraId="677B17E8" w14:textId="77777777" w:rsidR="00345038" w:rsidRDefault="00345038" w:rsidP="0041126D">
                        <w:r>
                          <w:rPr>
                            <w:color w:val="FFFFFF"/>
                            <w:w w:val="112"/>
                            <w:sz w:val="18"/>
                          </w:rPr>
                          <w:t>TABİT</w:t>
                        </w:r>
                      </w:p>
                    </w:txbxContent>
                  </v:textbox>
                </v:rect>
                <v:shape id="Shape 440" o:spid="_x0000_s1089" style="position:absolute;left:24952;top:10099;width:13859;height:3780;visibility:visible;mso-wrap-style:square;v-text-anchor:top" coordsize="1385900,377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" path="m36005,c36005,,,,,36005l,341922v,,,36005,36005,36005l1349909,377927v,,35991,,35991,-36005l1385900,36005v,,,-36005,-35991,-36005l36005,xe" filled="f" strokecolor="white" strokeweight=".5pt">
                  <v:stroke miterlimit="1" joinstyle="miter"/>
                  <v:path arrowok="t" textboxrect="0,0,1385900,377927"/>
                </v:shape>
                <v:shape id="Shape 441" o:spid="_x0000_s1090" style="position:absolute;left:47254;top:10099;width:13795;height:3780;visibility:visible;mso-wrap-style:square;v-text-anchor:top" coordsize="1379550,377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" path="m36004,l1343558,v35992,,35992,36005,35992,36005l1379550,341922v,36005,-35992,36005,-35992,36005l36004,377927c,377927,,341922,,341922l,36005c,,36004,,36004,xe" fillcolor="#eae5d6" stroked="f" strokeweight="0">
                  <v:stroke miterlimit="1" joinstyle="miter"/>
                  <v:path arrowok="t" textboxrect="0,0,1379550,377927"/>
                </v:shape>
                <v:rect id="Rectangle 442" o:spid="_x0000_s1091" style="position:absolute;left:50038;top:11320;width:10920;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3ixgAAANwAAAAPAAAAZHJzL2Rvd25yZXYueG1sRI9Ba8JA&#10;FITvgv9heYXezKYi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q6HN4sYAAADcAAAA&#10;DwAAAAAAAAAAAAAAAAAHAgAAZHJzL2Rvd25yZXYueG1sUEsFBgAAAAADAAMAtwAAAPoCAAAAAA==&#10;" filled="f" stroked="f">
                  <v:textbox inset="0,0,0,0">
                    <w:txbxContent>
                      <w:p w14:paraId="5A06B72B" w14:textId="77777777" w:rsidR="00345038" w:rsidRDefault="00345038" w:rsidP="0041126D">
                        <w:r>
                          <w:rPr>
                            <w:color w:val="3C3C3B"/>
                            <w:w w:val="110"/>
                            <w:sz w:val="18"/>
                          </w:rPr>
                          <w:t>FARMERS’</w:t>
                        </w:r>
                        <w:r>
                          <w:rPr>
                            <w:color w:val="3C3C3B"/>
                            <w:spacing w:val="6"/>
                            <w:w w:val="110"/>
                            <w:sz w:val="18"/>
                          </w:rPr>
                          <w:t xml:space="preserve"> </w:t>
                        </w:r>
                        <w:r>
                          <w:rPr>
                            <w:color w:val="3C3C3B"/>
                            <w:w w:val="110"/>
                            <w:sz w:val="18"/>
                          </w:rPr>
                          <w:t>CLUB</w:t>
                        </w:r>
                      </w:p>
                    </w:txbxContent>
                  </v:textbox>
                </v:rect>
                <v:shape id="Shape 443" o:spid="_x0000_s1092" style="position:absolute;left:47254;top:10099;width:13795;height:3780;visibility:visible;mso-wrap-style:square;v-text-anchor:top" coordsize="1379550,377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" path="m36004,c36004,,,,,36005l,341922v,,,36005,36004,36005l1343558,377927v,,35992,,35992,-36005l1379550,36005v,,,-36005,-35992,-36005l36004,xe" filled="f" strokecolor="white" strokeweight=".5pt">
                  <v:stroke miterlimit="1" joinstyle="miter"/>
                  <v:path arrowok="t" textboxrect="0,0,1379550,377927"/>
                </v:shape>
                <v:shape id="Shape 444" o:spid="_x0000_s1093" style="position:absolute;top:20306;width:62639;height:0;visibility:visible;mso-wrap-style:square;v-text-anchor:top" coordsize="6263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" path="m,l6263996,e" filled="f" strokeweight=".5pt">
                  <v:stroke miterlimit="1" joinstyle="miter"/>
                  <v:path arrowok="t" textboxrect="0,0,6263996,0"/>
                </v:shape>
                <v:rect id="Rectangle 459" o:spid="_x0000_s1094" style="position:absolute;left:32048;top:7323;width:5499;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14:paraId="7C94E3AC" w14:textId="48BFA7F5" w:rsidR="00345038" w:rsidRDefault="00345038" w:rsidP="0041126D">
                        <w:r>
                          <w:rPr>
                            <w:w w:val="113"/>
                            <w:sz w:val="14"/>
                          </w:rPr>
                          <w:t>STRATEGYY</w:t>
                        </w:r>
                      </w:p>
                    </w:txbxContent>
                  </v:textbox>
                </v:rect>
                <v:rect id="Rectangle 460" o:spid="_x0000_s1095" style="position:absolute;left:51047;top:6622;width:6354;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14:paraId="52EA9D03" w14:textId="77777777" w:rsidR="00345038" w:rsidRDefault="00345038" w:rsidP="0041126D">
                        <w:r>
                          <w:rPr>
                            <w:w w:val="109"/>
                            <w:sz w:val="14"/>
                          </w:rPr>
                          <w:t>MARKETING</w:t>
                        </w:r>
                      </w:p>
                    </w:txbxContent>
                  </v:textbox>
                </v:rect>
                <v:rect id="Rectangle 461" o:spid="_x0000_s1096" style="position:absolute;left:51047;top:7638;width:7501;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5C069626" w14:textId="77777777" w:rsidR="00345038" w:rsidRDefault="00345038" w:rsidP="0041126D">
                        <w:r>
                          <w:rPr>
                            <w:w w:val="110"/>
                            <w:sz w:val="14"/>
                          </w:rPr>
                          <w:t>DISTRIBUTION</w:t>
                        </w:r>
                      </w:p>
                    </w:txbxContent>
                  </v:textbox>
                </v:rect>
                <v:rect id="Rectangle 462" o:spid="_x0000_s1097" style="position:absolute;left:41012;top:10643;width:511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GC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OAUkYLEAAAA3AAAAA8A&#10;AAAAAAAAAAAAAAAABwIAAGRycy9kb3ducmV2LnhtbFBLBQYAAAAAAwADALcAAAD4AgAAAAA=&#10;" filled="f" stroked="f">
                  <v:textbox inset="0,0,0,0">
                    <w:txbxContent>
                      <w:p w14:paraId="3A81C433" w14:textId="77777777" w:rsidR="00345038" w:rsidRDefault="00345038" w:rsidP="0041126D">
                        <w:r>
                          <w:rPr>
                            <w:w w:val="110"/>
                            <w:sz w:val="14"/>
                          </w:rPr>
                          <w:t>CONTENT</w:t>
                        </w:r>
                      </w:p>
                    </w:txbxContent>
                  </v:textbox>
                </v:rect>
                <w10:anchorlock/>
              </v:group>
            </w:pict>
          </mc:Fallback>
        </mc:AlternateContent>
      </w:r>
      <w:r w:rsidR="00CC527A">
        <w:rPr>
          <w:rFonts w:ascii="Arial" w:eastAsia="Times New Roman" w:hAnsi="Arial" w:cs="Arial"/>
          <w:color w:val="auto"/>
          <w:sz w:val="24"/>
          <w:szCs w:val="24"/>
          <w:lang w:val="en"/>
        </w:rPr>
        <w:t>W</w:t>
      </w:r>
      <w:r w:rsidR="00CC527A" w:rsidRPr="00CC527A">
        <w:rPr>
          <w:rFonts w:ascii="Arial" w:eastAsia="Times New Roman" w:hAnsi="Arial" w:cs="Arial"/>
          <w:color w:val="auto"/>
          <w:sz w:val="24"/>
          <w:szCs w:val="24"/>
          <w:lang w:val="en"/>
        </w:rPr>
        <w:t>om</w:t>
      </w:r>
      <w:r w:rsidR="00CC527A">
        <w:rPr>
          <w:rFonts w:ascii="Arial" w:eastAsia="Times New Roman" w:hAnsi="Arial" w:cs="Arial"/>
          <w:color w:val="auto"/>
          <w:sz w:val="24"/>
          <w:szCs w:val="24"/>
          <w:lang w:val="en"/>
        </w:rPr>
        <w:t>e</w:t>
      </w:r>
      <w:r w:rsidR="00CC527A" w:rsidRPr="00CC527A">
        <w:rPr>
          <w:rFonts w:ascii="Arial" w:eastAsia="Times New Roman" w:hAnsi="Arial" w:cs="Arial"/>
          <w:color w:val="auto"/>
          <w:sz w:val="24"/>
          <w:szCs w:val="24"/>
          <w:lang w:val="en"/>
        </w:rPr>
        <w:t>n farmer</w:t>
      </w:r>
      <w:r w:rsidR="00CC527A">
        <w:rPr>
          <w:rFonts w:ascii="Arial" w:eastAsia="Times New Roman" w:hAnsi="Arial" w:cs="Arial"/>
          <w:color w:val="auto"/>
          <w:sz w:val="24"/>
          <w:szCs w:val="24"/>
          <w:lang w:val="en"/>
        </w:rPr>
        <w:t>s are</w:t>
      </w:r>
      <w:r w:rsidR="00CC527A" w:rsidRPr="00CC527A">
        <w:rPr>
          <w:rFonts w:ascii="Arial" w:eastAsia="Times New Roman" w:hAnsi="Arial" w:cs="Arial"/>
          <w:color w:val="auto"/>
          <w:sz w:val="24"/>
          <w:szCs w:val="24"/>
          <w:lang w:val="en"/>
        </w:rPr>
        <w:t xml:space="preserve"> especially</w:t>
      </w:r>
      <w:r w:rsidR="00CC527A">
        <w:rPr>
          <w:rFonts w:ascii="Arial" w:eastAsia="Times New Roman" w:hAnsi="Arial" w:cs="Arial"/>
          <w:color w:val="auto"/>
          <w:sz w:val="24"/>
          <w:szCs w:val="24"/>
          <w:lang w:val="en"/>
        </w:rPr>
        <w:t xml:space="preserve"> important in Turkey</w:t>
      </w:r>
      <w:r w:rsidR="00CC527A" w:rsidRPr="00CC527A">
        <w:rPr>
          <w:rFonts w:ascii="Arial" w:eastAsia="Times New Roman" w:hAnsi="Arial" w:cs="Arial"/>
          <w:color w:val="auto"/>
          <w:sz w:val="24"/>
          <w:szCs w:val="24"/>
          <w:lang w:val="en"/>
        </w:rPr>
        <w:t xml:space="preserve"> </w:t>
      </w:r>
      <w:r w:rsidR="00CC527A">
        <w:rPr>
          <w:rFonts w:ascii="Arial" w:eastAsia="Times New Roman" w:hAnsi="Arial" w:cs="Arial"/>
          <w:color w:val="auto"/>
          <w:sz w:val="24"/>
          <w:szCs w:val="24"/>
          <w:lang w:val="en"/>
        </w:rPr>
        <w:t>in</w:t>
      </w:r>
      <w:r w:rsidR="00CC527A" w:rsidRPr="00CC527A">
        <w:rPr>
          <w:rFonts w:ascii="Arial" w:eastAsia="Times New Roman" w:hAnsi="Arial" w:cs="Arial"/>
          <w:color w:val="auto"/>
          <w:sz w:val="24"/>
          <w:szCs w:val="24"/>
          <w:lang w:val="en"/>
        </w:rPr>
        <w:t xml:space="preserve"> cooperat</w:t>
      </w:r>
      <w:r w:rsidR="00CC527A">
        <w:rPr>
          <w:rFonts w:ascii="Arial" w:eastAsia="Times New Roman" w:hAnsi="Arial" w:cs="Arial"/>
          <w:color w:val="auto"/>
          <w:sz w:val="24"/>
          <w:szCs w:val="24"/>
          <w:lang w:val="en"/>
        </w:rPr>
        <w:t xml:space="preserve">ing </w:t>
      </w:r>
      <w:r w:rsidR="00CC527A" w:rsidRPr="00CC527A">
        <w:rPr>
          <w:rFonts w:ascii="Arial" w:eastAsia="Times New Roman" w:hAnsi="Arial" w:cs="Arial"/>
          <w:color w:val="auto"/>
          <w:sz w:val="24"/>
          <w:szCs w:val="24"/>
          <w:lang w:val="en"/>
        </w:rPr>
        <w:t xml:space="preserve">with Vodafone Farmers Club. </w:t>
      </w:r>
      <w:r w:rsidR="00CC527A">
        <w:rPr>
          <w:rFonts w:ascii="Arial" w:eastAsia="Times New Roman" w:hAnsi="Arial" w:cs="Arial"/>
          <w:color w:val="auto"/>
          <w:sz w:val="24"/>
          <w:szCs w:val="24"/>
          <w:lang w:val="en"/>
        </w:rPr>
        <w:t>In fact, a woman</w:t>
      </w:r>
      <w:r w:rsidR="00CC527A" w:rsidRPr="00CC527A">
        <w:rPr>
          <w:rFonts w:ascii="Arial" w:eastAsia="Times New Roman" w:hAnsi="Arial" w:cs="Arial"/>
          <w:color w:val="auto"/>
          <w:sz w:val="24"/>
          <w:szCs w:val="24"/>
          <w:lang w:val="en"/>
        </w:rPr>
        <w:t xml:space="preserve"> is</w:t>
      </w:r>
      <w:r w:rsidR="00CC527A">
        <w:rPr>
          <w:rFonts w:ascii="Arial" w:eastAsia="Times New Roman" w:hAnsi="Arial" w:cs="Arial"/>
          <w:color w:val="auto"/>
          <w:sz w:val="24"/>
          <w:szCs w:val="24"/>
          <w:lang w:val="en"/>
        </w:rPr>
        <w:t xml:space="preserve"> the</w:t>
      </w:r>
      <w:r w:rsidR="00CC527A" w:rsidRPr="00CC527A">
        <w:rPr>
          <w:rFonts w:ascii="Arial" w:eastAsia="Times New Roman" w:hAnsi="Arial" w:cs="Arial"/>
          <w:color w:val="auto"/>
          <w:sz w:val="24"/>
          <w:szCs w:val="24"/>
          <w:lang w:val="en"/>
        </w:rPr>
        <w:t xml:space="preserve"> founder of TABIT. Vodafone Turkey supports women empowerment.  Vodafone Smart Village project supports women farmers.</w:t>
      </w:r>
    </w:p>
    <w:p w14:paraId="3A79B64D" w14:textId="77777777" w:rsidR="00CC527A" w:rsidRPr="00CC527A" w:rsidRDefault="00CC527A" w:rsidP="00CC527A">
      <w:pPr>
        <w:spacing w:after="10"/>
        <w:ind w:left="-5" w:right="12"/>
        <w:rPr>
          <w:rFonts w:ascii="Arial" w:hAnsi="Arial" w:cs="Arial"/>
          <w:sz w:val="24"/>
          <w:szCs w:val="24"/>
        </w:rPr>
      </w:pPr>
    </w:p>
    <w:p w14:paraId="4AAC6417" w14:textId="02E04F02" w:rsidR="007F7944" w:rsidRDefault="007F7944" w:rsidP="007F7944">
      <w:pPr>
        <w:spacing w:after="212"/>
        <w:ind w:left="-5" w:right="12"/>
        <w:rPr>
          <w:rFonts w:ascii="Arial" w:hAnsi="Arial" w:cs="Arial"/>
          <w:sz w:val="24"/>
          <w:szCs w:val="24"/>
        </w:rPr>
      </w:pPr>
      <w:r>
        <w:rPr>
          <w:rFonts w:ascii="Arial" w:hAnsi="Arial" w:cs="Arial"/>
          <w:sz w:val="24"/>
          <w:szCs w:val="24"/>
        </w:rPr>
        <w:t xml:space="preserve">13.     </w:t>
      </w:r>
      <w:r w:rsidRPr="0087327E">
        <w:rPr>
          <w:rFonts w:ascii="Arial" w:hAnsi="Arial" w:cs="Arial"/>
          <w:i/>
          <w:iCs/>
          <w:sz w:val="24"/>
          <w:szCs w:val="24"/>
        </w:rPr>
        <w:t>The service is currently available free of charge</w:t>
      </w:r>
      <w:r w:rsidRPr="007F7944">
        <w:rPr>
          <w:rFonts w:ascii="Arial" w:hAnsi="Arial" w:cs="Arial"/>
          <w:sz w:val="24"/>
          <w:szCs w:val="24"/>
        </w:rPr>
        <w:t xml:space="preserve">. Club members send via SMS, or via the application, information on product type, quantity, location and price. The content is then published by TABİT on the advertising channels. Buyers are wholesale traders, retailers, as well as businesses such as restaurants and hotels. They tend to come from the same region of the farmers. However, a growing number of buyers </w:t>
      </w:r>
      <w:r w:rsidR="00562FF9">
        <w:rPr>
          <w:rFonts w:ascii="Arial" w:hAnsi="Arial" w:cs="Arial"/>
          <w:sz w:val="24"/>
          <w:szCs w:val="24"/>
        </w:rPr>
        <w:t>are</w:t>
      </w:r>
      <w:r w:rsidRPr="007F7944">
        <w:rPr>
          <w:rFonts w:ascii="Arial" w:hAnsi="Arial" w:cs="Arial"/>
          <w:sz w:val="24"/>
          <w:szCs w:val="24"/>
        </w:rPr>
        <w:t xml:space="preserve"> coming from Istanbul, since the capital benefits from the most efficient transportation links.  The Marketplace represents for Vodafone a way to build an emotional bond with the brand by providing a platform to access new markets. The MNO therefore offers a solution to the most significant challenges faced by smallholder farmers in Turkey – limited access to markets and the reduced opportunity to capture a fair share of their product value. </w:t>
      </w:r>
      <w:r w:rsidRPr="0087327E">
        <w:rPr>
          <w:rFonts w:ascii="Arial" w:hAnsi="Arial" w:cs="Arial"/>
          <w:i/>
          <w:iCs/>
          <w:sz w:val="24"/>
          <w:szCs w:val="24"/>
        </w:rPr>
        <w:t>The objective is to reduce the gap between prices paid to farmers and prices paid by consumers. For example, TABİT has calculated that the price paid for strawberries by final consumers in the city of Aydin can be up to 6.5 times the price paid to producers in the same region</w:t>
      </w:r>
      <w:r w:rsidRPr="007F7944">
        <w:rPr>
          <w:rFonts w:ascii="Arial" w:hAnsi="Arial" w:cs="Arial"/>
          <w:sz w:val="24"/>
          <w:szCs w:val="24"/>
        </w:rPr>
        <w:t>.</w:t>
      </w:r>
    </w:p>
    <w:p w14:paraId="42739099" w14:textId="4331C176" w:rsidR="0039533C" w:rsidRDefault="0039533C" w:rsidP="007F7944">
      <w:pPr>
        <w:spacing w:after="212"/>
        <w:ind w:left="-5" w:right="12"/>
        <w:rPr>
          <w:rFonts w:ascii="Arial" w:hAnsi="Arial" w:cs="Arial"/>
          <w:sz w:val="24"/>
          <w:szCs w:val="24"/>
        </w:rPr>
      </w:pPr>
      <w:r>
        <w:rPr>
          <w:rFonts w:ascii="Arial" w:hAnsi="Arial" w:cs="Arial"/>
          <w:sz w:val="24"/>
          <w:szCs w:val="24"/>
        </w:rPr>
        <w:t xml:space="preserve">14.     </w:t>
      </w:r>
      <w:r w:rsidRPr="0087327E">
        <w:rPr>
          <w:rFonts w:ascii="Arial" w:hAnsi="Arial" w:cs="Arial"/>
          <w:i/>
          <w:iCs/>
          <w:sz w:val="24"/>
          <w:szCs w:val="24"/>
        </w:rPr>
        <w:t>More partnering for training and reforming the Chongqing service stations</w:t>
      </w:r>
      <w:r w:rsidRPr="0039533C">
        <w:rPr>
          <w:rFonts w:ascii="Arial" w:hAnsi="Arial" w:cs="Arial"/>
          <w:sz w:val="24"/>
          <w:szCs w:val="24"/>
        </w:rPr>
        <w:t xml:space="preserve">.  </w:t>
      </w:r>
      <w:r w:rsidR="00562FF9">
        <w:rPr>
          <w:rFonts w:ascii="Arial" w:hAnsi="Arial" w:cs="Arial"/>
          <w:sz w:val="24"/>
          <w:szCs w:val="24"/>
        </w:rPr>
        <w:t>An E</w:t>
      </w:r>
      <w:r w:rsidRPr="0039533C">
        <w:rPr>
          <w:rFonts w:ascii="Arial" w:hAnsi="Arial" w:cs="Arial"/>
          <w:sz w:val="24"/>
          <w:szCs w:val="24"/>
        </w:rPr>
        <w:t xml:space="preserve">ducational Truck </w:t>
      </w:r>
      <w:r w:rsidR="00E83FCD">
        <w:rPr>
          <w:rFonts w:ascii="Arial" w:hAnsi="Arial" w:cs="Arial"/>
          <w:sz w:val="24"/>
          <w:szCs w:val="24"/>
        </w:rPr>
        <w:t>is a good lesson for Chongqing</w:t>
      </w:r>
      <w:r w:rsidR="00562FF9">
        <w:rPr>
          <w:rFonts w:ascii="Arial" w:hAnsi="Arial" w:cs="Arial"/>
          <w:sz w:val="24"/>
          <w:szCs w:val="24"/>
        </w:rPr>
        <w:t xml:space="preserve">.  The Truck </w:t>
      </w:r>
      <w:r w:rsidRPr="0039533C">
        <w:rPr>
          <w:rFonts w:ascii="Arial" w:hAnsi="Arial" w:cs="Arial"/>
          <w:sz w:val="24"/>
          <w:szCs w:val="24"/>
        </w:rPr>
        <w:t>travel</w:t>
      </w:r>
      <w:r w:rsidR="00E83FCD">
        <w:rPr>
          <w:rFonts w:ascii="Arial" w:hAnsi="Arial" w:cs="Arial"/>
          <w:sz w:val="24"/>
          <w:szCs w:val="24"/>
        </w:rPr>
        <w:t>s</w:t>
      </w:r>
      <w:r w:rsidRPr="0039533C">
        <w:rPr>
          <w:rFonts w:ascii="Arial" w:hAnsi="Arial" w:cs="Arial"/>
          <w:sz w:val="24"/>
          <w:szCs w:val="24"/>
        </w:rPr>
        <w:t xml:space="preserve"> across the country all year round</w:t>
      </w:r>
      <w:r w:rsidR="00E83FCD">
        <w:rPr>
          <w:rFonts w:ascii="Arial" w:hAnsi="Arial" w:cs="Arial"/>
          <w:sz w:val="24"/>
          <w:szCs w:val="24"/>
        </w:rPr>
        <w:t xml:space="preserve"> and is currently on hold.  </w:t>
      </w:r>
      <w:r w:rsidRPr="0039533C">
        <w:rPr>
          <w:rFonts w:ascii="Arial" w:hAnsi="Arial" w:cs="Arial"/>
          <w:sz w:val="24"/>
          <w:szCs w:val="24"/>
        </w:rPr>
        <w:t xml:space="preserve"> It is operated by TABİT and has a crew of six members. The Educational Truck is entirely financed by Vodafone. It is the single most costly initiative for the promotion of the Farmers’ Club. This investment is justified as the truck not only </w:t>
      </w:r>
      <w:r w:rsidRPr="0087327E">
        <w:rPr>
          <w:rFonts w:ascii="Arial" w:hAnsi="Arial" w:cs="Arial"/>
          <w:i/>
          <w:iCs/>
          <w:sz w:val="24"/>
          <w:szCs w:val="24"/>
        </w:rPr>
        <w:t>spreads awareness</w:t>
      </w:r>
      <w:r w:rsidRPr="0039533C">
        <w:rPr>
          <w:rFonts w:ascii="Arial" w:hAnsi="Arial" w:cs="Arial"/>
          <w:sz w:val="24"/>
          <w:szCs w:val="24"/>
        </w:rPr>
        <w:t xml:space="preserve"> and helps to register new customers, but also sources local content for the Farmer News Pack</w:t>
      </w:r>
      <w:r w:rsidRPr="00DF5B29">
        <w:rPr>
          <w:rFonts w:ascii="Arial" w:hAnsi="Arial" w:cs="Arial"/>
          <w:sz w:val="24"/>
          <w:szCs w:val="24"/>
        </w:rPr>
        <w:t xml:space="preserve">.  </w:t>
      </w:r>
      <w:r w:rsidR="00DF5B29" w:rsidRPr="00DF5B29">
        <w:rPr>
          <w:rFonts w:ascii="Arial" w:hAnsi="Arial" w:cs="Arial"/>
          <w:sz w:val="24"/>
          <w:szCs w:val="24"/>
        </w:rPr>
        <w:t xml:space="preserve">The Educational Truck initiative is made possible by </w:t>
      </w:r>
      <w:r w:rsidR="00DF5B29" w:rsidRPr="0087327E">
        <w:rPr>
          <w:rFonts w:ascii="Arial" w:hAnsi="Arial" w:cs="Arial"/>
          <w:i/>
          <w:iCs/>
          <w:sz w:val="24"/>
          <w:szCs w:val="24"/>
        </w:rPr>
        <w:t>Vodafone’s close cooperation</w:t>
      </w:r>
      <w:r w:rsidR="00DF5B29" w:rsidRPr="00DF5B29">
        <w:rPr>
          <w:rFonts w:ascii="Arial" w:hAnsi="Arial" w:cs="Arial"/>
          <w:sz w:val="24"/>
          <w:szCs w:val="24"/>
        </w:rPr>
        <w:t xml:space="preserve"> with the Agriculture Union (</w:t>
      </w:r>
      <w:proofErr w:type="spellStart"/>
      <w:r w:rsidR="00DF5B29" w:rsidRPr="00DF5B29">
        <w:rPr>
          <w:rFonts w:ascii="Arial" w:hAnsi="Arial" w:cs="Arial"/>
          <w:sz w:val="24"/>
          <w:szCs w:val="24"/>
        </w:rPr>
        <w:t>Türkiye</w:t>
      </w:r>
      <w:proofErr w:type="spellEnd"/>
      <w:r w:rsidR="00DF5B29" w:rsidRPr="00DF5B29">
        <w:rPr>
          <w:rFonts w:ascii="Arial" w:hAnsi="Arial" w:cs="Arial"/>
          <w:sz w:val="24"/>
          <w:szCs w:val="24"/>
        </w:rPr>
        <w:t xml:space="preserve"> </w:t>
      </w:r>
      <w:proofErr w:type="spellStart"/>
      <w:r w:rsidR="00DF5B29" w:rsidRPr="00DF5B29">
        <w:rPr>
          <w:rFonts w:ascii="Arial" w:hAnsi="Arial" w:cs="Arial"/>
          <w:sz w:val="24"/>
          <w:szCs w:val="24"/>
        </w:rPr>
        <w:t>Ziraat</w:t>
      </w:r>
      <w:proofErr w:type="spellEnd"/>
      <w:r w:rsidR="00DF5B29" w:rsidRPr="00DF5B29">
        <w:rPr>
          <w:rFonts w:ascii="Arial" w:hAnsi="Arial" w:cs="Arial"/>
          <w:sz w:val="24"/>
          <w:szCs w:val="24"/>
        </w:rPr>
        <w:t xml:space="preserve"> </w:t>
      </w:r>
      <w:proofErr w:type="spellStart"/>
      <w:r w:rsidR="00DF5B29" w:rsidRPr="00DF5B29">
        <w:rPr>
          <w:rFonts w:ascii="Arial" w:hAnsi="Arial" w:cs="Arial"/>
          <w:sz w:val="24"/>
          <w:szCs w:val="24"/>
        </w:rPr>
        <w:t>Odaları</w:t>
      </w:r>
      <w:proofErr w:type="spellEnd"/>
      <w:r w:rsidR="00DF5B29" w:rsidRPr="00DF5B29">
        <w:rPr>
          <w:rFonts w:ascii="Arial" w:hAnsi="Arial" w:cs="Arial"/>
          <w:sz w:val="24"/>
          <w:szCs w:val="24"/>
        </w:rPr>
        <w:t xml:space="preserve"> </w:t>
      </w:r>
      <w:proofErr w:type="spellStart"/>
      <w:r w:rsidR="00DF5B29" w:rsidRPr="00DF5B29">
        <w:rPr>
          <w:rFonts w:ascii="Arial" w:hAnsi="Arial" w:cs="Arial"/>
          <w:sz w:val="24"/>
          <w:szCs w:val="24"/>
        </w:rPr>
        <w:t>Birliği</w:t>
      </w:r>
      <w:proofErr w:type="spellEnd"/>
      <w:r w:rsidR="00DF5B29" w:rsidRPr="00DF5B29">
        <w:rPr>
          <w:rFonts w:ascii="Arial" w:hAnsi="Arial" w:cs="Arial"/>
          <w:sz w:val="24"/>
          <w:szCs w:val="24"/>
        </w:rPr>
        <w:t>), which has local representatives in every major village. The partnership with the Union provides insights into key priorities for the local farmer community. It also facilitates the logistics arrangements with local authorities for hosting the Educational Truck</w:t>
      </w:r>
      <w:r w:rsidR="00DF5B29">
        <w:rPr>
          <w:rFonts w:ascii="Arial" w:hAnsi="Arial" w:cs="Arial"/>
          <w:sz w:val="24"/>
          <w:szCs w:val="24"/>
        </w:rPr>
        <w:t>.</w:t>
      </w:r>
    </w:p>
    <w:p w14:paraId="27185CFB" w14:textId="7B87823B" w:rsidR="00DF5B29" w:rsidRDefault="00DF5B29" w:rsidP="00DF5B29">
      <w:pPr>
        <w:spacing w:after="0"/>
        <w:ind w:left="-5" w:right="12"/>
        <w:rPr>
          <w:rFonts w:ascii="Arial" w:hAnsi="Arial" w:cs="Arial"/>
          <w:sz w:val="24"/>
          <w:szCs w:val="24"/>
        </w:rPr>
      </w:pPr>
      <w:r>
        <w:rPr>
          <w:rFonts w:ascii="Arial" w:hAnsi="Arial" w:cs="Arial"/>
          <w:sz w:val="24"/>
          <w:szCs w:val="24"/>
        </w:rPr>
        <w:t xml:space="preserve">15.     </w:t>
      </w:r>
      <w:r w:rsidRPr="00DF5B29">
        <w:rPr>
          <w:rFonts w:ascii="Arial" w:hAnsi="Arial" w:cs="Arial"/>
          <w:sz w:val="24"/>
          <w:szCs w:val="24"/>
        </w:rPr>
        <w:t xml:space="preserve">The truck </w:t>
      </w:r>
      <w:r w:rsidR="00E83FCD">
        <w:rPr>
          <w:rFonts w:ascii="Arial" w:hAnsi="Arial" w:cs="Arial"/>
          <w:sz w:val="24"/>
          <w:szCs w:val="24"/>
        </w:rPr>
        <w:t>is</w:t>
      </w:r>
      <w:r w:rsidRPr="00DF5B29">
        <w:rPr>
          <w:rFonts w:ascii="Arial" w:hAnsi="Arial" w:cs="Arial"/>
          <w:sz w:val="24"/>
          <w:szCs w:val="24"/>
        </w:rPr>
        <w:t xml:space="preserve"> used for talks and discussions with agronomists on specific issues related to local farming, as well as on challenges faced by farmers in the village at the time of the visit. During the village visits, crew members showcase the Farmers’ Club, demonstrating how to use the service, and are often joined by sales staff from local retail points. Nonetheless, customer acquisition is not the main aim of the Educational Truck.  Instead, Vodafone describes the </w:t>
      </w:r>
      <w:r w:rsidRPr="0087327E">
        <w:rPr>
          <w:rFonts w:ascii="Arial" w:hAnsi="Arial" w:cs="Arial"/>
          <w:i/>
          <w:iCs/>
          <w:sz w:val="24"/>
          <w:szCs w:val="24"/>
        </w:rPr>
        <w:t>Educational Truck as an opportunity for farmers to experience in an interactive way the benefits of mobile communication</w:t>
      </w:r>
      <w:r w:rsidRPr="00DF5B29">
        <w:rPr>
          <w:rFonts w:ascii="Arial" w:hAnsi="Arial" w:cs="Arial"/>
          <w:sz w:val="24"/>
          <w:szCs w:val="24"/>
        </w:rPr>
        <w:t>.</w:t>
      </w:r>
      <w:r>
        <w:rPr>
          <w:rFonts w:ascii="Arial" w:hAnsi="Arial" w:cs="Arial"/>
          <w:sz w:val="24"/>
          <w:szCs w:val="24"/>
        </w:rPr>
        <w:t xml:space="preserve"> </w:t>
      </w:r>
    </w:p>
    <w:p w14:paraId="1CF90A9A" w14:textId="1216E2F8" w:rsidR="00DF5B29" w:rsidRPr="00DF5B29" w:rsidRDefault="00DF5B29" w:rsidP="00DF5B29">
      <w:pPr>
        <w:spacing w:after="0"/>
        <w:ind w:left="-5" w:right="12"/>
        <w:rPr>
          <w:rFonts w:ascii="Arial" w:hAnsi="Arial" w:cs="Arial"/>
          <w:sz w:val="24"/>
          <w:szCs w:val="24"/>
        </w:rPr>
      </w:pPr>
      <w:r>
        <w:rPr>
          <w:noProof/>
        </w:rPr>
        <w:drawing>
          <wp:anchor distT="0" distB="0" distL="114300" distR="114300" simplePos="0" relativeHeight="251658240" behindDoc="0" locked="0" layoutInCell="1" allowOverlap="1" wp14:anchorId="130E068F" wp14:editId="2C8F39F9">
            <wp:simplePos x="0" y="0"/>
            <wp:positionH relativeFrom="margin">
              <wp:align>left</wp:align>
            </wp:positionH>
            <wp:positionV relativeFrom="paragraph">
              <wp:posOffset>635</wp:posOffset>
            </wp:positionV>
            <wp:extent cx="2190750" cy="1400175"/>
            <wp:effectExtent l="0" t="0" r="0" b="9525"/>
            <wp:wrapThrough wrapText="bothSides">
              <wp:wrapPolygon edited="0">
                <wp:start x="0" y="0"/>
                <wp:lineTo x="0" y="21453"/>
                <wp:lineTo x="21412" y="21453"/>
                <wp:lineTo x="21412" y="0"/>
                <wp:lineTo x="0" y="0"/>
              </wp:wrapPolygon>
            </wp:wrapThrough>
            <wp:docPr id="14054" name="Picture 14054"/>
            <wp:cNvGraphicFramePr/>
            <a:graphic xmlns:a="http://schemas.openxmlformats.org/drawingml/2006/main">
              <a:graphicData uri="http://schemas.openxmlformats.org/drawingml/2006/picture">
                <pic:pic xmlns:pic="http://schemas.openxmlformats.org/drawingml/2006/picture">
                  <pic:nvPicPr>
                    <pic:cNvPr id="14054" name="Picture 1405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0750" cy="1400175"/>
                    </a:xfrm>
                    <a:prstGeom prst="rect">
                      <a:avLst/>
                    </a:prstGeom>
                  </pic:spPr>
                </pic:pic>
              </a:graphicData>
            </a:graphic>
            <wp14:sizeRelH relativeFrom="page">
              <wp14:pctWidth>0</wp14:pctWidth>
            </wp14:sizeRelH>
            <wp14:sizeRelV relativeFrom="page">
              <wp14:pctHeight>0</wp14:pctHeight>
            </wp14:sizeRelV>
          </wp:anchor>
        </w:drawing>
      </w:r>
    </w:p>
    <w:bookmarkStart w:id="0" w:name="_Hlk17515195"/>
    <w:p w14:paraId="6BFA32B7" w14:textId="77777777" w:rsidR="00667A95" w:rsidRDefault="00F55EDF" w:rsidP="00667A95">
      <w:pPr>
        <w:spacing w:before="100" w:beforeAutospacing="1" w:after="100" w:afterAutospacing="1" w:line="240" w:lineRule="auto"/>
        <w:rPr>
          <w:rFonts w:ascii="Arial" w:hAnsi="Arial" w:cs="Arial"/>
          <w:i/>
          <w:iCs/>
          <w:sz w:val="24"/>
          <w:szCs w:val="24"/>
        </w:rPr>
      </w:pPr>
      <w:r w:rsidRPr="00F55EDF">
        <w:rPr>
          <w:noProof/>
        </w:rPr>
        <mc:AlternateContent>
          <mc:Choice Requires="wpg">
            <w:drawing>
              <wp:anchor distT="0" distB="0" distL="114300" distR="114300" simplePos="0" relativeHeight="251660288" behindDoc="0" locked="0" layoutInCell="1" allowOverlap="1" wp14:anchorId="1EB8F9D5" wp14:editId="39551DE5">
                <wp:simplePos x="0" y="0"/>
                <wp:positionH relativeFrom="page">
                  <wp:posOffset>129149</wp:posOffset>
                </wp:positionH>
                <wp:positionV relativeFrom="page">
                  <wp:posOffset>7031157</wp:posOffset>
                </wp:positionV>
                <wp:extent cx="106769" cy="1664547"/>
                <wp:effectExtent l="0" t="0" r="0" b="0"/>
                <wp:wrapTopAndBottom/>
                <wp:docPr id="13256" name="Group 13256"/>
                <wp:cNvGraphicFramePr/>
                <a:graphic xmlns:a="http://schemas.openxmlformats.org/drawingml/2006/main">
                  <a:graphicData uri="http://schemas.microsoft.com/office/word/2010/wordprocessingGroup">
                    <wpg:wgp>
                      <wpg:cNvGrpSpPr/>
                      <wpg:grpSpPr>
                        <a:xfrm>
                          <a:off x="0" y="0"/>
                          <a:ext cx="106769" cy="1664547"/>
                          <a:chOff x="0" y="0"/>
                          <a:chExt cx="106769" cy="1664547"/>
                        </a:xfrm>
                      </wpg:grpSpPr>
                      <wps:wsp>
                        <wps:cNvPr id="868" name="Rectangle 868"/>
                        <wps:cNvSpPr/>
                        <wps:spPr>
                          <a:xfrm rot="-5399999">
                            <a:off x="-1035921" y="486622"/>
                            <a:ext cx="2213847" cy="142002"/>
                          </a:xfrm>
                          <a:prstGeom prst="rect">
                            <a:avLst/>
                          </a:prstGeom>
                          <a:ln>
                            <a:noFill/>
                          </a:ln>
                        </wps:spPr>
                        <wps:txbx>
                          <w:txbxContent>
                            <w:p w14:paraId="1FCB1937" w14:textId="77777777" w:rsidR="00345038" w:rsidRDefault="00345038" w:rsidP="00F55EDF">
                              <w:pPr>
                                <w:spacing w:after="160" w:line="259" w:lineRule="auto"/>
                                <w:ind w:left="0" w:right="0" w:firstLine="0"/>
                              </w:pPr>
                              <w:r>
                                <w:rPr>
                                  <w:sz w:val="14"/>
                                </w:rPr>
                                <w:t>IMAGE</w:t>
                              </w:r>
                              <w:r>
                                <w:rPr>
                                  <w:spacing w:val="-200"/>
                                  <w:sz w:val="14"/>
                                </w:rPr>
                                <w:t xml:space="preserve"> </w:t>
                              </w:r>
                              <w:r>
                                <w:rPr>
                                  <w:sz w:val="14"/>
                                </w:rPr>
                                <w:t>COURTESY</w:t>
                              </w:r>
                              <w:r>
                                <w:rPr>
                                  <w:spacing w:val="-200"/>
                                  <w:sz w:val="14"/>
                                </w:rPr>
                                <w:t xml:space="preserve"> </w:t>
                              </w:r>
                              <w:r>
                                <w:rPr>
                                  <w:sz w:val="14"/>
                                </w:rPr>
                                <w:t>OF</w:t>
                              </w:r>
                              <w:r>
                                <w:rPr>
                                  <w:spacing w:val="-200"/>
                                  <w:sz w:val="14"/>
                                </w:rPr>
                                <w:t xml:space="preserve"> </w:t>
                              </w:r>
                              <w:r>
                                <w:rPr>
                                  <w:sz w:val="14"/>
                                </w:rPr>
                                <w:t>VODAFONE</w:t>
                              </w:r>
                              <w:r>
                                <w:rPr>
                                  <w:spacing w:val="-200"/>
                                  <w:sz w:val="14"/>
                                </w:rPr>
                                <w:t xml:space="preserve"> </w:t>
                              </w:r>
                              <w:r>
                                <w:rPr>
                                  <w:sz w:val="14"/>
                                </w:rPr>
                                <w:t>TURKEY</w:t>
                              </w:r>
                            </w:p>
                          </w:txbxContent>
                        </wps:txbx>
                        <wps:bodyPr horzOverflow="overflow" vert="horz" lIns="0" tIns="0" rIns="0" bIns="0" rtlCol="0">
                          <a:noAutofit/>
                        </wps:bodyPr>
                      </wps:wsp>
                    </wpg:wgp>
                  </a:graphicData>
                </a:graphic>
              </wp:anchor>
            </w:drawing>
          </mc:Choice>
          <mc:Fallback>
            <w:pict>
              <v:group w14:anchorId="1EB8F9D5" id="Group 13256" o:spid="_x0000_s1098" style="position:absolute;left:0;text-align:left;margin-left:10.15pt;margin-top:553.65pt;width:8.4pt;height:131.05pt;z-index:251660288;mso-position-horizontal-relative:page;mso-position-vertical-relative:page" coordsize="1067,16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">
                <v:rect id="Rectangle 868" o:spid="_x0000_s1099" style="position:absolute;left:-10359;top:4866;width:22138;height:14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" filled="f" stroked="f">
                  <v:textbox inset="0,0,0,0">
                    <w:txbxContent>
                      <w:p w14:paraId="1FCB1937" w14:textId="77777777" w:rsidR="00345038" w:rsidRDefault="00345038" w:rsidP="00F55EDF">
                        <w:pPr>
                          <w:spacing w:after="160" w:line="259" w:lineRule="auto"/>
                          <w:ind w:left="0" w:right="0" w:firstLine="0"/>
                        </w:pPr>
                        <w:r>
                          <w:rPr>
                            <w:sz w:val="14"/>
                          </w:rPr>
                          <w:t>IMAGE</w:t>
                        </w:r>
                        <w:r>
                          <w:rPr>
                            <w:spacing w:val="-200"/>
                            <w:sz w:val="14"/>
                          </w:rPr>
                          <w:t xml:space="preserve"> </w:t>
                        </w:r>
                        <w:r>
                          <w:rPr>
                            <w:sz w:val="14"/>
                          </w:rPr>
                          <w:t>COURTESY</w:t>
                        </w:r>
                        <w:r>
                          <w:rPr>
                            <w:spacing w:val="-200"/>
                            <w:sz w:val="14"/>
                          </w:rPr>
                          <w:t xml:space="preserve"> </w:t>
                        </w:r>
                        <w:r>
                          <w:rPr>
                            <w:sz w:val="14"/>
                          </w:rPr>
                          <w:t>OF</w:t>
                        </w:r>
                        <w:r>
                          <w:rPr>
                            <w:spacing w:val="-200"/>
                            <w:sz w:val="14"/>
                          </w:rPr>
                          <w:t xml:space="preserve"> </w:t>
                        </w:r>
                        <w:r>
                          <w:rPr>
                            <w:sz w:val="14"/>
                          </w:rPr>
                          <w:t>VODAFONE</w:t>
                        </w:r>
                        <w:r>
                          <w:rPr>
                            <w:spacing w:val="-200"/>
                            <w:sz w:val="14"/>
                          </w:rPr>
                          <w:t xml:space="preserve"> </w:t>
                        </w:r>
                        <w:r>
                          <w:rPr>
                            <w:sz w:val="14"/>
                          </w:rPr>
                          <w:t>TURKEY</w:t>
                        </w:r>
                      </w:p>
                    </w:txbxContent>
                  </v:textbox>
                </v:rect>
                <w10:wrap type="topAndBottom" anchorx="page" anchory="page"/>
              </v:group>
            </w:pict>
          </mc:Fallback>
        </mc:AlternateContent>
      </w:r>
      <w:r>
        <w:rPr>
          <w:rFonts w:ascii="Arial" w:hAnsi="Arial" w:cs="Arial"/>
          <w:sz w:val="24"/>
          <w:szCs w:val="24"/>
        </w:rPr>
        <w:t xml:space="preserve">16.     </w:t>
      </w:r>
      <w:r w:rsidRPr="00F55EDF">
        <w:rPr>
          <w:rFonts w:ascii="Arial" w:hAnsi="Arial" w:cs="Arial"/>
          <w:sz w:val="24"/>
          <w:szCs w:val="24"/>
        </w:rPr>
        <w:t xml:space="preserve">Crew members reach each village two days before the scheduled truck visit and establish contact with the Agriculture Union, as well as with local representatives of cooperatives and with the farmer community. After meeting with local stakeholders, crew members collect all the relevant information on crop types, prices and other sensitive topics such as diseases and pest control. This content feeds back into the content stream of the Farmers’ Club </w:t>
      </w:r>
      <w:proofErr w:type="gramStart"/>
      <w:r w:rsidRPr="00F55EDF">
        <w:rPr>
          <w:rFonts w:ascii="Arial" w:hAnsi="Arial" w:cs="Arial"/>
          <w:sz w:val="24"/>
          <w:szCs w:val="24"/>
        </w:rPr>
        <w:t>and also</w:t>
      </w:r>
      <w:proofErr w:type="gramEnd"/>
      <w:r w:rsidRPr="00F55EDF">
        <w:rPr>
          <w:rFonts w:ascii="Arial" w:hAnsi="Arial" w:cs="Arial"/>
          <w:sz w:val="24"/>
          <w:szCs w:val="24"/>
        </w:rPr>
        <w:t xml:space="preserve"> </w:t>
      </w:r>
      <w:r w:rsidRPr="00F55EDF">
        <w:rPr>
          <w:rFonts w:ascii="Arial" w:hAnsi="Arial" w:cs="Arial"/>
          <w:sz w:val="24"/>
          <w:szCs w:val="24"/>
        </w:rPr>
        <w:lastRenderedPageBreak/>
        <w:t>serves to develop the content program for the subsequent truck event. On some occasions, the crew takes a more informal approach and organizes gatherings and demonstrations at the village cafes at the end of the working day.</w:t>
      </w:r>
      <w:r>
        <w:rPr>
          <w:rFonts w:ascii="Arial" w:hAnsi="Arial" w:cs="Arial"/>
          <w:sz w:val="24"/>
          <w:szCs w:val="24"/>
        </w:rPr>
        <w:t xml:space="preserve">  </w:t>
      </w:r>
      <w:r w:rsidRPr="00F55EDF">
        <w:rPr>
          <w:rFonts w:ascii="Arial" w:hAnsi="Arial" w:cs="Arial"/>
          <w:sz w:val="24"/>
          <w:szCs w:val="24"/>
        </w:rPr>
        <w:t xml:space="preserve">To date, the Educational Truck has visited villages in almost four hundred districts. It serves the same function of a service ambassador in disseminating knowledge and understanding of the Farmers’ Club, and in positioning </w:t>
      </w:r>
      <w:r w:rsidRPr="0087327E">
        <w:rPr>
          <w:rFonts w:ascii="Arial" w:hAnsi="Arial" w:cs="Arial"/>
          <w:i/>
          <w:iCs/>
          <w:sz w:val="24"/>
          <w:szCs w:val="24"/>
        </w:rPr>
        <w:t>Vodafone as a trusted partner for farmers.</w:t>
      </w:r>
      <w:r w:rsidR="00E83FCD">
        <w:rPr>
          <w:rFonts w:ascii="Arial" w:hAnsi="Arial" w:cs="Arial"/>
          <w:i/>
          <w:iCs/>
          <w:sz w:val="24"/>
          <w:szCs w:val="24"/>
        </w:rPr>
        <w:t xml:space="preserve"> </w:t>
      </w:r>
    </w:p>
    <w:p w14:paraId="2084B8F9" w14:textId="44CF2E2E" w:rsidR="00F55EDF" w:rsidRPr="00667A95" w:rsidRDefault="00E83FCD" w:rsidP="00667A95">
      <w:pPr>
        <w:spacing w:before="100" w:beforeAutospacing="1" w:after="100" w:afterAutospacing="1" w:line="240" w:lineRule="auto"/>
        <w:rPr>
          <w:rFonts w:ascii="Arial" w:hAnsi="Arial" w:cs="Arial"/>
          <w:i/>
          <w:iCs/>
          <w:sz w:val="24"/>
          <w:szCs w:val="24"/>
        </w:rPr>
      </w:pPr>
      <w:r>
        <w:rPr>
          <w:rFonts w:ascii="Arial" w:hAnsi="Arial" w:cs="Arial"/>
          <w:sz w:val="24"/>
          <w:szCs w:val="24"/>
        </w:rPr>
        <w:t xml:space="preserve">While the educational truck is on hold </w:t>
      </w:r>
      <w:r>
        <w:rPr>
          <w:rFonts w:ascii="Arial" w:eastAsia="Times New Roman" w:hAnsi="Arial" w:cs="Arial"/>
          <w:color w:val="auto"/>
          <w:sz w:val="24"/>
          <w:szCs w:val="24"/>
          <w:lang w:val="en"/>
        </w:rPr>
        <w:t>t</w:t>
      </w:r>
      <w:r w:rsidRPr="00E83FCD">
        <w:rPr>
          <w:rFonts w:ascii="Arial" w:eastAsia="Times New Roman" w:hAnsi="Arial" w:cs="Arial"/>
          <w:color w:val="auto"/>
          <w:sz w:val="24"/>
          <w:szCs w:val="24"/>
          <w:lang w:val="en"/>
        </w:rPr>
        <w:t xml:space="preserve">here are some digital projects to spread </w:t>
      </w:r>
      <w:r>
        <w:rPr>
          <w:rFonts w:ascii="Arial" w:eastAsia="Times New Roman" w:hAnsi="Arial" w:cs="Arial"/>
          <w:color w:val="auto"/>
          <w:sz w:val="24"/>
          <w:szCs w:val="24"/>
          <w:lang w:val="en"/>
        </w:rPr>
        <w:t>on-line education</w:t>
      </w:r>
      <w:r w:rsidRPr="00E83FCD">
        <w:rPr>
          <w:rFonts w:ascii="Arial" w:eastAsia="Times New Roman" w:hAnsi="Arial" w:cs="Arial"/>
          <w:color w:val="auto"/>
          <w:sz w:val="24"/>
          <w:szCs w:val="24"/>
          <w:lang w:val="en"/>
        </w:rPr>
        <w:t xml:space="preserve"> so everyone may </w:t>
      </w:r>
      <w:r>
        <w:rPr>
          <w:rFonts w:ascii="Arial" w:eastAsia="Times New Roman" w:hAnsi="Arial" w:cs="Arial"/>
          <w:color w:val="auto"/>
          <w:sz w:val="24"/>
          <w:szCs w:val="24"/>
          <w:lang w:val="en"/>
        </w:rPr>
        <w:t>be reached around Turkey, easily</w:t>
      </w:r>
      <w:r w:rsidRPr="00E83FCD">
        <w:rPr>
          <w:rFonts w:ascii="Arial" w:eastAsia="Times New Roman" w:hAnsi="Arial" w:cs="Arial"/>
          <w:color w:val="auto"/>
          <w:sz w:val="24"/>
          <w:szCs w:val="24"/>
          <w:lang w:val="en"/>
        </w:rPr>
        <w:t>.  Also, in digital age, it will be more efficient. Educational stories will be provided by Vodafone Smart Village (“</w:t>
      </w:r>
      <w:proofErr w:type="spellStart"/>
      <w:r w:rsidRPr="00E83FCD">
        <w:rPr>
          <w:rFonts w:ascii="Arial" w:eastAsia="Times New Roman" w:hAnsi="Arial" w:cs="Arial"/>
          <w:color w:val="auto"/>
          <w:sz w:val="24"/>
          <w:szCs w:val="24"/>
          <w:lang w:val="en"/>
        </w:rPr>
        <w:t>vodafone</w:t>
      </w:r>
      <w:proofErr w:type="spellEnd"/>
      <w:r w:rsidRPr="00E83FCD">
        <w:rPr>
          <w:rFonts w:ascii="Arial" w:eastAsia="Times New Roman" w:hAnsi="Arial" w:cs="Arial"/>
          <w:color w:val="auto"/>
          <w:sz w:val="24"/>
          <w:szCs w:val="24"/>
          <w:lang w:val="en"/>
        </w:rPr>
        <w:t xml:space="preserve"> </w:t>
      </w:r>
      <w:proofErr w:type="spellStart"/>
      <w:r w:rsidRPr="00E83FCD">
        <w:rPr>
          <w:rFonts w:ascii="Arial" w:eastAsia="Times New Roman" w:hAnsi="Arial" w:cs="Arial"/>
          <w:color w:val="auto"/>
          <w:sz w:val="24"/>
          <w:szCs w:val="24"/>
          <w:lang w:val="en"/>
        </w:rPr>
        <w:t>akıllı</w:t>
      </w:r>
      <w:proofErr w:type="spellEnd"/>
      <w:r w:rsidRPr="00E83FCD">
        <w:rPr>
          <w:rFonts w:ascii="Arial" w:eastAsia="Times New Roman" w:hAnsi="Arial" w:cs="Arial"/>
          <w:color w:val="auto"/>
          <w:sz w:val="24"/>
          <w:szCs w:val="24"/>
          <w:lang w:val="en"/>
        </w:rPr>
        <w:t xml:space="preserve"> </w:t>
      </w:r>
      <w:proofErr w:type="spellStart"/>
      <w:r w:rsidRPr="00E83FCD">
        <w:rPr>
          <w:rFonts w:ascii="Arial" w:eastAsia="Times New Roman" w:hAnsi="Arial" w:cs="Arial"/>
          <w:color w:val="auto"/>
          <w:sz w:val="24"/>
          <w:szCs w:val="24"/>
          <w:lang w:val="en"/>
        </w:rPr>
        <w:t>köy</w:t>
      </w:r>
      <w:proofErr w:type="spellEnd"/>
      <w:r w:rsidRPr="00E83FCD">
        <w:rPr>
          <w:rFonts w:ascii="Arial" w:eastAsia="Times New Roman" w:hAnsi="Arial" w:cs="Arial"/>
          <w:color w:val="auto"/>
          <w:sz w:val="24"/>
          <w:szCs w:val="24"/>
          <w:lang w:val="en"/>
        </w:rPr>
        <w:t xml:space="preserve">”).  </w:t>
      </w:r>
      <w:r>
        <w:rPr>
          <w:rFonts w:ascii="Arial" w:eastAsia="Times New Roman" w:hAnsi="Arial" w:cs="Arial"/>
          <w:color w:val="auto"/>
          <w:sz w:val="24"/>
          <w:szCs w:val="24"/>
          <w:lang w:val="en"/>
        </w:rPr>
        <w:t xml:space="preserve">For example, Vodafone Turkey Farmers’ Club offers </w:t>
      </w:r>
      <w:r w:rsidRPr="00E83FCD">
        <w:rPr>
          <w:rFonts w:ascii="Arial" w:eastAsia="Times New Roman" w:hAnsi="Arial" w:cs="Arial"/>
          <w:color w:val="auto"/>
          <w:sz w:val="24"/>
          <w:szCs w:val="24"/>
          <w:lang w:val="en"/>
        </w:rPr>
        <w:t>GSM and non-GSM</w:t>
      </w:r>
      <w:r w:rsidRPr="00E83FCD">
        <w:rPr>
          <w:rFonts w:ascii="Arial" w:eastAsia="Times New Roman" w:hAnsi="Arial" w:cs="Arial"/>
          <w:b/>
          <w:bCs/>
          <w:color w:val="auto"/>
          <w:sz w:val="24"/>
          <w:szCs w:val="24"/>
          <w:lang w:val="en"/>
        </w:rPr>
        <w:t xml:space="preserve"> </w:t>
      </w:r>
      <w:r w:rsidRPr="00E83FCD">
        <w:rPr>
          <w:rFonts w:ascii="Arial" w:eastAsia="Times New Roman" w:hAnsi="Arial" w:cs="Arial"/>
          <w:color w:val="auto"/>
          <w:sz w:val="24"/>
          <w:szCs w:val="24"/>
          <w:lang w:val="en"/>
        </w:rPr>
        <w:t>discounts on these areas:   insurance, farm trucks, seminars about farm life, hospitals, water-proof smartphones, etc.</w:t>
      </w:r>
    </w:p>
    <w:p w14:paraId="09CA90B8" w14:textId="695E35D7" w:rsidR="005069BC" w:rsidRDefault="00F55EDF" w:rsidP="005069BC">
      <w:pPr>
        <w:spacing w:after="0"/>
        <w:ind w:left="-5" w:right="12"/>
        <w:rPr>
          <w:rFonts w:ascii="Arial" w:hAnsi="Arial" w:cs="Arial"/>
          <w:sz w:val="24"/>
          <w:szCs w:val="24"/>
        </w:rPr>
      </w:pPr>
      <w:r>
        <w:rPr>
          <w:rFonts w:ascii="Arial" w:hAnsi="Arial" w:cs="Arial"/>
          <w:sz w:val="24"/>
          <w:szCs w:val="24"/>
        </w:rPr>
        <w:t xml:space="preserve">16.     </w:t>
      </w:r>
      <w:r w:rsidR="005069BC" w:rsidRPr="0087327E">
        <w:rPr>
          <w:rFonts w:ascii="Arial" w:hAnsi="Arial" w:cs="Arial"/>
          <w:i/>
          <w:iCs/>
          <w:sz w:val="24"/>
          <w:szCs w:val="24"/>
        </w:rPr>
        <w:t>How the marketplace works for farmers to sell their harvests over the networks.</w:t>
      </w:r>
      <w:r w:rsidR="005069BC">
        <w:rPr>
          <w:rFonts w:ascii="Arial" w:hAnsi="Arial" w:cs="Arial"/>
          <w:sz w:val="24"/>
          <w:szCs w:val="24"/>
        </w:rPr>
        <w:t xml:space="preserve">  </w:t>
      </w:r>
      <w:r w:rsidR="005069BC" w:rsidRPr="005069BC">
        <w:rPr>
          <w:rFonts w:ascii="Arial" w:hAnsi="Arial" w:cs="Arial"/>
          <w:sz w:val="24"/>
          <w:szCs w:val="24"/>
        </w:rPr>
        <w:t>Enhanced access to markets is an important part of the value proposition of the Farmers’ Club. To advertise their product, club members send an SMS with the word “</w:t>
      </w:r>
      <w:proofErr w:type="spellStart"/>
      <w:r w:rsidR="005069BC" w:rsidRPr="005069BC">
        <w:rPr>
          <w:rFonts w:ascii="Arial" w:hAnsi="Arial" w:cs="Arial"/>
          <w:sz w:val="24"/>
          <w:szCs w:val="24"/>
        </w:rPr>
        <w:t>ilan</w:t>
      </w:r>
      <w:proofErr w:type="spellEnd"/>
      <w:r w:rsidR="005069BC" w:rsidRPr="005069BC">
        <w:rPr>
          <w:rFonts w:ascii="Arial" w:hAnsi="Arial" w:cs="Arial"/>
          <w:sz w:val="24"/>
          <w:szCs w:val="24"/>
        </w:rPr>
        <w:t>” (advert</w:t>
      </w:r>
      <w:r w:rsidR="006D48FD">
        <w:rPr>
          <w:rFonts w:ascii="Arial" w:hAnsi="Arial" w:cs="Arial"/>
          <w:sz w:val="24"/>
          <w:szCs w:val="24"/>
        </w:rPr>
        <w:t>isement</w:t>
      </w:r>
      <w:r w:rsidR="005069BC" w:rsidRPr="005069BC">
        <w:rPr>
          <w:rFonts w:ascii="Arial" w:hAnsi="Arial" w:cs="Arial"/>
          <w:sz w:val="24"/>
          <w:szCs w:val="24"/>
        </w:rPr>
        <w:t>) and the information about product type, quantity, price, and product location to the short code 2434. The SMS is received and reviewed by the TABİT team. In case of missing or unclear information, the team contacts the farmer. Once content is edited and standardi</w:t>
      </w:r>
      <w:r w:rsidR="00E83FCD">
        <w:rPr>
          <w:rFonts w:ascii="Arial" w:hAnsi="Arial" w:cs="Arial"/>
          <w:sz w:val="24"/>
          <w:szCs w:val="24"/>
        </w:rPr>
        <w:t>z</w:t>
      </w:r>
      <w:r w:rsidR="005069BC" w:rsidRPr="005069BC">
        <w:rPr>
          <w:rFonts w:ascii="Arial" w:hAnsi="Arial" w:cs="Arial"/>
          <w:sz w:val="24"/>
          <w:szCs w:val="24"/>
        </w:rPr>
        <w:t>ed,</w:t>
      </w:r>
      <w:r w:rsidR="005069BC" w:rsidRPr="005069BC">
        <w:rPr>
          <w:rFonts w:ascii="Arial" w:hAnsi="Arial" w:cs="Arial"/>
          <w:sz w:val="24"/>
          <w:szCs w:val="24"/>
          <w:vertAlign w:val="superscript"/>
        </w:rPr>
        <w:footnoteReference w:id="1"/>
      </w:r>
      <w:r w:rsidR="005069BC" w:rsidRPr="005069BC">
        <w:rPr>
          <w:rFonts w:ascii="Arial" w:hAnsi="Arial" w:cs="Arial"/>
          <w:sz w:val="24"/>
          <w:szCs w:val="24"/>
        </w:rPr>
        <w:t xml:space="preserve"> the advert</w:t>
      </w:r>
      <w:r w:rsidR="006D48FD">
        <w:rPr>
          <w:rFonts w:ascii="Arial" w:hAnsi="Arial" w:cs="Arial"/>
          <w:sz w:val="24"/>
          <w:szCs w:val="24"/>
        </w:rPr>
        <w:t>isements</w:t>
      </w:r>
      <w:r w:rsidR="005069BC" w:rsidRPr="005069BC">
        <w:rPr>
          <w:rFonts w:ascii="Arial" w:hAnsi="Arial" w:cs="Arial"/>
          <w:sz w:val="24"/>
          <w:szCs w:val="24"/>
        </w:rPr>
        <w:t xml:space="preserve"> are published on a range of sector magazines. In addition, two</w:t>
      </w:r>
      <w:r w:rsidR="006D48FD">
        <w:rPr>
          <w:rFonts w:ascii="Arial" w:hAnsi="Arial" w:cs="Arial"/>
          <w:sz w:val="24"/>
          <w:szCs w:val="24"/>
        </w:rPr>
        <w:t>-</w:t>
      </w:r>
      <w:r w:rsidR="005069BC" w:rsidRPr="005069BC">
        <w:rPr>
          <w:rFonts w:ascii="Arial" w:hAnsi="Arial" w:cs="Arial"/>
          <w:sz w:val="24"/>
          <w:szCs w:val="24"/>
        </w:rPr>
        <w:t>minute slots with the advert</w:t>
      </w:r>
      <w:r w:rsidR="006D48FD">
        <w:rPr>
          <w:rFonts w:ascii="Arial" w:hAnsi="Arial" w:cs="Arial"/>
          <w:sz w:val="24"/>
          <w:szCs w:val="24"/>
        </w:rPr>
        <w:t>isements</w:t>
      </w:r>
      <w:r w:rsidR="005069BC" w:rsidRPr="005069BC">
        <w:rPr>
          <w:rFonts w:ascii="Arial" w:hAnsi="Arial" w:cs="Arial"/>
          <w:sz w:val="24"/>
          <w:szCs w:val="24"/>
        </w:rPr>
        <w:t xml:space="preserve"> are broadcasted on satellite channel </w:t>
      </w:r>
      <w:proofErr w:type="spellStart"/>
      <w:r w:rsidR="005069BC" w:rsidRPr="005069BC">
        <w:rPr>
          <w:rFonts w:ascii="Arial" w:hAnsi="Arial" w:cs="Arial"/>
          <w:sz w:val="24"/>
          <w:szCs w:val="24"/>
        </w:rPr>
        <w:t>Toprak</w:t>
      </w:r>
      <w:proofErr w:type="spellEnd"/>
      <w:r w:rsidR="005069BC" w:rsidRPr="005069BC">
        <w:rPr>
          <w:rFonts w:ascii="Arial" w:hAnsi="Arial" w:cs="Arial"/>
          <w:sz w:val="24"/>
          <w:szCs w:val="24"/>
        </w:rPr>
        <w:t xml:space="preserve"> </w:t>
      </w:r>
      <w:r w:rsidR="00667A95">
        <w:rPr>
          <w:rFonts w:ascii="Arial" w:hAnsi="Arial" w:cs="Arial"/>
          <w:sz w:val="24"/>
          <w:szCs w:val="24"/>
        </w:rPr>
        <w:t>television</w:t>
      </w:r>
      <w:r w:rsidR="005069BC" w:rsidRPr="005069BC">
        <w:rPr>
          <w:rFonts w:ascii="Arial" w:hAnsi="Arial" w:cs="Arial"/>
          <w:sz w:val="24"/>
          <w:szCs w:val="24"/>
        </w:rPr>
        <w:t>. All advert</w:t>
      </w:r>
      <w:r w:rsidR="006D48FD">
        <w:rPr>
          <w:rFonts w:ascii="Arial" w:hAnsi="Arial" w:cs="Arial"/>
          <w:sz w:val="24"/>
          <w:szCs w:val="24"/>
        </w:rPr>
        <w:t>isements</w:t>
      </w:r>
      <w:r w:rsidR="005069BC" w:rsidRPr="005069BC">
        <w:rPr>
          <w:rFonts w:ascii="Arial" w:hAnsi="Arial" w:cs="Arial"/>
          <w:sz w:val="24"/>
          <w:szCs w:val="24"/>
        </w:rPr>
        <w:t xml:space="preserve"> are accessible on the Internet on the </w:t>
      </w:r>
      <w:proofErr w:type="spellStart"/>
      <w:r w:rsidR="005069BC" w:rsidRPr="005069BC">
        <w:rPr>
          <w:rFonts w:ascii="Arial" w:hAnsi="Arial" w:cs="Arial"/>
          <w:sz w:val="24"/>
          <w:szCs w:val="24"/>
        </w:rPr>
        <w:t>Tarimsal</w:t>
      </w:r>
      <w:proofErr w:type="spellEnd"/>
      <w:r w:rsidR="005069BC" w:rsidRPr="005069BC">
        <w:rPr>
          <w:rFonts w:ascii="Arial" w:hAnsi="Arial" w:cs="Arial"/>
          <w:sz w:val="24"/>
          <w:szCs w:val="24"/>
        </w:rPr>
        <w:t xml:space="preserve"> </w:t>
      </w:r>
      <w:proofErr w:type="spellStart"/>
      <w:r w:rsidR="005069BC" w:rsidRPr="005069BC">
        <w:rPr>
          <w:rFonts w:ascii="Arial" w:hAnsi="Arial" w:cs="Arial"/>
          <w:sz w:val="24"/>
          <w:szCs w:val="24"/>
        </w:rPr>
        <w:t>Pazarlama</w:t>
      </w:r>
      <w:proofErr w:type="spellEnd"/>
      <w:r w:rsidR="005069BC" w:rsidRPr="005069BC">
        <w:rPr>
          <w:rFonts w:ascii="Arial" w:hAnsi="Arial" w:cs="Arial"/>
          <w:sz w:val="24"/>
          <w:szCs w:val="24"/>
        </w:rPr>
        <w:t xml:space="preserve"> </w:t>
      </w:r>
      <w:proofErr w:type="gramStart"/>
      <w:r w:rsidR="005069BC" w:rsidRPr="005069BC">
        <w:rPr>
          <w:rFonts w:ascii="Arial" w:hAnsi="Arial" w:cs="Arial"/>
          <w:sz w:val="24"/>
          <w:szCs w:val="24"/>
        </w:rPr>
        <w:t>portal, and</w:t>
      </w:r>
      <w:proofErr w:type="gramEnd"/>
      <w:r w:rsidR="005069BC" w:rsidRPr="005069BC">
        <w:rPr>
          <w:rFonts w:ascii="Arial" w:hAnsi="Arial" w:cs="Arial"/>
          <w:sz w:val="24"/>
          <w:szCs w:val="24"/>
        </w:rPr>
        <w:t xml:space="preserve"> remain active for three months. To purchase or </w:t>
      </w:r>
      <w:r w:rsidR="006D48FD">
        <w:rPr>
          <w:rFonts w:ascii="Arial" w:hAnsi="Arial" w:cs="Arial"/>
          <w:sz w:val="24"/>
          <w:szCs w:val="24"/>
        </w:rPr>
        <w:t>i</w:t>
      </w:r>
      <w:r w:rsidR="005069BC" w:rsidRPr="005069BC">
        <w:rPr>
          <w:rFonts w:ascii="Arial" w:hAnsi="Arial" w:cs="Arial"/>
          <w:sz w:val="24"/>
          <w:szCs w:val="24"/>
        </w:rPr>
        <w:t>nquire about the product, buyers can contact the farmers directly.</w:t>
      </w:r>
    </w:p>
    <w:p w14:paraId="21309CA6" w14:textId="1B56AF56" w:rsidR="005069BC" w:rsidRPr="005069BC" w:rsidRDefault="005069BC" w:rsidP="005069BC">
      <w:pPr>
        <w:spacing w:after="0"/>
        <w:ind w:left="-5" w:right="12"/>
        <w:rPr>
          <w:rFonts w:ascii="Arial" w:hAnsi="Arial" w:cs="Arial"/>
          <w:sz w:val="24"/>
          <w:szCs w:val="24"/>
        </w:rPr>
      </w:pPr>
      <w:r w:rsidRPr="005069BC">
        <w:rPr>
          <w:noProof/>
        </w:rPr>
        <mc:AlternateContent>
          <mc:Choice Requires="wpg">
            <w:drawing>
              <wp:inline distT="0" distB="0" distL="0" distR="0" wp14:anchorId="67914165" wp14:editId="2011D534">
                <wp:extent cx="5943600" cy="2144038"/>
                <wp:effectExtent l="0" t="0" r="19050" b="27940"/>
                <wp:docPr id="11449" name="Group 11449"/>
                <wp:cNvGraphicFramePr/>
                <a:graphic xmlns:a="http://schemas.openxmlformats.org/drawingml/2006/main">
                  <a:graphicData uri="http://schemas.microsoft.com/office/word/2010/wordprocessingGroup">
                    <wpg:wgp>
                      <wpg:cNvGrpSpPr/>
                      <wpg:grpSpPr>
                        <a:xfrm>
                          <a:off x="0" y="0"/>
                          <a:ext cx="5943600" cy="2144038"/>
                          <a:chOff x="0" y="0"/>
                          <a:chExt cx="6258418" cy="2257883"/>
                        </a:xfrm>
                      </wpg:grpSpPr>
                      <wps:wsp>
                        <wps:cNvPr id="722" name="Shape 722"/>
                        <wps:cNvSpPr/>
                        <wps:spPr>
                          <a:xfrm>
                            <a:off x="0" y="283028"/>
                            <a:ext cx="1613649" cy="276682"/>
                          </a:xfrm>
                          <a:custGeom>
                            <a:avLst/>
                            <a:gdLst/>
                            <a:ahLst/>
                            <a:cxnLst/>
                            <a:rect l="0" t="0" r="0" b="0"/>
                            <a:pathLst>
                              <a:path w="1613649" h="276682">
                                <a:moveTo>
                                  <a:pt x="36004" y="0"/>
                                </a:moveTo>
                                <a:lnTo>
                                  <a:pt x="1577657" y="0"/>
                                </a:lnTo>
                                <a:cubicBezTo>
                                  <a:pt x="1613649" y="0"/>
                                  <a:pt x="1613649" y="36004"/>
                                  <a:pt x="1613649" y="36004"/>
                                </a:cubicBezTo>
                                <a:lnTo>
                                  <a:pt x="1613649" y="240678"/>
                                </a:lnTo>
                                <a:cubicBezTo>
                                  <a:pt x="1613649" y="276682"/>
                                  <a:pt x="1577657" y="276682"/>
                                  <a:pt x="1577657" y="276682"/>
                                </a:cubicBezTo>
                                <a:lnTo>
                                  <a:pt x="36004" y="276682"/>
                                </a:lnTo>
                                <a:cubicBezTo>
                                  <a:pt x="0" y="276682"/>
                                  <a:pt x="0" y="240678"/>
                                  <a:pt x="0" y="240678"/>
                                </a:cubicBezTo>
                                <a:lnTo>
                                  <a:pt x="0" y="36004"/>
                                </a:lnTo>
                                <a:cubicBezTo>
                                  <a:pt x="0" y="0"/>
                                  <a:pt x="36004" y="0"/>
                                  <a:pt x="36004" y="0"/>
                                </a:cubicBezTo>
                                <a:close/>
                              </a:path>
                            </a:pathLst>
                          </a:custGeom>
                          <a:solidFill>
                            <a:srgbClr val="697E7A"/>
                          </a:solidFill>
                          <a:ln w="0" cap="flat">
                            <a:noFill/>
                            <a:miter lim="100000"/>
                          </a:ln>
                          <a:effectLst/>
                        </wps:spPr>
                        <wps:bodyPr/>
                      </wps:wsp>
                      <wps:wsp>
                        <wps:cNvPr id="723" name="Rectangle 723"/>
                        <wps:cNvSpPr/>
                        <wps:spPr>
                          <a:xfrm>
                            <a:off x="506978" y="369360"/>
                            <a:ext cx="818673" cy="146614"/>
                          </a:xfrm>
                          <a:prstGeom prst="rect">
                            <a:avLst/>
                          </a:prstGeom>
                          <a:ln>
                            <a:noFill/>
                          </a:ln>
                        </wps:spPr>
                        <wps:txbx>
                          <w:txbxContent>
                            <w:p w14:paraId="7A1E79A8" w14:textId="77777777" w:rsidR="00345038" w:rsidRDefault="00345038" w:rsidP="005069BC">
                              <w:pPr>
                                <w:spacing w:after="160" w:line="259" w:lineRule="auto"/>
                                <w:ind w:left="0" w:right="0" w:firstLine="0"/>
                              </w:pPr>
                              <w:r>
                                <w:rPr>
                                  <w:color w:val="FFFFFF"/>
                                  <w:w w:val="107"/>
                                  <w:sz w:val="14"/>
                                </w:rPr>
                                <w:t>FARMER</w:t>
                              </w:r>
                              <w:r>
                                <w:rPr>
                                  <w:color w:val="FFFFFF"/>
                                  <w:spacing w:val="4"/>
                                  <w:w w:val="107"/>
                                  <w:sz w:val="14"/>
                                </w:rPr>
                                <w:t xml:space="preserve"> </w:t>
                              </w:r>
                              <w:r>
                                <w:rPr>
                                  <w:color w:val="FFFFFF"/>
                                  <w:w w:val="107"/>
                                  <w:sz w:val="14"/>
                                </w:rPr>
                                <w:t>NAME</w:t>
                              </w:r>
                              <w:r>
                                <w:rPr>
                                  <w:color w:val="FFFFFF"/>
                                  <w:spacing w:val="4"/>
                                  <w:w w:val="107"/>
                                  <w:sz w:val="14"/>
                                </w:rPr>
                                <w:t xml:space="preserve"> </w:t>
                              </w:r>
                            </w:p>
                          </w:txbxContent>
                        </wps:txbx>
                        <wps:bodyPr horzOverflow="overflow" vert="horz" lIns="0" tIns="0" rIns="0" bIns="0" rtlCol="0">
                          <a:noAutofit/>
                        </wps:bodyPr>
                      </wps:wsp>
                      <wps:wsp>
                        <wps:cNvPr id="724" name="Shape 724"/>
                        <wps:cNvSpPr/>
                        <wps:spPr>
                          <a:xfrm>
                            <a:off x="0" y="283028"/>
                            <a:ext cx="1613649" cy="276682"/>
                          </a:xfrm>
                          <a:custGeom>
                            <a:avLst/>
                            <a:gdLst/>
                            <a:ahLst/>
                            <a:cxnLst/>
                            <a:rect l="0" t="0" r="0" b="0"/>
                            <a:pathLst>
                              <a:path w="1613649" h="276682">
                                <a:moveTo>
                                  <a:pt x="36004" y="0"/>
                                </a:moveTo>
                                <a:cubicBezTo>
                                  <a:pt x="36004" y="0"/>
                                  <a:pt x="0" y="0"/>
                                  <a:pt x="0" y="36004"/>
                                </a:cubicBezTo>
                                <a:lnTo>
                                  <a:pt x="0" y="240678"/>
                                </a:lnTo>
                                <a:cubicBezTo>
                                  <a:pt x="0" y="240678"/>
                                  <a:pt x="0" y="276682"/>
                                  <a:pt x="36004" y="276682"/>
                                </a:cubicBezTo>
                                <a:lnTo>
                                  <a:pt x="1577657" y="276682"/>
                                </a:lnTo>
                                <a:cubicBezTo>
                                  <a:pt x="1577657" y="276682"/>
                                  <a:pt x="1613649" y="276682"/>
                                  <a:pt x="1613649" y="240678"/>
                                </a:cubicBezTo>
                                <a:lnTo>
                                  <a:pt x="1613649" y="36004"/>
                                </a:lnTo>
                                <a:cubicBezTo>
                                  <a:pt x="1613649" y="36004"/>
                                  <a:pt x="1613649" y="0"/>
                                  <a:pt x="1577657" y="0"/>
                                </a:cubicBezTo>
                                <a:lnTo>
                                  <a:pt x="36004" y="0"/>
                                </a:lnTo>
                                <a:close/>
                              </a:path>
                            </a:pathLst>
                          </a:custGeom>
                          <a:noFill/>
                          <a:ln w="6350" cap="flat" cmpd="sng" algn="ctr">
                            <a:solidFill>
                              <a:srgbClr val="FFFFFF"/>
                            </a:solidFill>
                            <a:prstDash val="solid"/>
                            <a:miter lim="100000"/>
                          </a:ln>
                          <a:effectLst/>
                        </wps:spPr>
                        <wps:bodyPr/>
                      </wps:wsp>
                      <wps:wsp>
                        <wps:cNvPr id="725" name="Shape 725"/>
                        <wps:cNvSpPr/>
                        <wps:spPr>
                          <a:xfrm>
                            <a:off x="0" y="0"/>
                            <a:ext cx="1613649" cy="276682"/>
                          </a:xfrm>
                          <a:custGeom>
                            <a:avLst/>
                            <a:gdLst/>
                            <a:ahLst/>
                            <a:cxnLst/>
                            <a:rect l="0" t="0" r="0" b="0"/>
                            <a:pathLst>
                              <a:path w="1613649" h="276682">
                                <a:moveTo>
                                  <a:pt x="36004" y="0"/>
                                </a:moveTo>
                                <a:lnTo>
                                  <a:pt x="1577657" y="0"/>
                                </a:lnTo>
                                <a:cubicBezTo>
                                  <a:pt x="1613649" y="0"/>
                                  <a:pt x="1613649" y="36004"/>
                                  <a:pt x="1613649" y="36004"/>
                                </a:cubicBezTo>
                                <a:lnTo>
                                  <a:pt x="1613649" y="240678"/>
                                </a:lnTo>
                                <a:cubicBezTo>
                                  <a:pt x="1613649" y="276682"/>
                                  <a:pt x="1577657" y="276682"/>
                                  <a:pt x="1577657" y="276682"/>
                                </a:cubicBezTo>
                                <a:lnTo>
                                  <a:pt x="36004" y="276682"/>
                                </a:lnTo>
                                <a:cubicBezTo>
                                  <a:pt x="0" y="276682"/>
                                  <a:pt x="0" y="240678"/>
                                  <a:pt x="0" y="240678"/>
                                </a:cubicBezTo>
                                <a:lnTo>
                                  <a:pt x="0" y="36004"/>
                                </a:lnTo>
                                <a:cubicBezTo>
                                  <a:pt x="0" y="0"/>
                                  <a:pt x="36004" y="0"/>
                                  <a:pt x="36004" y="0"/>
                                </a:cubicBezTo>
                                <a:close/>
                              </a:path>
                            </a:pathLst>
                          </a:custGeom>
                          <a:solidFill>
                            <a:srgbClr val="697E7A"/>
                          </a:solidFill>
                          <a:ln w="0" cap="flat">
                            <a:noFill/>
                            <a:miter lim="100000"/>
                          </a:ln>
                          <a:effectLst/>
                        </wps:spPr>
                        <wps:bodyPr/>
                      </wps:wsp>
                      <wps:wsp>
                        <wps:cNvPr id="726" name="Rectangle 726"/>
                        <wps:cNvSpPr/>
                        <wps:spPr>
                          <a:xfrm>
                            <a:off x="476442" y="86332"/>
                            <a:ext cx="869397" cy="146614"/>
                          </a:xfrm>
                          <a:prstGeom prst="rect">
                            <a:avLst/>
                          </a:prstGeom>
                          <a:ln>
                            <a:noFill/>
                          </a:ln>
                        </wps:spPr>
                        <wps:txbx>
                          <w:txbxContent>
                            <w:p w14:paraId="48B682A2" w14:textId="77777777" w:rsidR="00345038" w:rsidRDefault="00345038" w:rsidP="005069BC">
                              <w:pPr>
                                <w:spacing w:after="160" w:line="259" w:lineRule="auto"/>
                                <w:ind w:left="0" w:right="0" w:firstLine="0"/>
                              </w:pPr>
                              <w:r>
                                <w:rPr>
                                  <w:color w:val="FFFFFF"/>
                                  <w:w w:val="109"/>
                                  <w:sz w:val="14"/>
                                </w:rPr>
                                <w:t>PRODUCT</w:t>
                              </w:r>
                              <w:r>
                                <w:rPr>
                                  <w:color w:val="FFFFFF"/>
                                  <w:spacing w:val="4"/>
                                  <w:w w:val="109"/>
                                  <w:sz w:val="14"/>
                                </w:rPr>
                                <w:t xml:space="preserve"> </w:t>
                              </w:r>
                              <w:r>
                                <w:rPr>
                                  <w:color w:val="FFFFFF"/>
                                  <w:w w:val="109"/>
                                  <w:sz w:val="14"/>
                                </w:rPr>
                                <w:t>NAME</w:t>
                              </w:r>
                            </w:p>
                          </w:txbxContent>
                        </wps:txbx>
                        <wps:bodyPr horzOverflow="overflow" vert="horz" lIns="0" tIns="0" rIns="0" bIns="0" rtlCol="0">
                          <a:noAutofit/>
                        </wps:bodyPr>
                      </wps:wsp>
                      <wps:wsp>
                        <wps:cNvPr id="727" name="Shape 727"/>
                        <wps:cNvSpPr/>
                        <wps:spPr>
                          <a:xfrm>
                            <a:off x="0" y="0"/>
                            <a:ext cx="1613649" cy="276682"/>
                          </a:xfrm>
                          <a:custGeom>
                            <a:avLst/>
                            <a:gdLst/>
                            <a:ahLst/>
                            <a:cxnLst/>
                            <a:rect l="0" t="0" r="0" b="0"/>
                            <a:pathLst>
                              <a:path w="1613649" h="276682">
                                <a:moveTo>
                                  <a:pt x="36004" y="0"/>
                                </a:moveTo>
                                <a:cubicBezTo>
                                  <a:pt x="36004" y="0"/>
                                  <a:pt x="0" y="0"/>
                                  <a:pt x="0" y="36004"/>
                                </a:cubicBezTo>
                                <a:lnTo>
                                  <a:pt x="0" y="240678"/>
                                </a:lnTo>
                                <a:cubicBezTo>
                                  <a:pt x="0" y="240678"/>
                                  <a:pt x="0" y="276682"/>
                                  <a:pt x="36004" y="276682"/>
                                </a:cubicBezTo>
                                <a:lnTo>
                                  <a:pt x="1577657" y="276682"/>
                                </a:lnTo>
                                <a:cubicBezTo>
                                  <a:pt x="1577657" y="276682"/>
                                  <a:pt x="1613649" y="276682"/>
                                  <a:pt x="1613649" y="240678"/>
                                </a:cubicBezTo>
                                <a:lnTo>
                                  <a:pt x="1613649" y="36004"/>
                                </a:lnTo>
                                <a:cubicBezTo>
                                  <a:pt x="1613649" y="36004"/>
                                  <a:pt x="1613649" y="0"/>
                                  <a:pt x="1577657" y="0"/>
                                </a:cubicBezTo>
                                <a:lnTo>
                                  <a:pt x="36004" y="0"/>
                                </a:lnTo>
                                <a:close/>
                              </a:path>
                            </a:pathLst>
                          </a:custGeom>
                          <a:noFill/>
                          <a:ln w="6350" cap="flat" cmpd="sng" algn="ctr">
                            <a:solidFill>
                              <a:srgbClr val="FFFFFF"/>
                            </a:solidFill>
                            <a:prstDash val="solid"/>
                            <a:miter lim="100000"/>
                          </a:ln>
                          <a:effectLst/>
                        </wps:spPr>
                        <wps:bodyPr/>
                      </wps:wsp>
                      <wps:wsp>
                        <wps:cNvPr id="728" name="Shape 728"/>
                        <wps:cNvSpPr/>
                        <wps:spPr>
                          <a:xfrm>
                            <a:off x="0" y="566057"/>
                            <a:ext cx="1613649" cy="276682"/>
                          </a:xfrm>
                          <a:custGeom>
                            <a:avLst/>
                            <a:gdLst/>
                            <a:ahLst/>
                            <a:cxnLst/>
                            <a:rect l="0" t="0" r="0" b="0"/>
                            <a:pathLst>
                              <a:path w="1613649" h="276682">
                                <a:moveTo>
                                  <a:pt x="36004" y="0"/>
                                </a:moveTo>
                                <a:lnTo>
                                  <a:pt x="1577657" y="0"/>
                                </a:lnTo>
                                <a:cubicBezTo>
                                  <a:pt x="1613649" y="0"/>
                                  <a:pt x="1613649" y="36004"/>
                                  <a:pt x="1613649" y="36004"/>
                                </a:cubicBezTo>
                                <a:lnTo>
                                  <a:pt x="1613649" y="240678"/>
                                </a:lnTo>
                                <a:cubicBezTo>
                                  <a:pt x="1613649" y="276682"/>
                                  <a:pt x="1577657" y="276682"/>
                                  <a:pt x="1577657" y="276682"/>
                                </a:cubicBezTo>
                                <a:lnTo>
                                  <a:pt x="36004" y="276682"/>
                                </a:lnTo>
                                <a:cubicBezTo>
                                  <a:pt x="0" y="276682"/>
                                  <a:pt x="0" y="240678"/>
                                  <a:pt x="0" y="240678"/>
                                </a:cubicBezTo>
                                <a:lnTo>
                                  <a:pt x="0" y="36004"/>
                                </a:lnTo>
                                <a:cubicBezTo>
                                  <a:pt x="0" y="0"/>
                                  <a:pt x="36004" y="0"/>
                                  <a:pt x="36004" y="0"/>
                                </a:cubicBezTo>
                                <a:close/>
                              </a:path>
                            </a:pathLst>
                          </a:custGeom>
                          <a:solidFill>
                            <a:srgbClr val="697E7A"/>
                          </a:solidFill>
                          <a:ln w="0" cap="flat">
                            <a:noFill/>
                            <a:miter lim="100000"/>
                          </a:ln>
                          <a:effectLst/>
                        </wps:spPr>
                        <wps:bodyPr/>
                      </wps:wsp>
                      <wps:wsp>
                        <wps:cNvPr id="729" name="Rectangle 729"/>
                        <wps:cNvSpPr/>
                        <wps:spPr>
                          <a:xfrm>
                            <a:off x="454482" y="652389"/>
                            <a:ext cx="958311" cy="146614"/>
                          </a:xfrm>
                          <a:prstGeom prst="rect">
                            <a:avLst/>
                          </a:prstGeom>
                          <a:ln>
                            <a:noFill/>
                          </a:ln>
                        </wps:spPr>
                        <wps:txbx>
                          <w:txbxContent>
                            <w:p w14:paraId="4DBB4932" w14:textId="77777777" w:rsidR="00345038" w:rsidRDefault="00345038" w:rsidP="005069BC">
                              <w:pPr>
                                <w:spacing w:after="160" w:line="259" w:lineRule="auto"/>
                                <w:ind w:left="0" w:right="0" w:firstLine="0"/>
                              </w:pPr>
                              <w:r>
                                <w:rPr>
                                  <w:color w:val="FFFFFF"/>
                                  <w:w w:val="109"/>
                                  <w:sz w:val="14"/>
                                </w:rPr>
                                <w:t>ADVERT</w:t>
                              </w:r>
                              <w:r>
                                <w:rPr>
                                  <w:color w:val="FFFFFF"/>
                                  <w:spacing w:val="4"/>
                                  <w:w w:val="109"/>
                                  <w:sz w:val="14"/>
                                </w:rPr>
                                <w:t xml:space="preserve"> </w:t>
                              </w:r>
                              <w:r>
                                <w:rPr>
                                  <w:color w:val="FFFFFF"/>
                                  <w:w w:val="109"/>
                                  <w:sz w:val="14"/>
                                </w:rPr>
                                <w:t>NUMBER</w:t>
                              </w:r>
                              <w:r>
                                <w:rPr>
                                  <w:color w:val="FFFFFF"/>
                                  <w:spacing w:val="4"/>
                                  <w:w w:val="109"/>
                                  <w:sz w:val="14"/>
                                </w:rPr>
                                <w:t xml:space="preserve"> </w:t>
                              </w:r>
                            </w:p>
                          </w:txbxContent>
                        </wps:txbx>
                        <wps:bodyPr horzOverflow="overflow" vert="horz" lIns="0" tIns="0" rIns="0" bIns="0" rtlCol="0">
                          <a:noAutofit/>
                        </wps:bodyPr>
                      </wps:wsp>
                      <wps:wsp>
                        <wps:cNvPr id="730" name="Shape 730"/>
                        <wps:cNvSpPr/>
                        <wps:spPr>
                          <a:xfrm>
                            <a:off x="0" y="566057"/>
                            <a:ext cx="1613649" cy="276682"/>
                          </a:xfrm>
                          <a:custGeom>
                            <a:avLst/>
                            <a:gdLst/>
                            <a:ahLst/>
                            <a:cxnLst/>
                            <a:rect l="0" t="0" r="0" b="0"/>
                            <a:pathLst>
                              <a:path w="1613649" h="276682">
                                <a:moveTo>
                                  <a:pt x="36004" y="0"/>
                                </a:moveTo>
                                <a:cubicBezTo>
                                  <a:pt x="36004" y="0"/>
                                  <a:pt x="0" y="0"/>
                                  <a:pt x="0" y="36004"/>
                                </a:cubicBezTo>
                                <a:lnTo>
                                  <a:pt x="0" y="240678"/>
                                </a:lnTo>
                                <a:cubicBezTo>
                                  <a:pt x="0" y="240678"/>
                                  <a:pt x="0" y="276682"/>
                                  <a:pt x="36004" y="276682"/>
                                </a:cubicBezTo>
                                <a:lnTo>
                                  <a:pt x="1577657" y="276682"/>
                                </a:lnTo>
                                <a:cubicBezTo>
                                  <a:pt x="1577657" y="276682"/>
                                  <a:pt x="1613649" y="276682"/>
                                  <a:pt x="1613649" y="240678"/>
                                </a:cubicBezTo>
                                <a:lnTo>
                                  <a:pt x="1613649" y="36004"/>
                                </a:lnTo>
                                <a:cubicBezTo>
                                  <a:pt x="1613649" y="36004"/>
                                  <a:pt x="1613649" y="0"/>
                                  <a:pt x="1577657" y="0"/>
                                </a:cubicBezTo>
                                <a:lnTo>
                                  <a:pt x="36004" y="0"/>
                                </a:lnTo>
                                <a:close/>
                              </a:path>
                            </a:pathLst>
                          </a:custGeom>
                          <a:noFill/>
                          <a:ln w="6350" cap="flat" cmpd="sng" algn="ctr">
                            <a:solidFill>
                              <a:srgbClr val="FFFFFF"/>
                            </a:solidFill>
                            <a:prstDash val="solid"/>
                            <a:miter lim="100000"/>
                          </a:ln>
                          <a:effectLst/>
                        </wps:spPr>
                        <wps:bodyPr/>
                      </wps:wsp>
                      <wps:wsp>
                        <wps:cNvPr id="731" name="Shape 731"/>
                        <wps:cNvSpPr/>
                        <wps:spPr>
                          <a:xfrm>
                            <a:off x="0" y="849085"/>
                            <a:ext cx="1613649" cy="276682"/>
                          </a:xfrm>
                          <a:custGeom>
                            <a:avLst/>
                            <a:gdLst/>
                            <a:ahLst/>
                            <a:cxnLst/>
                            <a:rect l="0" t="0" r="0" b="0"/>
                            <a:pathLst>
                              <a:path w="1613649" h="276682">
                                <a:moveTo>
                                  <a:pt x="36004" y="0"/>
                                </a:moveTo>
                                <a:lnTo>
                                  <a:pt x="1577657" y="0"/>
                                </a:lnTo>
                                <a:cubicBezTo>
                                  <a:pt x="1613649" y="0"/>
                                  <a:pt x="1613649" y="36004"/>
                                  <a:pt x="1613649" y="36004"/>
                                </a:cubicBezTo>
                                <a:lnTo>
                                  <a:pt x="1613649" y="240678"/>
                                </a:lnTo>
                                <a:cubicBezTo>
                                  <a:pt x="1613649" y="276682"/>
                                  <a:pt x="1577657" y="276682"/>
                                  <a:pt x="1577657" y="276682"/>
                                </a:cubicBezTo>
                                <a:lnTo>
                                  <a:pt x="36004" y="276682"/>
                                </a:lnTo>
                                <a:cubicBezTo>
                                  <a:pt x="0" y="276682"/>
                                  <a:pt x="0" y="240678"/>
                                  <a:pt x="0" y="240678"/>
                                </a:cubicBezTo>
                                <a:lnTo>
                                  <a:pt x="0" y="36004"/>
                                </a:lnTo>
                                <a:cubicBezTo>
                                  <a:pt x="0" y="0"/>
                                  <a:pt x="36004" y="0"/>
                                  <a:pt x="36004" y="0"/>
                                </a:cubicBezTo>
                                <a:close/>
                              </a:path>
                            </a:pathLst>
                          </a:custGeom>
                          <a:solidFill>
                            <a:srgbClr val="697E7A"/>
                          </a:solidFill>
                          <a:ln w="0" cap="flat">
                            <a:noFill/>
                            <a:miter lim="100000"/>
                          </a:ln>
                          <a:effectLst/>
                        </wps:spPr>
                        <wps:bodyPr/>
                      </wps:wsp>
                      <wps:wsp>
                        <wps:cNvPr id="732" name="Rectangle 732"/>
                        <wps:cNvSpPr/>
                        <wps:spPr>
                          <a:xfrm>
                            <a:off x="684600" y="935417"/>
                            <a:ext cx="346198" cy="146614"/>
                          </a:xfrm>
                          <a:prstGeom prst="rect">
                            <a:avLst/>
                          </a:prstGeom>
                          <a:ln>
                            <a:noFill/>
                          </a:ln>
                        </wps:spPr>
                        <wps:txbx>
                          <w:txbxContent>
                            <w:p w14:paraId="3C6C2A46" w14:textId="77777777" w:rsidR="00345038" w:rsidRDefault="00345038" w:rsidP="005069BC">
                              <w:pPr>
                                <w:spacing w:after="160" w:line="259" w:lineRule="auto"/>
                                <w:ind w:left="0" w:right="0" w:firstLine="0"/>
                              </w:pPr>
                              <w:r>
                                <w:rPr>
                                  <w:color w:val="FFFFFF"/>
                                  <w:w w:val="115"/>
                                  <w:sz w:val="14"/>
                                </w:rPr>
                                <w:t>PRICE</w:t>
                              </w:r>
                              <w:r>
                                <w:rPr>
                                  <w:color w:val="FFFFFF"/>
                                  <w:spacing w:val="4"/>
                                  <w:w w:val="115"/>
                                  <w:sz w:val="14"/>
                                </w:rPr>
                                <w:t xml:space="preserve"> </w:t>
                              </w:r>
                            </w:p>
                          </w:txbxContent>
                        </wps:txbx>
                        <wps:bodyPr horzOverflow="overflow" vert="horz" lIns="0" tIns="0" rIns="0" bIns="0" rtlCol="0">
                          <a:noAutofit/>
                        </wps:bodyPr>
                      </wps:wsp>
                      <wps:wsp>
                        <wps:cNvPr id="733" name="Shape 733"/>
                        <wps:cNvSpPr/>
                        <wps:spPr>
                          <a:xfrm>
                            <a:off x="0" y="849085"/>
                            <a:ext cx="1613649" cy="276682"/>
                          </a:xfrm>
                          <a:custGeom>
                            <a:avLst/>
                            <a:gdLst/>
                            <a:ahLst/>
                            <a:cxnLst/>
                            <a:rect l="0" t="0" r="0" b="0"/>
                            <a:pathLst>
                              <a:path w="1613649" h="276682">
                                <a:moveTo>
                                  <a:pt x="36004" y="0"/>
                                </a:moveTo>
                                <a:cubicBezTo>
                                  <a:pt x="36004" y="0"/>
                                  <a:pt x="0" y="0"/>
                                  <a:pt x="0" y="36004"/>
                                </a:cubicBezTo>
                                <a:lnTo>
                                  <a:pt x="0" y="240678"/>
                                </a:lnTo>
                                <a:cubicBezTo>
                                  <a:pt x="0" y="240678"/>
                                  <a:pt x="0" y="276682"/>
                                  <a:pt x="36004" y="276682"/>
                                </a:cubicBezTo>
                                <a:lnTo>
                                  <a:pt x="1577657" y="276682"/>
                                </a:lnTo>
                                <a:cubicBezTo>
                                  <a:pt x="1577657" y="276682"/>
                                  <a:pt x="1613649" y="276682"/>
                                  <a:pt x="1613649" y="240678"/>
                                </a:cubicBezTo>
                                <a:lnTo>
                                  <a:pt x="1613649" y="36004"/>
                                </a:lnTo>
                                <a:cubicBezTo>
                                  <a:pt x="1613649" y="36004"/>
                                  <a:pt x="1613649" y="0"/>
                                  <a:pt x="1577657" y="0"/>
                                </a:cubicBezTo>
                                <a:lnTo>
                                  <a:pt x="36004" y="0"/>
                                </a:lnTo>
                                <a:close/>
                              </a:path>
                            </a:pathLst>
                          </a:custGeom>
                          <a:noFill/>
                          <a:ln w="6350" cap="flat" cmpd="sng" algn="ctr">
                            <a:solidFill>
                              <a:srgbClr val="FFFFFF"/>
                            </a:solidFill>
                            <a:prstDash val="solid"/>
                            <a:miter lim="100000"/>
                          </a:ln>
                          <a:effectLst/>
                        </wps:spPr>
                        <wps:bodyPr/>
                      </wps:wsp>
                      <wps:wsp>
                        <wps:cNvPr id="734" name="Shape 734"/>
                        <wps:cNvSpPr/>
                        <wps:spPr>
                          <a:xfrm>
                            <a:off x="0" y="1132114"/>
                            <a:ext cx="1613649" cy="276682"/>
                          </a:xfrm>
                          <a:custGeom>
                            <a:avLst/>
                            <a:gdLst/>
                            <a:ahLst/>
                            <a:cxnLst/>
                            <a:rect l="0" t="0" r="0" b="0"/>
                            <a:pathLst>
                              <a:path w="1613649" h="276682">
                                <a:moveTo>
                                  <a:pt x="36004" y="0"/>
                                </a:moveTo>
                                <a:lnTo>
                                  <a:pt x="1577657" y="0"/>
                                </a:lnTo>
                                <a:cubicBezTo>
                                  <a:pt x="1613649" y="0"/>
                                  <a:pt x="1613649" y="36004"/>
                                  <a:pt x="1613649" y="36004"/>
                                </a:cubicBezTo>
                                <a:lnTo>
                                  <a:pt x="1613649" y="240678"/>
                                </a:lnTo>
                                <a:cubicBezTo>
                                  <a:pt x="1613649" y="276682"/>
                                  <a:pt x="1577657" y="276682"/>
                                  <a:pt x="1577657" y="276682"/>
                                </a:cubicBezTo>
                                <a:lnTo>
                                  <a:pt x="36004" y="276682"/>
                                </a:lnTo>
                                <a:cubicBezTo>
                                  <a:pt x="0" y="276682"/>
                                  <a:pt x="0" y="240678"/>
                                  <a:pt x="0" y="240678"/>
                                </a:cubicBezTo>
                                <a:lnTo>
                                  <a:pt x="0" y="36004"/>
                                </a:lnTo>
                                <a:cubicBezTo>
                                  <a:pt x="0" y="0"/>
                                  <a:pt x="36004" y="0"/>
                                  <a:pt x="36004" y="0"/>
                                </a:cubicBezTo>
                                <a:close/>
                              </a:path>
                            </a:pathLst>
                          </a:custGeom>
                          <a:solidFill>
                            <a:srgbClr val="697E7A"/>
                          </a:solidFill>
                          <a:ln w="0" cap="flat">
                            <a:noFill/>
                            <a:miter lim="100000"/>
                          </a:ln>
                          <a:effectLst/>
                        </wps:spPr>
                        <wps:bodyPr/>
                      </wps:wsp>
                      <wps:wsp>
                        <wps:cNvPr id="735" name="Rectangle 735"/>
                        <wps:cNvSpPr/>
                        <wps:spPr>
                          <a:xfrm>
                            <a:off x="348162" y="1218446"/>
                            <a:ext cx="1241134" cy="146614"/>
                          </a:xfrm>
                          <a:prstGeom prst="rect">
                            <a:avLst/>
                          </a:prstGeom>
                          <a:ln>
                            <a:noFill/>
                          </a:ln>
                        </wps:spPr>
                        <wps:txbx>
                          <w:txbxContent>
                            <w:p w14:paraId="0BE3784F" w14:textId="77777777" w:rsidR="00345038" w:rsidRDefault="00345038" w:rsidP="005069BC">
                              <w:pPr>
                                <w:spacing w:after="160" w:line="259" w:lineRule="auto"/>
                                <w:ind w:left="0" w:right="0" w:firstLine="0"/>
                              </w:pPr>
                              <w:r>
                                <w:rPr>
                                  <w:color w:val="FFFFFF"/>
                                  <w:w w:val="109"/>
                                  <w:sz w:val="14"/>
                                </w:rPr>
                                <w:t>AMOUNT</w:t>
                              </w:r>
                              <w:r>
                                <w:rPr>
                                  <w:color w:val="FFFFFF"/>
                                  <w:spacing w:val="4"/>
                                  <w:w w:val="109"/>
                                  <w:sz w:val="14"/>
                                </w:rPr>
                                <w:t xml:space="preserve"> </w:t>
                              </w:r>
                              <w:r>
                                <w:rPr>
                                  <w:color w:val="FFFFFF"/>
                                  <w:w w:val="109"/>
                                  <w:sz w:val="14"/>
                                </w:rPr>
                                <w:t>OF</w:t>
                              </w:r>
                              <w:r>
                                <w:rPr>
                                  <w:color w:val="FFFFFF"/>
                                  <w:spacing w:val="4"/>
                                  <w:w w:val="109"/>
                                  <w:sz w:val="14"/>
                                </w:rPr>
                                <w:t xml:space="preserve"> </w:t>
                              </w:r>
                              <w:r>
                                <w:rPr>
                                  <w:color w:val="FFFFFF"/>
                                  <w:w w:val="109"/>
                                  <w:sz w:val="14"/>
                                </w:rPr>
                                <w:t>PRODUCT</w:t>
                              </w:r>
                              <w:r>
                                <w:rPr>
                                  <w:color w:val="FFFFFF"/>
                                  <w:spacing w:val="4"/>
                                  <w:w w:val="109"/>
                                  <w:sz w:val="14"/>
                                </w:rPr>
                                <w:t xml:space="preserve"> </w:t>
                              </w:r>
                            </w:p>
                          </w:txbxContent>
                        </wps:txbx>
                        <wps:bodyPr horzOverflow="overflow" vert="horz" lIns="0" tIns="0" rIns="0" bIns="0" rtlCol="0">
                          <a:noAutofit/>
                        </wps:bodyPr>
                      </wps:wsp>
                      <wps:wsp>
                        <wps:cNvPr id="736" name="Shape 736"/>
                        <wps:cNvSpPr/>
                        <wps:spPr>
                          <a:xfrm>
                            <a:off x="0" y="1132114"/>
                            <a:ext cx="1613649" cy="276682"/>
                          </a:xfrm>
                          <a:custGeom>
                            <a:avLst/>
                            <a:gdLst/>
                            <a:ahLst/>
                            <a:cxnLst/>
                            <a:rect l="0" t="0" r="0" b="0"/>
                            <a:pathLst>
                              <a:path w="1613649" h="276682">
                                <a:moveTo>
                                  <a:pt x="36004" y="0"/>
                                </a:moveTo>
                                <a:cubicBezTo>
                                  <a:pt x="36004" y="0"/>
                                  <a:pt x="0" y="0"/>
                                  <a:pt x="0" y="36004"/>
                                </a:cubicBezTo>
                                <a:lnTo>
                                  <a:pt x="0" y="240678"/>
                                </a:lnTo>
                                <a:cubicBezTo>
                                  <a:pt x="0" y="240678"/>
                                  <a:pt x="0" y="276682"/>
                                  <a:pt x="36004" y="276682"/>
                                </a:cubicBezTo>
                                <a:lnTo>
                                  <a:pt x="1577657" y="276682"/>
                                </a:lnTo>
                                <a:cubicBezTo>
                                  <a:pt x="1577657" y="276682"/>
                                  <a:pt x="1613649" y="276682"/>
                                  <a:pt x="1613649" y="240678"/>
                                </a:cubicBezTo>
                                <a:lnTo>
                                  <a:pt x="1613649" y="36004"/>
                                </a:lnTo>
                                <a:cubicBezTo>
                                  <a:pt x="1613649" y="36004"/>
                                  <a:pt x="1613649" y="0"/>
                                  <a:pt x="1577657" y="0"/>
                                </a:cubicBezTo>
                                <a:lnTo>
                                  <a:pt x="36004" y="0"/>
                                </a:lnTo>
                                <a:close/>
                              </a:path>
                            </a:pathLst>
                          </a:custGeom>
                          <a:noFill/>
                          <a:ln w="6350" cap="flat" cmpd="sng" algn="ctr">
                            <a:solidFill>
                              <a:srgbClr val="FFFFFF"/>
                            </a:solidFill>
                            <a:prstDash val="solid"/>
                            <a:miter lim="100000"/>
                          </a:ln>
                          <a:effectLst/>
                        </wps:spPr>
                        <wps:bodyPr/>
                      </wps:wsp>
                      <wps:wsp>
                        <wps:cNvPr id="737" name="Shape 737"/>
                        <wps:cNvSpPr/>
                        <wps:spPr>
                          <a:xfrm>
                            <a:off x="0" y="1415142"/>
                            <a:ext cx="1613649" cy="276682"/>
                          </a:xfrm>
                          <a:custGeom>
                            <a:avLst/>
                            <a:gdLst/>
                            <a:ahLst/>
                            <a:cxnLst/>
                            <a:rect l="0" t="0" r="0" b="0"/>
                            <a:pathLst>
                              <a:path w="1613649" h="276682">
                                <a:moveTo>
                                  <a:pt x="36004" y="0"/>
                                </a:moveTo>
                                <a:lnTo>
                                  <a:pt x="1577657" y="0"/>
                                </a:lnTo>
                                <a:cubicBezTo>
                                  <a:pt x="1613649" y="0"/>
                                  <a:pt x="1613649" y="36005"/>
                                  <a:pt x="1613649" y="36005"/>
                                </a:cubicBezTo>
                                <a:lnTo>
                                  <a:pt x="1613649" y="240678"/>
                                </a:lnTo>
                                <a:cubicBezTo>
                                  <a:pt x="1613649" y="276682"/>
                                  <a:pt x="1577657" y="276682"/>
                                  <a:pt x="1577657" y="276682"/>
                                </a:cubicBezTo>
                                <a:lnTo>
                                  <a:pt x="36004" y="276682"/>
                                </a:lnTo>
                                <a:cubicBezTo>
                                  <a:pt x="0" y="276682"/>
                                  <a:pt x="0" y="240678"/>
                                  <a:pt x="0" y="240678"/>
                                </a:cubicBezTo>
                                <a:lnTo>
                                  <a:pt x="0" y="36005"/>
                                </a:lnTo>
                                <a:cubicBezTo>
                                  <a:pt x="0" y="0"/>
                                  <a:pt x="36004" y="0"/>
                                  <a:pt x="36004" y="0"/>
                                </a:cubicBezTo>
                                <a:close/>
                              </a:path>
                            </a:pathLst>
                          </a:custGeom>
                          <a:solidFill>
                            <a:srgbClr val="697E7A"/>
                          </a:solidFill>
                          <a:ln w="0" cap="flat">
                            <a:noFill/>
                            <a:miter lim="100000"/>
                          </a:ln>
                          <a:effectLst/>
                        </wps:spPr>
                        <wps:bodyPr/>
                      </wps:wsp>
                      <wps:wsp>
                        <wps:cNvPr id="738" name="Rectangle 738"/>
                        <wps:cNvSpPr/>
                        <wps:spPr>
                          <a:xfrm>
                            <a:off x="562451" y="1501474"/>
                            <a:ext cx="671113" cy="146614"/>
                          </a:xfrm>
                          <a:prstGeom prst="rect">
                            <a:avLst/>
                          </a:prstGeom>
                          <a:ln>
                            <a:noFill/>
                          </a:ln>
                        </wps:spPr>
                        <wps:txbx>
                          <w:txbxContent>
                            <w:p w14:paraId="67684A76" w14:textId="77777777" w:rsidR="00345038" w:rsidRDefault="00345038" w:rsidP="005069BC">
                              <w:pPr>
                                <w:spacing w:after="160" w:line="259" w:lineRule="auto"/>
                                <w:ind w:left="0" w:right="0" w:firstLine="0"/>
                              </w:pPr>
                              <w:r>
                                <w:rPr>
                                  <w:color w:val="FFFFFF"/>
                                  <w:w w:val="119"/>
                                  <w:sz w:val="14"/>
                                </w:rPr>
                                <w:t>SALES</w:t>
                              </w:r>
                              <w:r>
                                <w:rPr>
                                  <w:color w:val="FFFFFF"/>
                                  <w:spacing w:val="4"/>
                                  <w:w w:val="119"/>
                                  <w:sz w:val="14"/>
                                </w:rPr>
                                <w:t xml:space="preserve"> </w:t>
                              </w:r>
                              <w:r>
                                <w:rPr>
                                  <w:color w:val="FFFFFF"/>
                                  <w:w w:val="119"/>
                                  <w:sz w:val="14"/>
                                </w:rPr>
                                <w:t>TYPE</w:t>
                              </w:r>
                              <w:r>
                                <w:rPr>
                                  <w:color w:val="FFFFFF"/>
                                  <w:spacing w:val="4"/>
                                  <w:w w:val="119"/>
                                  <w:sz w:val="14"/>
                                </w:rPr>
                                <w:t xml:space="preserve"> </w:t>
                              </w:r>
                            </w:p>
                          </w:txbxContent>
                        </wps:txbx>
                        <wps:bodyPr horzOverflow="overflow" vert="horz" lIns="0" tIns="0" rIns="0" bIns="0" rtlCol="0">
                          <a:noAutofit/>
                        </wps:bodyPr>
                      </wps:wsp>
                      <wps:wsp>
                        <wps:cNvPr id="739" name="Shape 739"/>
                        <wps:cNvSpPr/>
                        <wps:spPr>
                          <a:xfrm>
                            <a:off x="0" y="1415142"/>
                            <a:ext cx="1613649" cy="276682"/>
                          </a:xfrm>
                          <a:custGeom>
                            <a:avLst/>
                            <a:gdLst/>
                            <a:ahLst/>
                            <a:cxnLst/>
                            <a:rect l="0" t="0" r="0" b="0"/>
                            <a:pathLst>
                              <a:path w="1613649" h="276682">
                                <a:moveTo>
                                  <a:pt x="36004" y="0"/>
                                </a:moveTo>
                                <a:cubicBezTo>
                                  <a:pt x="36004" y="0"/>
                                  <a:pt x="0" y="0"/>
                                  <a:pt x="0" y="36005"/>
                                </a:cubicBezTo>
                                <a:lnTo>
                                  <a:pt x="0" y="240678"/>
                                </a:lnTo>
                                <a:cubicBezTo>
                                  <a:pt x="0" y="240678"/>
                                  <a:pt x="0" y="276682"/>
                                  <a:pt x="36004" y="276682"/>
                                </a:cubicBezTo>
                                <a:lnTo>
                                  <a:pt x="1577657" y="276682"/>
                                </a:lnTo>
                                <a:cubicBezTo>
                                  <a:pt x="1577657" y="276682"/>
                                  <a:pt x="1613649" y="276682"/>
                                  <a:pt x="1613649" y="240678"/>
                                </a:cubicBezTo>
                                <a:lnTo>
                                  <a:pt x="1613649" y="36005"/>
                                </a:lnTo>
                                <a:cubicBezTo>
                                  <a:pt x="1613649" y="36005"/>
                                  <a:pt x="1613649" y="0"/>
                                  <a:pt x="1577657" y="0"/>
                                </a:cubicBezTo>
                                <a:lnTo>
                                  <a:pt x="36004" y="0"/>
                                </a:lnTo>
                                <a:close/>
                              </a:path>
                            </a:pathLst>
                          </a:custGeom>
                          <a:noFill/>
                          <a:ln w="6350" cap="flat" cmpd="sng" algn="ctr">
                            <a:solidFill>
                              <a:srgbClr val="FFFFFF"/>
                            </a:solidFill>
                            <a:prstDash val="solid"/>
                            <a:miter lim="100000"/>
                          </a:ln>
                          <a:effectLst/>
                        </wps:spPr>
                        <wps:bodyPr/>
                      </wps:wsp>
                      <wps:wsp>
                        <wps:cNvPr id="740" name="Shape 740"/>
                        <wps:cNvSpPr/>
                        <wps:spPr>
                          <a:xfrm>
                            <a:off x="0" y="1698170"/>
                            <a:ext cx="1613649" cy="276682"/>
                          </a:xfrm>
                          <a:custGeom>
                            <a:avLst/>
                            <a:gdLst/>
                            <a:ahLst/>
                            <a:cxnLst/>
                            <a:rect l="0" t="0" r="0" b="0"/>
                            <a:pathLst>
                              <a:path w="1613649" h="276682">
                                <a:moveTo>
                                  <a:pt x="36004" y="0"/>
                                </a:moveTo>
                                <a:lnTo>
                                  <a:pt x="1577657" y="0"/>
                                </a:lnTo>
                                <a:cubicBezTo>
                                  <a:pt x="1613649" y="0"/>
                                  <a:pt x="1613649" y="36005"/>
                                  <a:pt x="1613649" y="36005"/>
                                </a:cubicBezTo>
                                <a:lnTo>
                                  <a:pt x="1613649" y="240678"/>
                                </a:lnTo>
                                <a:cubicBezTo>
                                  <a:pt x="1613649" y="276682"/>
                                  <a:pt x="1577657" y="276682"/>
                                  <a:pt x="1577657" y="276682"/>
                                </a:cubicBezTo>
                                <a:lnTo>
                                  <a:pt x="36004" y="276682"/>
                                </a:lnTo>
                                <a:cubicBezTo>
                                  <a:pt x="0" y="276682"/>
                                  <a:pt x="0" y="240678"/>
                                  <a:pt x="0" y="240678"/>
                                </a:cubicBezTo>
                                <a:lnTo>
                                  <a:pt x="0" y="36005"/>
                                </a:lnTo>
                                <a:cubicBezTo>
                                  <a:pt x="0" y="0"/>
                                  <a:pt x="36004" y="0"/>
                                  <a:pt x="36004" y="0"/>
                                </a:cubicBezTo>
                                <a:close/>
                              </a:path>
                            </a:pathLst>
                          </a:custGeom>
                          <a:solidFill>
                            <a:srgbClr val="697E7A"/>
                          </a:solidFill>
                          <a:ln w="0" cap="flat">
                            <a:noFill/>
                            <a:miter lim="100000"/>
                          </a:ln>
                          <a:effectLst/>
                        </wps:spPr>
                        <wps:bodyPr/>
                      </wps:wsp>
                      <wps:wsp>
                        <wps:cNvPr id="741" name="Rectangle 741"/>
                        <wps:cNvSpPr/>
                        <wps:spPr>
                          <a:xfrm>
                            <a:off x="596455" y="1784502"/>
                            <a:ext cx="580662" cy="146614"/>
                          </a:xfrm>
                          <a:prstGeom prst="rect">
                            <a:avLst/>
                          </a:prstGeom>
                          <a:ln>
                            <a:noFill/>
                          </a:ln>
                        </wps:spPr>
                        <wps:txbx>
                          <w:txbxContent>
                            <w:p w14:paraId="676B7FF4" w14:textId="77777777" w:rsidR="00345038" w:rsidRDefault="00345038" w:rsidP="005069BC">
                              <w:pPr>
                                <w:spacing w:after="160" w:line="259" w:lineRule="auto"/>
                                <w:ind w:left="0" w:right="0" w:firstLine="0"/>
                              </w:pPr>
                              <w:r>
                                <w:rPr>
                                  <w:color w:val="FFFFFF"/>
                                  <w:w w:val="110"/>
                                  <w:sz w:val="14"/>
                                </w:rPr>
                                <w:t>LOCATION</w:t>
                              </w:r>
                              <w:r>
                                <w:rPr>
                                  <w:color w:val="FFFFFF"/>
                                  <w:spacing w:val="4"/>
                                  <w:w w:val="110"/>
                                  <w:sz w:val="14"/>
                                </w:rPr>
                                <w:t xml:space="preserve"> </w:t>
                              </w:r>
                            </w:p>
                          </w:txbxContent>
                        </wps:txbx>
                        <wps:bodyPr horzOverflow="overflow" vert="horz" lIns="0" tIns="0" rIns="0" bIns="0" rtlCol="0">
                          <a:noAutofit/>
                        </wps:bodyPr>
                      </wps:wsp>
                      <wps:wsp>
                        <wps:cNvPr id="742" name="Shape 742"/>
                        <wps:cNvSpPr/>
                        <wps:spPr>
                          <a:xfrm>
                            <a:off x="0" y="1698170"/>
                            <a:ext cx="1613649" cy="276682"/>
                          </a:xfrm>
                          <a:custGeom>
                            <a:avLst/>
                            <a:gdLst/>
                            <a:ahLst/>
                            <a:cxnLst/>
                            <a:rect l="0" t="0" r="0" b="0"/>
                            <a:pathLst>
                              <a:path w="1613649" h="276682">
                                <a:moveTo>
                                  <a:pt x="36004" y="0"/>
                                </a:moveTo>
                                <a:cubicBezTo>
                                  <a:pt x="36004" y="0"/>
                                  <a:pt x="0" y="0"/>
                                  <a:pt x="0" y="36005"/>
                                </a:cubicBezTo>
                                <a:lnTo>
                                  <a:pt x="0" y="240678"/>
                                </a:lnTo>
                                <a:cubicBezTo>
                                  <a:pt x="0" y="240678"/>
                                  <a:pt x="0" y="276682"/>
                                  <a:pt x="36004" y="276682"/>
                                </a:cubicBezTo>
                                <a:lnTo>
                                  <a:pt x="1577657" y="276682"/>
                                </a:lnTo>
                                <a:cubicBezTo>
                                  <a:pt x="1577657" y="276682"/>
                                  <a:pt x="1613649" y="276682"/>
                                  <a:pt x="1613649" y="240678"/>
                                </a:cubicBezTo>
                                <a:lnTo>
                                  <a:pt x="1613649" y="36005"/>
                                </a:lnTo>
                                <a:cubicBezTo>
                                  <a:pt x="1613649" y="36005"/>
                                  <a:pt x="1613649" y="0"/>
                                  <a:pt x="1577657" y="0"/>
                                </a:cubicBezTo>
                                <a:lnTo>
                                  <a:pt x="36004" y="0"/>
                                </a:lnTo>
                                <a:close/>
                              </a:path>
                            </a:pathLst>
                          </a:custGeom>
                          <a:noFill/>
                          <a:ln w="6350" cap="flat" cmpd="sng" algn="ctr">
                            <a:solidFill>
                              <a:srgbClr val="FFFFFF"/>
                            </a:solidFill>
                            <a:prstDash val="solid"/>
                            <a:miter lim="100000"/>
                          </a:ln>
                          <a:effectLst/>
                        </wps:spPr>
                        <wps:bodyPr/>
                      </wps:wsp>
                      <wps:wsp>
                        <wps:cNvPr id="743" name="Shape 743"/>
                        <wps:cNvSpPr/>
                        <wps:spPr>
                          <a:xfrm>
                            <a:off x="0" y="1981200"/>
                            <a:ext cx="1613649" cy="276682"/>
                          </a:xfrm>
                          <a:custGeom>
                            <a:avLst/>
                            <a:gdLst/>
                            <a:ahLst/>
                            <a:cxnLst/>
                            <a:rect l="0" t="0" r="0" b="0"/>
                            <a:pathLst>
                              <a:path w="1613649" h="276682">
                                <a:moveTo>
                                  <a:pt x="36004" y="0"/>
                                </a:moveTo>
                                <a:lnTo>
                                  <a:pt x="1577657" y="0"/>
                                </a:lnTo>
                                <a:cubicBezTo>
                                  <a:pt x="1613649" y="0"/>
                                  <a:pt x="1613649" y="36005"/>
                                  <a:pt x="1613649" y="36005"/>
                                </a:cubicBezTo>
                                <a:lnTo>
                                  <a:pt x="1613649" y="240678"/>
                                </a:lnTo>
                                <a:cubicBezTo>
                                  <a:pt x="1613649" y="276682"/>
                                  <a:pt x="1577657" y="276682"/>
                                  <a:pt x="1577657" y="276682"/>
                                </a:cubicBezTo>
                                <a:lnTo>
                                  <a:pt x="36004" y="276682"/>
                                </a:lnTo>
                                <a:cubicBezTo>
                                  <a:pt x="0" y="276682"/>
                                  <a:pt x="0" y="240678"/>
                                  <a:pt x="0" y="240678"/>
                                </a:cubicBezTo>
                                <a:lnTo>
                                  <a:pt x="0" y="36005"/>
                                </a:lnTo>
                                <a:cubicBezTo>
                                  <a:pt x="0" y="0"/>
                                  <a:pt x="36004" y="0"/>
                                  <a:pt x="36004" y="0"/>
                                </a:cubicBezTo>
                                <a:close/>
                              </a:path>
                            </a:pathLst>
                          </a:custGeom>
                          <a:solidFill>
                            <a:srgbClr val="697E7A"/>
                          </a:solidFill>
                          <a:ln w="0" cap="flat">
                            <a:noFill/>
                            <a:miter lim="100000"/>
                          </a:ln>
                          <a:effectLst/>
                        </wps:spPr>
                        <wps:bodyPr/>
                      </wps:wsp>
                      <wps:wsp>
                        <wps:cNvPr id="744" name="Rectangle 744"/>
                        <wps:cNvSpPr/>
                        <wps:spPr>
                          <a:xfrm>
                            <a:off x="432125" y="2067532"/>
                            <a:ext cx="1017772" cy="146615"/>
                          </a:xfrm>
                          <a:prstGeom prst="rect">
                            <a:avLst/>
                          </a:prstGeom>
                          <a:ln>
                            <a:noFill/>
                          </a:ln>
                        </wps:spPr>
                        <wps:txbx>
                          <w:txbxContent>
                            <w:p w14:paraId="245169D7" w14:textId="77777777" w:rsidR="00345038" w:rsidRDefault="00345038" w:rsidP="005069BC">
                              <w:pPr>
                                <w:spacing w:after="160" w:line="259" w:lineRule="auto"/>
                                <w:ind w:left="0" w:right="0" w:firstLine="0"/>
                              </w:pPr>
                              <w:r>
                                <w:rPr>
                                  <w:color w:val="FFFFFF"/>
                                  <w:w w:val="113"/>
                                  <w:sz w:val="14"/>
                                </w:rPr>
                                <w:t>INTERNET</w:t>
                              </w:r>
                              <w:r>
                                <w:rPr>
                                  <w:color w:val="FFFFFF"/>
                                  <w:spacing w:val="4"/>
                                  <w:w w:val="113"/>
                                  <w:sz w:val="14"/>
                                </w:rPr>
                                <w:t xml:space="preserve"> </w:t>
                              </w:r>
                              <w:r>
                                <w:rPr>
                                  <w:color w:val="FFFFFF"/>
                                  <w:w w:val="113"/>
                                  <w:sz w:val="14"/>
                                </w:rPr>
                                <w:t>PORTAL</w:t>
                              </w:r>
                              <w:r>
                                <w:rPr>
                                  <w:color w:val="FFFFFF"/>
                                  <w:spacing w:val="4"/>
                                  <w:w w:val="113"/>
                                  <w:sz w:val="14"/>
                                </w:rPr>
                                <w:t xml:space="preserve"> </w:t>
                              </w:r>
                            </w:p>
                          </w:txbxContent>
                        </wps:txbx>
                        <wps:bodyPr horzOverflow="overflow" vert="horz" lIns="0" tIns="0" rIns="0" bIns="0" rtlCol="0">
                          <a:noAutofit/>
                        </wps:bodyPr>
                      </wps:wsp>
                      <wps:wsp>
                        <wps:cNvPr id="745" name="Shape 745"/>
                        <wps:cNvSpPr/>
                        <wps:spPr>
                          <a:xfrm>
                            <a:off x="0" y="1981200"/>
                            <a:ext cx="1613649" cy="276682"/>
                          </a:xfrm>
                          <a:custGeom>
                            <a:avLst/>
                            <a:gdLst/>
                            <a:ahLst/>
                            <a:cxnLst/>
                            <a:rect l="0" t="0" r="0" b="0"/>
                            <a:pathLst>
                              <a:path w="1613649" h="276682">
                                <a:moveTo>
                                  <a:pt x="36004" y="0"/>
                                </a:moveTo>
                                <a:cubicBezTo>
                                  <a:pt x="36004" y="0"/>
                                  <a:pt x="0" y="0"/>
                                  <a:pt x="0" y="36005"/>
                                </a:cubicBezTo>
                                <a:lnTo>
                                  <a:pt x="0" y="240678"/>
                                </a:lnTo>
                                <a:cubicBezTo>
                                  <a:pt x="0" y="240678"/>
                                  <a:pt x="0" y="276682"/>
                                  <a:pt x="36004" y="276682"/>
                                </a:cubicBezTo>
                                <a:lnTo>
                                  <a:pt x="1577657" y="276682"/>
                                </a:lnTo>
                                <a:cubicBezTo>
                                  <a:pt x="1577657" y="276682"/>
                                  <a:pt x="1613649" y="276682"/>
                                  <a:pt x="1613649" y="240678"/>
                                </a:cubicBezTo>
                                <a:lnTo>
                                  <a:pt x="1613649" y="36005"/>
                                </a:lnTo>
                                <a:cubicBezTo>
                                  <a:pt x="1613649" y="36005"/>
                                  <a:pt x="1613649" y="0"/>
                                  <a:pt x="1577657" y="0"/>
                                </a:cubicBezTo>
                                <a:lnTo>
                                  <a:pt x="36004" y="0"/>
                                </a:lnTo>
                                <a:close/>
                              </a:path>
                            </a:pathLst>
                          </a:custGeom>
                          <a:noFill/>
                          <a:ln w="6350" cap="flat" cmpd="sng" algn="ctr">
                            <a:solidFill>
                              <a:srgbClr val="FFFFFF"/>
                            </a:solidFill>
                            <a:prstDash val="solid"/>
                            <a:miter lim="100000"/>
                          </a:ln>
                          <a:effectLst/>
                        </wps:spPr>
                        <wps:bodyPr/>
                      </wps:wsp>
                      <pic:pic xmlns:pic="http://schemas.openxmlformats.org/drawingml/2006/picture">
                        <pic:nvPicPr>
                          <pic:cNvPr id="767" name="Picture 767"/>
                          <pic:cNvPicPr/>
                        </pic:nvPicPr>
                        <pic:blipFill>
                          <a:blip r:embed="rId9"/>
                          <a:stretch>
                            <a:fillRect/>
                          </a:stretch>
                        </pic:blipFill>
                        <pic:spPr>
                          <a:xfrm>
                            <a:off x="2418729" y="297853"/>
                            <a:ext cx="3839689" cy="1947721"/>
                          </a:xfrm>
                          <a:prstGeom prst="rect">
                            <a:avLst/>
                          </a:prstGeom>
                        </pic:spPr>
                      </pic:pic>
                      <wps:wsp>
                        <wps:cNvPr id="768" name="Shape 768"/>
                        <wps:cNvSpPr/>
                        <wps:spPr>
                          <a:xfrm>
                            <a:off x="2418733" y="279853"/>
                            <a:ext cx="3839680" cy="1966290"/>
                          </a:xfrm>
                          <a:custGeom>
                            <a:avLst/>
                            <a:gdLst/>
                            <a:ahLst/>
                            <a:cxnLst/>
                            <a:rect l="0" t="0" r="0" b="0"/>
                            <a:pathLst>
                              <a:path w="3839680" h="1966290">
                                <a:moveTo>
                                  <a:pt x="71996" y="0"/>
                                </a:moveTo>
                                <a:cubicBezTo>
                                  <a:pt x="71996" y="0"/>
                                  <a:pt x="0" y="0"/>
                                  <a:pt x="0" y="71996"/>
                                </a:cubicBezTo>
                                <a:lnTo>
                                  <a:pt x="0" y="1894294"/>
                                </a:lnTo>
                                <a:cubicBezTo>
                                  <a:pt x="0" y="1894294"/>
                                  <a:pt x="0" y="1966290"/>
                                  <a:pt x="71996" y="1966290"/>
                                </a:cubicBezTo>
                                <a:lnTo>
                                  <a:pt x="3767684" y="1966290"/>
                                </a:lnTo>
                                <a:cubicBezTo>
                                  <a:pt x="3767684" y="1966290"/>
                                  <a:pt x="3839680" y="1966290"/>
                                  <a:pt x="3839680" y="1894294"/>
                                </a:cubicBezTo>
                                <a:lnTo>
                                  <a:pt x="3839680" y="71996"/>
                                </a:lnTo>
                                <a:cubicBezTo>
                                  <a:pt x="3839680" y="71996"/>
                                  <a:pt x="3839680" y="0"/>
                                  <a:pt x="3767684" y="0"/>
                                </a:cubicBezTo>
                                <a:lnTo>
                                  <a:pt x="71996" y="0"/>
                                </a:lnTo>
                                <a:close/>
                              </a:path>
                            </a:pathLst>
                          </a:custGeom>
                          <a:noFill/>
                          <a:ln w="38100" cap="flat" cmpd="sng" algn="ctr">
                            <a:solidFill>
                              <a:srgbClr val="3C3C3B"/>
                            </a:solidFill>
                            <a:prstDash val="solid"/>
                            <a:miter lim="100000"/>
                          </a:ln>
                          <a:effectLst/>
                        </wps:spPr>
                        <wps:bodyPr/>
                      </wps:wsp>
                      <wps:wsp>
                        <wps:cNvPr id="769" name="Shape 769"/>
                        <wps:cNvSpPr/>
                        <wps:spPr>
                          <a:xfrm>
                            <a:off x="1695199" y="421368"/>
                            <a:ext cx="911428" cy="738086"/>
                          </a:xfrm>
                          <a:custGeom>
                            <a:avLst/>
                            <a:gdLst/>
                            <a:ahLst/>
                            <a:cxnLst/>
                            <a:rect l="0" t="0" r="0" b="0"/>
                            <a:pathLst>
                              <a:path w="911428" h="738086">
                                <a:moveTo>
                                  <a:pt x="0" y="0"/>
                                </a:moveTo>
                                <a:cubicBezTo>
                                  <a:pt x="449999" y="0"/>
                                  <a:pt x="553225" y="738086"/>
                                  <a:pt x="911428" y="738086"/>
                                </a:cubicBezTo>
                              </a:path>
                            </a:pathLst>
                          </a:custGeom>
                          <a:noFill/>
                          <a:ln w="12700" cap="flat" cmpd="sng" algn="ctr">
                            <a:solidFill>
                              <a:srgbClr val="9BB8B3"/>
                            </a:solidFill>
                            <a:prstDash val="solid"/>
                            <a:miter lim="100000"/>
                          </a:ln>
                          <a:effectLst/>
                        </wps:spPr>
                        <wps:bodyPr/>
                      </wps:wsp>
                      <wps:wsp>
                        <wps:cNvPr id="770" name="Shape 770"/>
                        <wps:cNvSpPr/>
                        <wps:spPr>
                          <a:xfrm>
                            <a:off x="1625830" y="388958"/>
                            <a:ext cx="89052" cy="64821"/>
                          </a:xfrm>
                          <a:custGeom>
                            <a:avLst/>
                            <a:gdLst/>
                            <a:ahLst/>
                            <a:cxnLst/>
                            <a:rect l="0" t="0" r="0" b="0"/>
                            <a:pathLst>
                              <a:path w="89052" h="64821">
                                <a:moveTo>
                                  <a:pt x="89052" y="0"/>
                                </a:moveTo>
                                <a:lnTo>
                                  <a:pt x="89052" y="64821"/>
                                </a:lnTo>
                                <a:lnTo>
                                  <a:pt x="0" y="32410"/>
                                </a:lnTo>
                                <a:lnTo>
                                  <a:pt x="89052" y="0"/>
                                </a:lnTo>
                                <a:close/>
                              </a:path>
                            </a:pathLst>
                          </a:custGeom>
                          <a:solidFill>
                            <a:srgbClr val="9BB8B3"/>
                          </a:solidFill>
                          <a:ln w="0" cap="flat">
                            <a:noFill/>
                            <a:miter lim="100000"/>
                          </a:ln>
                          <a:effectLst/>
                        </wps:spPr>
                        <wps:bodyPr/>
                      </wps:wsp>
                      <wps:wsp>
                        <wps:cNvPr id="771" name="Shape 771"/>
                        <wps:cNvSpPr/>
                        <wps:spPr>
                          <a:xfrm>
                            <a:off x="2581230" y="1134054"/>
                            <a:ext cx="50800" cy="50800"/>
                          </a:xfrm>
                          <a:custGeom>
                            <a:avLst/>
                            <a:gdLst/>
                            <a:ahLst/>
                            <a:cxnLst/>
                            <a:rect l="0" t="0" r="0" b="0"/>
                            <a:pathLst>
                              <a:path w="50800" h="50800">
                                <a:moveTo>
                                  <a:pt x="25400" y="0"/>
                                </a:moveTo>
                                <a:cubicBezTo>
                                  <a:pt x="39434" y="0"/>
                                  <a:pt x="50800" y="11366"/>
                                  <a:pt x="50800" y="25400"/>
                                </a:cubicBezTo>
                                <a:cubicBezTo>
                                  <a:pt x="50800" y="39434"/>
                                  <a:pt x="39434" y="50800"/>
                                  <a:pt x="25400" y="50800"/>
                                </a:cubicBezTo>
                                <a:cubicBezTo>
                                  <a:pt x="11367" y="50800"/>
                                  <a:pt x="0" y="39434"/>
                                  <a:pt x="0" y="25400"/>
                                </a:cubicBezTo>
                                <a:cubicBezTo>
                                  <a:pt x="0" y="11366"/>
                                  <a:pt x="11367" y="0"/>
                                  <a:pt x="25400" y="0"/>
                                </a:cubicBezTo>
                                <a:close/>
                              </a:path>
                            </a:pathLst>
                          </a:custGeom>
                          <a:solidFill>
                            <a:srgbClr val="9BB8B3"/>
                          </a:solidFill>
                          <a:ln w="0" cap="flat">
                            <a:noFill/>
                            <a:miter lim="100000"/>
                          </a:ln>
                          <a:effectLst/>
                        </wps:spPr>
                        <wps:bodyPr/>
                      </wps:wsp>
                      <wps:wsp>
                        <wps:cNvPr id="772" name="Shape 772"/>
                        <wps:cNvSpPr/>
                        <wps:spPr>
                          <a:xfrm>
                            <a:off x="1695199" y="147832"/>
                            <a:ext cx="911454" cy="737413"/>
                          </a:xfrm>
                          <a:custGeom>
                            <a:avLst/>
                            <a:gdLst/>
                            <a:ahLst/>
                            <a:cxnLst/>
                            <a:rect l="0" t="0" r="0" b="0"/>
                            <a:pathLst>
                              <a:path w="911454" h="737413">
                                <a:moveTo>
                                  <a:pt x="0" y="0"/>
                                </a:moveTo>
                                <a:cubicBezTo>
                                  <a:pt x="503098" y="0"/>
                                  <a:pt x="558648" y="728091"/>
                                  <a:pt x="911454" y="737413"/>
                                </a:cubicBezTo>
                              </a:path>
                            </a:pathLst>
                          </a:custGeom>
                          <a:noFill/>
                          <a:ln w="12700" cap="flat" cmpd="sng" algn="ctr">
                            <a:solidFill>
                              <a:srgbClr val="9BB8B3"/>
                            </a:solidFill>
                            <a:prstDash val="solid"/>
                            <a:miter lim="100000"/>
                          </a:ln>
                          <a:effectLst/>
                        </wps:spPr>
                        <wps:bodyPr/>
                      </wps:wsp>
                      <wps:wsp>
                        <wps:cNvPr id="773" name="Shape 773"/>
                        <wps:cNvSpPr/>
                        <wps:spPr>
                          <a:xfrm>
                            <a:off x="1625830" y="115421"/>
                            <a:ext cx="89052" cy="64821"/>
                          </a:xfrm>
                          <a:custGeom>
                            <a:avLst/>
                            <a:gdLst/>
                            <a:ahLst/>
                            <a:cxnLst/>
                            <a:rect l="0" t="0" r="0" b="0"/>
                            <a:pathLst>
                              <a:path w="89052" h="64821">
                                <a:moveTo>
                                  <a:pt x="89052" y="0"/>
                                </a:moveTo>
                                <a:lnTo>
                                  <a:pt x="89052" y="64821"/>
                                </a:lnTo>
                                <a:lnTo>
                                  <a:pt x="0" y="32410"/>
                                </a:lnTo>
                                <a:lnTo>
                                  <a:pt x="89052" y="0"/>
                                </a:lnTo>
                                <a:close/>
                              </a:path>
                            </a:pathLst>
                          </a:custGeom>
                          <a:solidFill>
                            <a:srgbClr val="9BB8B3"/>
                          </a:solidFill>
                          <a:ln w="0" cap="flat">
                            <a:noFill/>
                            <a:miter lim="100000"/>
                          </a:ln>
                          <a:effectLst/>
                        </wps:spPr>
                        <wps:bodyPr/>
                      </wps:wsp>
                      <wps:wsp>
                        <wps:cNvPr id="774" name="Shape 774"/>
                        <wps:cNvSpPr/>
                        <wps:spPr>
                          <a:xfrm>
                            <a:off x="2581247" y="859846"/>
                            <a:ext cx="50800" cy="50800"/>
                          </a:xfrm>
                          <a:custGeom>
                            <a:avLst/>
                            <a:gdLst/>
                            <a:ahLst/>
                            <a:cxnLst/>
                            <a:rect l="0" t="0" r="0" b="0"/>
                            <a:pathLst>
                              <a:path w="50800" h="50800">
                                <a:moveTo>
                                  <a:pt x="25400" y="0"/>
                                </a:moveTo>
                                <a:cubicBezTo>
                                  <a:pt x="39434" y="0"/>
                                  <a:pt x="50800" y="11379"/>
                                  <a:pt x="50800" y="25400"/>
                                </a:cubicBezTo>
                                <a:cubicBezTo>
                                  <a:pt x="50800" y="39434"/>
                                  <a:pt x="39434" y="50800"/>
                                  <a:pt x="25400" y="50800"/>
                                </a:cubicBezTo>
                                <a:cubicBezTo>
                                  <a:pt x="11367" y="50800"/>
                                  <a:pt x="0" y="39434"/>
                                  <a:pt x="0" y="25400"/>
                                </a:cubicBezTo>
                                <a:cubicBezTo>
                                  <a:pt x="0" y="11379"/>
                                  <a:pt x="11367" y="0"/>
                                  <a:pt x="25400" y="0"/>
                                </a:cubicBezTo>
                                <a:close/>
                              </a:path>
                            </a:pathLst>
                          </a:custGeom>
                          <a:solidFill>
                            <a:srgbClr val="9BB8B3"/>
                          </a:solidFill>
                          <a:ln w="0" cap="flat">
                            <a:noFill/>
                            <a:miter lim="100000"/>
                          </a:ln>
                          <a:effectLst/>
                        </wps:spPr>
                        <wps:bodyPr/>
                      </wps:wsp>
                      <wps:wsp>
                        <wps:cNvPr id="775" name="Shape 775"/>
                        <wps:cNvSpPr/>
                        <wps:spPr>
                          <a:xfrm>
                            <a:off x="1695199" y="704397"/>
                            <a:ext cx="911441" cy="612839"/>
                          </a:xfrm>
                          <a:custGeom>
                            <a:avLst/>
                            <a:gdLst/>
                            <a:ahLst/>
                            <a:cxnLst/>
                            <a:rect l="0" t="0" r="0" b="0"/>
                            <a:pathLst>
                              <a:path w="911441" h="612839">
                                <a:moveTo>
                                  <a:pt x="0" y="0"/>
                                </a:moveTo>
                                <a:cubicBezTo>
                                  <a:pt x="386994" y="0"/>
                                  <a:pt x="576644" y="604749"/>
                                  <a:pt x="911441" y="612839"/>
                                </a:cubicBezTo>
                              </a:path>
                            </a:pathLst>
                          </a:custGeom>
                          <a:noFill/>
                          <a:ln w="12700" cap="flat" cmpd="sng" algn="ctr">
                            <a:solidFill>
                              <a:srgbClr val="9BB8B3"/>
                            </a:solidFill>
                            <a:prstDash val="solid"/>
                            <a:miter lim="100000"/>
                          </a:ln>
                          <a:effectLst/>
                        </wps:spPr>
                        <wps:bodyPr/>
                      </wps:wsp>
                      <wps:wsp>
                        <wps:cNvPr id="776" name="Shape 776"/>
                        <wps:cNvSpPr/>
                        <wps:spPr>
                          <a:xfrm>
                            <a:off x="1625830" y="671986"/>
                            <a:ext cx="89052" cy="64821"/>
                          </a:xfrm>
                          <a:custGeom>
                            <a:avLst/>
                            <a:gdLst/>
                            <a:ahLst/>
                            <a:cxnLst/>
                            <a:rect l="0" t="0" r="0" b="0"/>
                            <a:pathLst>
                              <a:path w="89052" h="64821">
                                <a:moveTo>
                                  <a:pt x="89052" y="0"/>
                                </a:moveTo>
                                <a:lnTo>
                                  <a:pt x="89052" y="64821"/>
                                </a:lnTo>
                                <a:lnTo>
                                  <a:pt x="0" y="32410"/>
                                </a:lnTo>
                                <a:lnTo>
                                  <a:pt x="89052" y="0"/>
                                </a:lnTo>
                                <a:close/>
                              </a:path>
                            </a:pathLst>
                          </a:custGeom>
                          <a:solidFill>
                            <a:srgbClr val="9BB8B3"/>
                          </a:solidFill>
                          <a:ln w="0" cap="flat">
                            <a:noFill/>
                            <a:miter lim="100000"/>
                          </a:ln>
                          <a:effectLst/>
                        </wps:spPr>
                        <wps:bodyPr/>
                      </wps:wsp>
                      <wps:wsp>
                        <wps:cNvPr id="777" name="Shape 777"/>
                        <wps:cNvSpPr/>
                        <wps:spPr>
                          <a:xfrm>
                            <a:off x="2581245" y="1291837"/>
                            <a:ext cx="50800" cy="50800"/>
                          </a:xfrm>
                          <a:custGeom>
                            <a:avLst/>
                            <a:gdLst/>
                            <a:ahLst/>
                            <a:cxnLst/>
                            <a:rect l="0" t="0" r="0" b="0"/>
                            <a:pathLst>
                              <a:path w="50800" h="50800">
                                <a:moveTo>
                                  <a:pt x="25400" y="0"/>
                                </a:moveTo>
                                <a:cubicBezTo>
                                  <a:pt x="39434" y="0"/>
                                  <a:pt x="50800" y="11379"/>
                                  <a:pt x="50800" y="25400"/>
                                </a:cubicBezTo>
                                <a:cubicBezTo>
                                  <a:pt x="50800" y="39434"/>
                                  <a:pt x="39434" y="50800"/>
                                  <a:pt x="25400" y="50800"/>
                                </a:cubicBezTo>
                                <a:cubicBezTo>
                                  <a:pt x="11367" y="50800"/>
                                  <a:pt x="0" y="39434"/>
                                  <a:pt x="0" y="25400"/>
                                </a:cubicBezTo>
                                <a:cubicBezTo>
                                  <a:pt x="0" y="11379"/>
                                  <a:pt x="11367" y="0"/>
                                  <a:pt x="25400" y="0"/>
                                </a:cubicBezTo>
                                <a:close/>
                              </a:path>
                            </a:pathLst>
                          </a:custGeom>
                          <a:solidFill>
                            <a:srgbClr val="9BB8B3"/>
                          </a:solidFill>
                          <a:ln w="0" cap="flat">
                            <a:noFill/>
                            <a:miter lim="100000"/>
                          </a:ln>
                          <a:effectLst/>
                        </wps:spPr>
                        <wps:bodyPr/>
                      </wps:wsp>
                      <wps:wsp>
                        <wps:cNvPr id="778" name="Shape 778"/>
                        <wps:cNvSpPr/>
                        <wps:spPr>
                          <a:xfrm>
                            <a:off x="1695199" y="987423"/>
                            <a:ext cx="911428" cy="478028"/>
                          </a:xfrm>
                          <a:custGeom>
                            <a:avLst/>
                            <a:gdLst/>
                            <a:ahLst/>
                            <a:cxnLst/>
                            <a:rect l="0" t="0" r="0" b="0"/>
                            <a:pathLst>
                              <a:path w="911428" h="478028">
                                <a:moveTo>
                                  <a:pt x="0" y="0"/>
                                </a:moveTo>
                                <a:cubicBezTo>
                                  <a:pt x="449999" y="0"/>
                                  <a:pt x="522630" y="478028"/>
                                  <a:pt x="911428" y="478028"/>
                                </a:cubicBezTo>
                              </a:path>
                            </a:pathLst>
                          </a:custGeom>
                          <a:noFill/>
                          <a:ln w="12700" cap="flat" cmpd="sng" algn="ctr">
                            <a:solidFill>
                              <a:srgbClr val="9BB8B3"/>
                            </a:solidFill>
                            <a:prstDash val="solid"/>
                            <a:miter lim="100000"/>
                          </a:ln>
                          <a:effectLst/>
                        </wps:spPr>
                        <wps:bodyPr/>
                      </wps:wsp>
                      <wps:wsp>
                        <wps:cNvPr id="779" name="Shape 779"/>
                        <wps:cNvSpPr/>
                        <wps:spPr>
                          <a:xfrm>
                            <a:off x="1625830" y="955013"/>
                            <a:ext cx="89052" cy="64821"/>
                          </a:xfrm>
                          <a:custGeom>
                            <a:avLst/>
                            <a:gdLst/>
                            <a:ahLst/>
                            <a:cxnLst/>
                            <a:rect l="0" t="0" r="0" b="0"/>
                            <a:pathLst>
                              <a:path w="89052" h="64821">
                                <a:moveTo>
                                  <a:pt x="89052" y="0"/>
                                </a:moveTo>
                                <a:lnTo>
                                  <a:pt x="89052" y="64821"/>
                                </a:lnTo>
                                <a:lnTo>
                                  <a:pt x="0" y="32410"/>
                                </a:lnTo>
                                <a:lnTo>
                                  <a:pt x="89052" y="0"/>
                                </a:lnTo>
                                <a:close/>
                              </a:path>
                            </a:pathLst>
                          </a:custGeom>
                          <a:solidFill>
                            <a:srgbClr val="9BB8B3"/>
                          </a:solidFill>
                          <a:ln w="0" cap="flat">
                            <a:noFill/>
                            <a:miter lim="100000"/>
                          </a:ln>
                          <a:effectLst/>
                        </wps:spPr>
                        <wps:bodyPr/>
                      </wps:wsp>
                      <wps:wsp>
                        <wps:cNvPr id="780" name="Shape 780"/>
                        <wps:cNvSpPr/>
                        <wps:spPr>
                          <a:xfrm>
                            <a:off x="2581230" y="1440052"/>
                            <a:ext cx="50800" cy="50800"/>
                          </a:xfrm>
                          <a:custGeom>
                            <a:avLst/>
                            <a:gdLst/>
                            <a:ahLst/>
                            <a:cxnLst/>
                            <a:rect l="0" t="0" r="0" b="0"/>
                            <a:pathLst>
                              <a:path w="50800" h="50800">
                                <a:moveTo>
                                  <a:pt x="25400" y="0"/>
                                </a:moveTo>
                                <a:cubicBezTo>
                                  <a:pt x="39434" y="0"/>
                                  <a:pt x="50800" y="11367"/>
                                  <a:pt x="50800" y="25400"/>
                                </a:cubicBezTo>
                                <a:cubicBezTo>
                                  <a:pt x="50800" y="39433"/>
                                  <a:pt x="39434" y="50800"/>
                                  <a:pt x="25400" y="50800"/>
                                </a:cubicBezTo>
                                <a:cubicBezTo>
                                  <a:pt x="11367" y="50800"/>
                                  <a:pt x="0" y="39433"/>
                                  <a:pt x="0" y="25400"/>
                                </a:cubicBezTo>
                                <a:cubicBezTo>
                                  <a:pt x="0" y="11367"/>
                                  <a:pt x="11367" y="0"/>
                                  <a:pt x="25400" y="0"/>
                                </a:cubicBezTo>
                                <a:close/>
                              </a:path>
                            </a:pathLst>
                          </a:custGeom>
                          <a:solidFill>
                            <a:srgbClr val="9BB8B3"/>
                          </a:solidFill>
                          <a:ln w="0" cap="flat">
                            <a:noFill/>
                            <a:miter lim="100000"/>
                          </a:ln>
                          <a:effectLst/>
                        </wps:spPr>
                        <wps:bodyPr/>
                      </wps:wsp>
                      <wps:wsp>
                        <wps:cNvPr id="781" name="Shape 781"/>
                        <wps:cNvSpPr/>
                        <wps:spPr>
                          <a:xfrm>
                            <a:off x="1695199" y="1270455"/>
                            <a:ext cx="911428" cy="342595"/>
                          </a:xfrm>
                          <a:custGeom>
                            <a:avLst/>
                            <a:gdLst/>
                            <a:ahLst/>
                            <a:cxnLst/>
                            <a:rect l="0" t="0" r="0" b="0"/>
                            <a:pathLst>
                              <a:path w="911428" h="342595">
                                <a:moveTo>
                                  <a:pt x="0" y="0"/>
                                </a:moveTo>
                                <a:cubicBezTo>
                                  <a:pt x="310502" y="0"/>
                                  <a:pt x="522630" y="342595"/>
                                  <a:pt x="911428" y="342595"/>
                                </a:cubicBezTo>
                              </a:path>
                            </a:pathLst>
                          </a:custGeom>
                          <a:noFill/>
                          <a:ln w="12700" cap="flat" cmpd="sng" algn="ctr">
                            <a:solidFill>
                              <a:srgbClr val="9BB8B3"/>
                            </a:solidFill>
                            <a:prstDash val="solid"/>
                            <a:miter lim="100000"/>
                          </a:ln>
                          <a:effectLst/>
                        </wps:spPr>
                        <wps:bodyPr/>
                      </wps:wsp>
                      <wps:wsp>
                        <wps:cNvPr id="782" name="Shape 782"/>
                        <wps:cNvSpPr/>
                        <wps:spPr>
                          <a:xfrm>
                            <a:off x="1625830" y="1238044"/>
                            <a:ext cx="89052" cy="64821"/>
                          </a:xfrm>
                          <a:custGeom>
                            <a:avLst/>
                            <a:gdLst/>
                            <a:ahLst/>
                            <a:cxnLst/>
                            <a:rect l="0" t="0" r="0" b="0"/>
                            <a:pathLst>
                              <a:path w="89052" h="64821">
                                <a:moveTo>
                                  <a:pt x="89052" y="0"/>
                                </a:moveTo>
                                <a:lnTo>
                                  <a:pt x="89052" y="64821"/>
                                </a:lnTo>
                                <a:lnTo>
                                  <a:pt x="0" y="32410"/>
                                </a:lnTo>
                                <a:lnTo>
                                  <a:pt x="89052" y="0"/>
                                </a:lnTo>
                                <a:close/>
                              </a:path>
                            </a:pathLst>
                          </a:custGeom>
                          <a:solidFill>
                            <a:srgbClr val="9BB8B3"/>
                          </a:solidFill>
                          <a:ln w="0" cap="flat">
                            <a:noFill/>
                            <a:miter lim="100000"/>
                          </a:ln>
                          <a:effectLst/>
                        </wps:spPr>
                        <wps:bodyPr/>
                      </wps:wsp>
                      <wps:wsp>
                        <wps:cNvPr id="783" name="Shape 783"/>
                        <wps:cNvSpPr/>
                        <wps:spPr>
                          <a:xfrm>
                            <a:off x="2581230" y="1587654"/>
                            <a:ext cx="50800" cy="50800"/>
                          </a:xfrm>
                          <a:custGeom>
                            <a:avLst/>
                            <a:gdLst/>
                            <a:ahLst/>
                            <a:cxnLst/>
                            <a:rect l="0" t="0" r="0" b="0"/>
                            <a:pathLst>
                              <a:path w="50800" h="50800">
                                <a:moveTo>
                                  <a:pt x="25400" y="0"/>
                                </a:moveTo>
                                <a:cubicBezTo>
                                  <a:pt x="39434" y="0"/>
                                  <a:pt x="50800" y="11367"/>
                                  <a:pt x="50800" y="25400"/>
                                </a:cubicBezTo>
                                <a:cubicBezTo>
                                  <a:pt x="50800" y="39433"/>
                                  <a:pt x="39434" y="50800"/>
                                  <a:pt x="25400" y="50800"/>
                                </a:cubicBezTo>
                                <a:cubicBezTo>
                                  <a:pt x="11367" y="50800"/>
                                  <a:pt x="0" y="39433"/>
                                  <a:pt x="0" y="25400"/>
                                </a:cubicBezTo>
                                <a:cubicBezTo>
                                  <a:pt x="0" y="11367"/>
                                  <a:pt x="11367" y="0"/>
                                  <a:pt x="25400" y="0"/>
                                </a:cubicBezTo>
                                <a:close/>
                              </a:path>
                            </a:pathLst>
                          </a:custGeom>
                          <a:solidFill>
                            <a:srgbClr val="9BB8B3"/>
                          </a:solidFill>
                          <a:ln w="0" cap="flat">
                            <a:noFill/>
                            <a:miter lim="100000"/>
                          </a:ln>
                          <a:effectLst/>
                        </wps:spPr>
                        <wps:bodyPr/>
                      </wps:wsp>
                      <wps:wsp>
                        <wps:cNvPr id="784" name="Shape 784"/>
                        <wps:cNvSpPr/>
                        <wps:spPr>
                          <a:xfrm>
                            <a:off x="1695199" y="1553483"/>
                            <a:ext cx="911428" cy="212268"/>
                          </a:xfrm>
                          <a:custGeom>
                            <a:avLst/>
                            <a:gdLst/>
                            <a:ahLst/>
                            <a:cxnLst/>
                            <a:rect l="0" t="0" r="0" b="0"/>
                            <a:pathLst>
                              <a:path w="911428" h="212268">
                                <a:moveTo>
                                  <a:pt x="0" y="0"/>
                                </a:moveTo>
                                <a:cubicBezTo>
                                  <a:pt x="335699" y="0"/>
                                  <a:pt x="553225" y="212268"/>
                                  <a:pt x="911428" y="212268"/>
                                </a:cubicBezTo>
                              </a:path>
                            </a:pathLst>
                          </a:custGeom>
                          <a:noFill/>
                          <a:ln w="12700" cap="flat" cmpd="sng" algn="ctr">
                            <a:solidFill>
                              <a:srgbClr val="9BB8B3"/>
                            </a:solidFill>
                            <a:prstDash val="solid"/>
                            <a:miter lim="100000"/>
                          </a:ln>
                          <a:effectLst/>
                        </wps:spPr>
                        <wps:bodyPr/>
                      </wps:wsp>
                      <wps:wsp>
                        <wps:cNvPr id="785" name="Shape 785"/>
                        <wps:cNvSpPr/>
                        <wps:spPr>
                          <a:xfrm>
                            <a:off x="1625830" y="1521073"/>
                            <a:ext cx="89052" cy="64821"/>
                          </a:xfrm>
                          <a:custGeom>
                            <a:avLst/>
                            <a:gdLst/>
                            <a:ahLst/>
                            <a:cxnLst/>
                            <a:rect l="0" t="0" r="0" b="0"/>
                            <a:pathLst>
                              <a:path w="89052" h="64821">
                                <a:moveTo>
                                  <a:pt x="89052" y="0"/>
                                </a:moveTo>
                                <a:lnTo>
                                  <a:pt x="89052" y="64821"/>
                                </a:lnTo>
                                <a:lnTo>
                                  <a:pt x="0" y="32410"/>
                                </a:lnTo>
                                <a:lnTo>
                                  <a:pt x="89052" y="0"/>
                                </a:lnTo>
                                <a:close/>
                              </a:path>
                            </a:pathLst>
                          </a:custGeom>
                          <a:solidFill>
                            <a:srgbClr val="9BB8B3"/>
                          </a:solidFill>
                          <a:ln w="0" cap="flat">
                            <a:noFill/>
                            <a:miter lim="100000"/>
                          </a:ln>
                          <a:effectLst/>
                        </wps:spPr>
                        <wps:bodyPr/>
                      </wps:wsp>
                      <wps:wsp>
                        <wps:cNvPr id="786" name="Shape 786"/>
                        <wps:cNvSpPr/>
                        <wps:spPr>
                          <a:xfrm>
                            <a:off x="2581230" y="1740353"/>
                            <a:ext cx="50800" cy="50800"/>
                          </a:xfrm>
                          <a:custGeom>
                            <a:avLst/>
                            <a:gdLst/>
                            <a:ahLst/>
                            <a:cxnLst/>
                            <a:rect l="0" t="0" r="0" b="0"/>
                            <a:pathLst>
                              <a:path w="50800" h="50800">
                                <a:moveTo>
                                  <a:pt x="25400" y="0"/>
                                </a:moveTo>
                                <a:cubicBezTo>
                                  <a:pt x="39434" y="0"/>
                                  <a:pt x="50800" y="11367"/>
                                  <a:pt x="50800" y="25400"/>
                                </a:cubicBezTo>
                                <a:cubicBezTo>
                                  <a:pt x="50800" y="39433"/>
                                  <a:pt x="39434" y="50800"/>
                                  <a:pt x="25400" y="50800"/>
                                </a:cubicBezTo>
                                <a:cubicBezTo>
                                  <a:pt x="11367" y="50800"/>
                                  <a:pt x="0" y="39433"/>
                                  <a:pt x="0" y="25400"/>
                                </a:cubicBezTo>
                                <a:cubicBezTo>
                                  <a:pt x="0" y="11367"/>
                                  <a:pt x="11367" y="0"/>
                                  <a:pt x="25400" y="0"/>
                                </a:cubicBezTo>
                                <a:close/>
                              </a:path>
                            </a:pathLst>
                          </a:custGeom>
                          <a:solidFill>
                            <a:srgbClr val="9BB8B3"/>
                          </a:solidFill>
                          <a:ln w="0" cap="flat">
                            <a:noFill/>
                            <a:miter lim="100000"/>
                          </a:ln>
                          <a:effectLst/>
                        </wps:spPr>
                        <wps:bodyPr/>
                      </wps:wsp>
                      <wps:wsp>
                        <wps:cNvPr id="787" name="Shape 787"/>
                        <wps:cNvSpPr/>
                        <wps:spPr>
                          <a:xfrm>
                            <a:off x="1695199" y="1836510"/>
                            <a:ext cx="911797" cy="79528"/>
                          </a:xfrm>
                          <a:custGeom>
                            <a:avLst/>
                            <a:gdLst/>
                            <a:ahLst/>
                            <a:cxnLst/>
                            <a:rect l="0" t="0" r="0" b="0"/>
                            <a:pathLst>
                              <a:path w="911797" h="79528">
                                <a:moveTo>
                                  <a:pt x="0" y="0"/>
                                </a:moveTo>
                                <a:cubicBezTo>
                                  <a:pt x="252006" y="0"/>
                                  <a:pt x="911797" y="79528"/>
                                  <a:pt x="911797" y="79528"/>
                                </a:cubicBezTo>
                              </a:path>
                            </a:pathLst>
                          </a:custGeom>
                          <a:noFill/>
                          <a:ln w="12700" cap="flat" cmpd="sng" algn="ctr">
                            <a:solidFill>
                              <a:srgbClr val="9BB8B3"/>
                            </a:solidFill>
                            <a:prstDash val="solid"/>
                            <a:miter lim="100000"/>
                          </a:ln>
                          <a:effectLst/>
                        </wps:spPr>
                        <wps:bodyPr/>
                      </wps:wsp>
                      <wps:wsp>
                        <wps:cNvPr id="788" name="Shape 788"/>
                        <wps:cNvSpPr/>
                        <wps:spPr>
                          <a:xfrm>
                            <a:off x="1625830" y="1804100"/>
                            <a:ext cx="89052" cy="64821"/>
                          </a:xfrm>
                          <a:custGeom>
                            <a:avLst/>
                            <a:gdLst/>
                            <a:ahLst/>
                            <a:cxnLst/>
                            <a:rect l="0" t="0" r="0" b="0"/>
                            <a:pathLst>
                              <a:path w="89052" h="64821">
                                <a:moveTo>
                                  <a:pt x="89052" y="0"/>
                                </a:moveTo>
                                <a:lnTo>
                                  <a:pt x="89052" y="64821"/>
                                </a:lnTo>
                                <a:lnTo>
                                  <a:pt x="0" y="32410"/>
                                </a:lnTo>
                                <a:lnTo>
                                  <a:pt x="89052" y="0"/>
                                </a:lnTo>
                                <a:close/>
                              </a:path>
                            </a:pathLst>
                          </a:custGeom>
                          <a:solidFill>
                            <a:srgbClr val="9BB8B3"/>
                          </a:solidFill>
                          <a:ln w="0" cap="flat">
                            <a:noFill/>
                            <a:miter lim="100000"/>
                          </a:ln>
                          <a:effectLst/>
                        </wps:spPr>
                        <wps:bodyPr/>
                      </wps:wsp>
                      <wps:wsp>
                        <wps:cNvPr id="789" name="Shape 789"/>
                        <wps:cNvSpPr/>
                        <wps:spPr>
                          <a:xfrm>
                            <a:off x="2581593" y="1890635"/>
                            <a:ext cx="50800" cy="50800"/>
                          </a:xfrm>
                          <a:custGeom>
                            <a:avLst/>
                            <a:gdLst/>
                            <a:ahLst/>
                            <a:cxnLst/>
                            <a:rect l="0" t="0" r="0" b="0"/>
                            <a:pathLst>
                              <a:path w="50800" h="50800">
                                <a:moveTo>
                                  <a:pt x="25400" y="0"/>
                                </a:moveTo>
                                <a:cubicBezTo>
                                  <a:pt x="39434" y="0"/>
                                  <a:pt x="50800" y="11367"/>
                                  <a:pt x="50800" y="25400"/>
                                </a:cubicBezTo>
                                <a:cubicBezTo>
                                  <a:pt x="50800" y="39421"/>
                                  <a:pt x="39434" y="50800"/>
                                  <a:pt x="25400" y="50800"/>
                                </a:cubicBezTo>
                                <a:cubicBezTo>
                                  <a:pt x="11367" y="50800"/>
                                  <a:pt x="0" y="39421"/>
                                  <a:pt x="0" y="25400"/>
                                </a:cubicBezTo>
                                <a:cubicBezTo>
                                  <a:pt x="0" y="11367"/>
                                  <a:pt x="11367" y="0"/>
                                  <a:pt x="25400" y="0"/>
                                </a:cubicBezTo>
                                <a:close/>
                              </a:path>
                            </a:pathLst>
                          </a:custGeom>
                          <a:solidFill>
                            <a:srgbClr val="9BB8B3"/>
                          </a:solidFill>
                          <a:ln w="0" cap="flat">
                            <a:noFill/>
                            <a:miter lim="100000"/>
                          </a:ln>
                          <a:effectLst/>
                        </wps:spPr>
                        <wps:bodyPr/>
                      </wps:wsp>
                      <wps:wsp>
                        <wps:cNvPr id="790" name="Shape 790"/>
                        <wps:cNvSpPr/>
                        <wps:spPr>
                          <a:xfrm>
                            <a:off x="1695199" y="2119620"/>
                            <a:ext cx="846633" cy="1003"/>
                          </a:xfrm>
                          <a:custGeom>
                            <a:avLst/>
                            <a:gdLst/>
                            <a:ahLst/>
                            <a:cxnLst/>
                            <a:rect l="0" t="0" r="0" b="0"/>
                            <a:pathLst>
                              <a:path w="846633" h="1003">
                                <a:moveTo>
                                  <a:pt x="0" y="0"/>
                                </a:moveTo>
                                <a:lnTo>
                                  <a:pt x="846633" y="1003"/>
                                </a:lnTo>
                              </a:path>
                            </a:pathLst>
                          </a:custGeom>
                          <a:noFill/>
                          <a:ln w="12700" cap="flat" cmpd="sng" algn="ctr">
                            <a:solidFill>
                              <a:srgbClr val="9BB8B3"/>
                            </a:solidFill>
                            <a:prstDash val="solid"/>
                            <a:miter lim="100000"/>
                          </a:ln>
                          <a:effectLst/>
                        </wps:spPr>
                        <wps:bodyPr/>
                      </wps:wsp>
                      <wps:wsp>
                        <wps:cNvPr id="791" name="Shape 791"/>
                        <wps:cNvSpPr/>
                        <wps:spPr>
                          <a:xfrm>
                            <a:off x="1625830" y="2087241"/>
                            <a:ext cx="89090" cy="64808"/>
                          </a:xfrm>
                          <a:custGeom>
                            <a:avLst/>
                            <a:gdLst/>
                            <a:ahLst/>
                            <a:cxnLst/>
                            <a:rect l="0" t="0" r="0" b="0"/>
                            <a:pathLst>
                              <a:path w="89090" h="64808">
                                <a:moveTo>
                                  <a:pt x="89090" y="0"/>
                                </a:moveTo>
                                <a:lnTo>
                                  <a:pt x="89014" y="64808"/>
                                </a:lnTo>
                                <a:lnTo>
                                  <a:pt x="0" y="32296"/>
                                </a:lnTo>
                                <a:lnTo>
                                  <a:pt x="89090" y="0"/>
                                </a:lnTo>
                                <a:close/>
                              </a:path>
                            </a:pathLst>
                          </a:custGeom>
                          <a:solidFill>
                            <a:srgbClr val="9BB8B3"/>
                          </a:solidFill>
                          <a:ln w="0" cap="flat">
                            <a:noFill/>
                            <a:miter lim="100000"/>
                          </a:ln>
                          <a:effectLst/>
                        </wps:spPr>
                        <wps:bodyPr/>
                      </wps:wsp>
                      <wps:wsp>
                        <wps:cNvPr id="792" name="Shape 792"/>
                        <wps:cNvSpPr/>
                        <wps:spPr>
                          <a:xfrm>
                            <a:off x="2516430" y="2095221"/>
                            <a:ext cx="50800" cy="50800"/>
                          </a:xfrm>
                          <a:custGeom>
                            <a:avLst/>
                            <a:gdLst/>
                            <a:ahLst/>
                            <a:cxnLst/>
                            <a:rect l="0" t="0" r="0" b="0"/>
                            <a:pathLst>
                              <a:path w="50800" h="50800">
                                <a:moveTo>
                                  <a:pt x="25400" y="0"/>
                                </a:moveTo>
                                <a:cubicBezTo>
                                  <a:pt x="39433" y="0"/>
                                  <a:pt x="50800" y="11367"/>
                                  <a:pt x="50800" y="25400"/>
                                </a:cubicBezTo>
                                <a:cubicBezTo>
                                  <a:pt x="50800" y="39433"/>
                                  <a:pt x="39433" y="50800"/>
                                  <a:pt x="25400" y="50800"/>
                                </a:cubicBezTo>
                                <a:cubicBezTo>
                                  <a:pt x="11367" y="50800"/>
                                  <a:pt x="0" y="39433"/>
                                  <a:pt x="0" y="25400"/>
                                </a:cubicBezTo>
                                <a:cubicBezTo>
                                  <a:pt x="0" y="11367"/>
                                  <a:pt x="11367" y="0"/>
                                  <a:pt x="25400" y="0"/>
                                </a:cubicBezTo>
                                <a:close/>
                              </a:path>
                            </a:pathLst>
                          </a:custGeom>
                          <a:solidFill>
                            <a:srgbClr val="9BB8B3"/>
                          </a:solidFill>
                          <a:ln w="0" cap="flat">
                            <a:noFill/>
                            <a:miter lim="100000"/>
                          </a:ln>
                          <a:effectLst/>
                        </wps:spPr>
                        <wps:bodyPr/>
                      </wps:wsp>
                    </wpg:wgp>
                  </a:graphicData>
                </a:graphic>
              </wp:inline>
            </w:drawing>
          </mc:Choice>
          <mc:Fallback>
            <w:pict>
              <v:group w14:anchorId="67914165" id="Group 11449" o:spid="_x0000_s1100" style="width:468pt;height:168.8pt;mso-position-horizontal-relative:char;mso-position-vertical-relative:line" coordsize="62584,225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">
                <v:shape id="Shape 722" o:spid="_x0000_s1101" style="position:absolute;top:2830;width:16136;height:2767;visibility:visible;mso-wrap-style:square;v-text-anchor:top" coordsize="1613649,27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" path="m36004,l1577657,v35992,,35992,36004,35992,36004l1613649,240678v,36004,-35992,36004,-35992,36004l36004,276682c,276682,,240678,,240678l,36004c,,36004,,36004,xe" fillcolor="#697e7a" stroked="f" strokeweight="0">
                  <v:stroke miterlimit="1" joinstyle="miter"/>
                  <v:path arrowok="t" textboxrect="0,0,1613649,276682"/>
                </v:shape>
                <v:rect id="Rectangle 723" o:spid="_x0000_s1102" style="position:absolute;left:5069;top:3693;width:8187;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l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DCF+ylxQAAANwAAAAP&#10;AAAAAAAAAAAAAAAAAAcCAABkcnMvZG93bnJldi54bWxQSwUGAAAAAAMAAwC3AAAA+QIAAAAA&#10;" filled="f" stroked="f">
                  <v:textbox inset="0,0,0,0">
                    <w:txbxContent>
                      <w:p w14:paraId="7A1E79A8" w14:textId="77777777" w:rsidR="00345038" w:rsidRDefault="00345038" w:rsidP="005069BC">
                        <w:pPr>
                          <w:spacing w:after="160" w:line="259" w:lineRule="auto"/>
                          <w:ind w:left="0" w:right="0" w:firstLine="0"/>
                        </w:pPr>
                        <w:r>
                          <w:rPr>
                            <w:color w:val="FFFFFF"/>
                            <w:w w:val="107"/>
                            <w:sz w:val="14"/>
                          </w:rPr>
                          <w:t>FARMER</w:t>
                        </w:r>
                        <w:r>
                          <w:rPr>
                            <w:color w:val="FFFFFF"/>
                            <w:spacing w:val="4"/>
                            <w:w w:val="107"/>
                            <w:sz w:val="14"/>
                          </w:rPr>
                          <w:t xml:space="preserve"> </w:t>
                        </w:r>
                        <w:r>
                          <w:rPr>
                            <w:color w:val="FFFFFF"/>
                            <w:w w:val="107"/>
                            <w:sz w:val="14"/>
                          </w:rPr>
                          <w:t>NAME</w:t>
                        </w:r>
                        <w:r>
                          <w:rPr>
                            <w:color w:val="FFFFFF"/>
                            <w:spacing w:val="4"/>
                            <w:w w:val="107"/>
                            <w:sz w:val="14"/>
                          </w:rPr>
                          <w:t xml:space="preserve"> </w:t>
                        </w:r>
                      </w:p>
                    </w:txbxContent>
                  </v:textbox>
                </v:rect>
                <v:shape id="Shape 724" o:spid="_x0000_s1103" style="position:absolute;top:2830;width:16136;height:2767;visibility:visible;mso-wrap-style:square;v-text-anchor:top" coordsize="1613649,27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" path="m36004,c36004,,,,,36004l,240678v,,,36004,36004,36004l1577657,276682v,,35992,,35992,-36004l1613649,36004v,,,-36004,-35992,-36004l36004,xe" filled="f" strokecolor="white" strokeweight=".5pt">
                  <v:stroke miterlimit="1" joinstyle="miter"/>
                  <v:path arrowok="t" textboxrect="0,0,1613649,276682"/>
                </v:shape>
                <v:shape id="Shape 725" o:spid="_x0000_s1104" style="position:absolute;width:16136;height:2766;visibility:visible;mso-wrap-style:square;v-text-anchor:top" coordsize="1613649,27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" path="m36004,l1577657,v35992,,35992,36004,35992,36004l1613649,240678v,36004,-35992,36004,-35992,36004l36004,276682c,276682,,240678,,240678l,36004c,,36004,,36004,xe" fillcolor="#697e7a" stroked="f" strokeweight="0">
                  <v:stroke miterlimit="1" joinstyle="miter"/>
                  <v:path arrowok="t" textboxrect="0,0,1613649,276682"/>
                </v:shape>
                <v:rect id="Rectangle 726" o:spid="_x0000_s1105" style="position:absolute;left:4764;top:863;width:8694;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89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5X8D/mXAE5PYPAAD//wMAUEsBAi0AFAAGAAgAAAAhANvh9svuAAAAhQEAABMAAAAAAAAA&#10;AAAAAAAAAAAAAFtDb250ZW50X1R5cGVzXS54bWxQSwECLQAUAAYACAAAACEAWvQsW78AAAAVAQAA&#10;CwAAAAAAAAAAAAAAAAAfAQAAX3JlbHMvLnJlbHNQSwECLQAUAAYACAAAACEA0mBPPcYAAADcAAAA&#10;DwAAAAAAAAAAAAAAAAAHAgAAZHJzL2Rvd25yZXYueG1sUEsFBgAAAAADAAMAtwAAAPoCAAAAAA==&#10;" filled="f" stroked="f">
                  <v:textbox inset="0,0,0,0">
                    <w:txbxContent>
                      <w:p w14:paraId="48B682A2" w14:textId="77777777" w:rsidR="00345038" w:rsidRDefault="00345038" w:rsidP="005069BC">
                        <w:pPr>
                          <w:spacing w:after="160" w:line="259" w:lineRule="auto"/>
                          <w:ind w:left="0" w:right="0" w:firstLine="0"/>
                        </w:pPr>
                        <w:r>
                          <w:rPr>
                            <w:color w:val="FFFFFF"/>
                            <w:w w:val="109"/>
                            <w:sz w:val="14"/>
                          </w:rPr>
                          <w:t>PRODUCT</w:t>
                        </w:r>
                        <w:r>
                          <w:rPr>
                            <w:color w:val="FFFFFF"/>
                            <w:spacing w:val="4"/>
                            <w:w w:val="109"/>
                            <w:sz w:val="14"/>
                          </w:rPr>
                          <w:t xml:space="preserve"> </w:t>
                        </w:r>
                        <w:r>
                          <w:rPr>
                            <w:color w:val="FFFFFF"/>
                            <w:w w:val="109"/>
                            <w:sz w:val="14"/>
                          </w:rPr>
                          <w:t>NAME</w:t>
                        </w:r>
                      </w:p>
                    </w:txbxContent>
                  </v:textbox>
                </v:rect>
                <v:shape id="Shape 727" o:spid="_x0000_s1106" style="position:absolute;width:16136;height:2766;visibility:visible;mso-wrap-style:square;v-text-anchor:top" coordsize="1613649,27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" path="m36004,c36004,,,,,36004l,240678v,,,36004,36004,36004l1577657,276682v,,35992,,35992,-36004l1613649,36004v,,,-36004,-35992,-36004l36004,xe" filled="f" strokecolor="white" strokeweight=".5pt">
                  <v:stroke miterlimit="1" joinstyle="miter"/>
                  <v:path arrowok="t" textboxrect="0,0,1613649,276682"/>
                </v:shape>
                <v:shape id="Shape 728" o:spid="_x0000_s1107" style="position:absolute;top:5660;width:16136;height:2767;visibility:visible;mso-wrap-style:square;v-text-anchor:top" coordsize="1613649,27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" path="m36004,l1577657,v35992,,35992,36004,35992,36004l1613649,240678v,36004,-35992,36004,-35992,36004l36004,276682c,276682,,240678,,240678l,36004c,,36004,,36004,xe" fillcolor="#697e7a" stroked="f" strokeweight="0">
                  <v:stroke miterlimit="1" joinstyle="miter"/>
                  <v:path arrowok="t" textboxrect="0,0,1613649,276682"/>
                </v:shape>
                <v:rect id="Rectangle 729" o:spid="_x0000_s1108" style="position:absolute;left:4544;top:6523;width:9583;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" filled="f" stroked="f">
                  <v:textbox inset="0,0,0,0">
                    <w:txbxContent>
                      <w:p w14:paraId="4DBB4932" w14:textId="77777777" w:rsidR="00345038" w:rsidRDefault="00345038" w:rsidP="005069BC">
                        <w:pPr>
                          <w:spacing w:after="160" w:line="259" w:lineRule="auto"/>
                          <w:ind w:left="0" w:right="0" w:firstLine="0"/>
                        </w:pPr>
                        <w:r>
                          <w:rPr>
                            <w:color w:val="FFFFFF"/>
                            <w:w w:val="109"/>
                            <w:sz w:val="14"/>
                          </w:rPr>
                          <w:t>ADVERT</w:t>
                        </w:r>
                        <w:r>
                          <w:rPr>
                            <w:color w:val="FFFFFF"/>
                            <w:spacing w:val="4"/>
                            <w:w w:val="109"/>
                            <w:sz w:val="14"/>
                          </w:rPr>
                          <w:t xml:space="preserve"> </w:t>
                        </w:r>
                        <w:r>
                          <w:rPr>
                            <w:color w:val="FFFFFF"/>
                            <w:w w:val="109"/>
                            <w:sz w:val="14"/>
                          </w:rPr>
                          <w:t>NUMBER</w:t>
                        </w:r>
                        <w:r>
                          <w:rPr>
                            <w:color w:val="FFFFFF"/>
                            <w:spacing w:val="4"/>
                            <w:w w:val="109"/>
                            <w:sz w:val="14"/>
                          </w:rPr>
                          <w:t xml:space="preserve"> </w:t>
                        </w:r>
                      </w:p>
                    </w:txbxContent>
                  </v:textbox>
                </v:rect>
                <v:shape id="Shape 730" o:spid="_x0000_s1109" style="position:absolute;top:5660;width:16136;height:2767;visibility:visible;mso-wrap-style:square;v-text-anchor:top" coordsize="1613649,27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" path="m36004,c36004,,,,,36004l,240678v,,,36004,36004,36004l1577657,276682v,,35992,,35992,-36004l1613649,36004v,,,-36004,-35992,-36004l36004,xe" filled="f" strokecolor="white" strokeweight=".5pt">
                  <v:stroke miterlimit="1" joinstyle="miter"/>
                  <v:path arrowok="t" textboxrect="0,0,1613649,276682"/>
                </v:shape>
                <v:shape id="Shape 731" o:spid="_x0000_s1110" style="position:absolute;top:8490;width:16136;height:2767;visibility:visible;mso-wrap-style:square;v-text-anchor:top" coordsize="1613649,27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" path="m36004,l1577657,v35992,,35992,36004,35992,36004l1613649,240678v,36004,-35992,36004,-35992,36004l36004,276682c,276682,,240678,,240678l,36004c,,36004,,36004,xe" fillcolor="#697e7a" stroked="f" strokeweight="0">
                  <v:stroke miterlimit="1" joinstyle="miter"/>
                  <v:path arrowok="t" textboxrect="0,0,1613649,276682"/>
                </v:shape>
                <v:rect id="Rectangle 732" o:spid="_x0000_s1111" style="position:absolute;left:6846;top:9354;width:3461;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j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Aogt/jxQAAANwAAAAP&#10;AAAAAAAAAAAAAAAAAAcCAABkcnMvZG93bnJldi54bWxQSwUGAAAAAAMAAwC3AAAA+QIAAAAA&#10;" filled="f" stroked="f">
                  <v:textbox inset="0,0,0,0">
                    <w:txbxContent>
                      <w:p w14:paraId="3C6C2A46" w14:textId="77777777" w:rsidR="00345038" w:rsidRDefault="00345038" w:rsidP="005069BC">
                        <w:pPr>
                          <w:spacing w:after="160" w:line="259" w:lineRule="auto"/>
                          <w:ind w:left="0" w:right="0" w:firstLine="0"/>
                        </w:pPr>
                        <w:r>
                          <w:rPr>
                            <w:color w:val="FFFFFF"/>
                            <w:w w:val="115"/>
                            <w:sz w:val="14"/>
                          </w:rPr>
                          <w:t>PRICE</w:t>
                        </w:r>
                        <w:r>
                          <w:rPr>
                            <w:color w:val="FFFFFF"/>
                            <w:spacing w:val="4"/>
                            <w:w w:val="115"/>
                            <w:sz w:val="14"/>
                          </w:rPr>
                          <w:t xml:space="preserve"> </w:t>
                        </w:r>
                      </w:p>
                    </w:txbxContent>
                  </v:textbox>
                </v:rect>
                <v:shape id="Shape 733" o:spid="_x0000_s1112" style="position:absolute;top:8490;width:16136;height:2767;visibility:visible;mso-wrap-style:square;v-text-anchor:top" coordsize="1613649,27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" path="m36004,c36004,,,,,36004l,240678v,,,36004,36004,36004l1577657,276682v,,35992,,35992,-36004l1613649,36004v,,,-36004,-35992,-36004l36004,xe" filled="f" strokecolor="white" strokeweight=".5pt">
                  <v:stroke miterlimit="1" joinstyle="miter"/>
                  <v:path arrowok="t" textboxrect="0,0,1613649,276682"/>
                </v:shape>
                <v:shape id="Shape 734" o:spid="_x0000_s1113" style="position:absolute;top:11321;width:16136;height:2766;visibility:visible;mso-wrap-style:square;v-text-anchor:top" coordsize="1613649,27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" path="m36004,l1577657,v35992,,35992,36004,35992,36004l1613649,240678v,36004,-35992,36004,-35992,36004l36004,276682c,276682,,240678,,240678l,36004c,,36004,,36004,xe" fillcolor="#697e7a" stroked="f" strokeweight="0">
                  <v:stroke miterlimit="1" joinstyle="miter"/>
                  <v:path arrowok="t" textboxrect="0,0,1613649,276682"/>
                </v:shape>
                <v:rect id="Rectangle 735" o:spid="_x0000_s1114" style="position:absolute;left:3481;top:12184;width:12411;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0eX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KdrR5fHAAAA3AAA&#10;AA8AAAAAAAAAAAAAAAAABwIAAGRycy9kb3ducmV2LnhtbFBLBQYAAAAAAwADALcAAAD7AgAAAAA=&#10;" filled="f" stroked="f">
                  <v:textbox inset="0,0,0,0">
                    <w:txbxContent>
                      <w:p w14:paraId="0BE3784F" w14:textId="77777777" w:rsidR="00345038" w:rsidRDefault="00345038" w:rsidP="005069BC">
                        <w:pPr>
                          <w:spacing w:after="160" w:line="259" w:lineRule="auto"/>
                          <w:ind w:left="0" w:right="0" w:firstLine="0"/>
                        </w:pPr>
                        <w:r>
                          <w:rPr>
                            <w:color w:val="FFFFFF"/>
                            <w:w w:val="109"/>
                            <w:sz w:val="14"/>
                          </w:rPr>
                          <w:t>AMOUNT</w:t>
                        </w:r>
                        <w:r>
                          <w:rPr>
                            <w:color w:val="FFFFFF"/>
                            <w:spacing w:val="4"/>
                            <w:w w:val="109"/>
                            <w:sz w:val="14"/>
                          </w:rPr>
                          <w:t xml:space="preserve"> </w:t>
                        </w:r>
                        <w:r>
                          <w:rPr>
                            <w:color w:val="FFFFFF"/>
                            <w:w w:val="109"/>
                            <w:sz w:val="14"/>
                          </w:rPr>
                          <w:t>OF</w:t>
                        </w:r>
                        <w:r>
                          <w:rPr>
                            <w:color w:val="FFFFFF"/>
                            <w:spacing w:val="4"/>
                            <w:w w:val="109"/>
                            <w:sz w:val="14"/>
                          </w:rPr>
                          <w:t xml:space="preserve"> </w:t>
                        </w:r>
                        <w:r>
                          <w:rPr>
                            <w:color w:val="FFFFFF"/>
                            <w:w w:val="109"/>
                            <w:sz w:val="14"/>
                          </w:rPr>
                          <w:t>PRODUCT</w:t>
                        </w:r>
                        <w:r>
                          <w:rPr>
                            <w:color w:val="FFFFFF"/>
                            <w:spacing w:val="4"/>
                            <w:w w:val="109"/>
                            <w:sz w:val="14"/>
                          </w:rPr>
                          <w:t xml:space="preserve"> </w:t>
                        </w:r>
                      </w:p>
                    </w:txbxContent>
                  </v:textbox>
                </v:rect>
                <v:shape id="Shape 736" o:spid="_x0000_s1115" style="position:absolute;top:11321;width:16136;height:2766;visibility:visible;mso-wrap-style:square;v-text-anchor:top" coordsize="1613649,27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" path="m36004,c36004,,,,,36004l,240678v,,,36004,36004,36004l1577657,276682v,,35992,,35992,-36004l1613649,36004v,,,-36004,-35992,-36004l36004,xe" filled="f" strokecolor="white" strokeweight=".5pt">
                  <v:stroke miterlimit="1" joinstyle="miter"/>
                  <v:path arrowok="t" textboxrect="0,0,1613649,276682"/>
                </v:shape>
                <v:shape id="Shape 737" o:spid="_x0000_s1116" style="position:absolute;top:14151;width:16136;height:2767;visibility:visible;mso-wrap-style:square;v-text-anchor:top" coordsize="1613649,27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" path="m36004,l1577657,v35992,,35992,36005,35992,36005l1613649,240678v,36004,-35992,36004,-35992,36004l36004,276682c,276682,,240678,,240678l,36005c,,36004,,36004,xe" fillcolor="#697e7a" stroked="f" strokeweight="0">
                  <v:stroke miterlimit="1" joinstyle="miter"/>
                  <v:path arrowok="t" textboxrect="0,0,1613649,276682"/>
                </v:shape>
                <v:rect id="Rectangle 738" o:spid="_x0000_s1117" style="position:absolute;left:5624;top:15014;width:6711;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gJwQAAANwAAAAPAAAAZHJzL2Rvd25yZXYueG1sRE/LisIw&#10;FN0L/kO4gjtNHcH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Elq6AnBAAAA3AAAAA8AAAAA&#10;AAAAAAAAAAAABwIAAGRycy9kb3ducmV2LnhtbFBLBQYAAAAAAwADALcAAAD1AgAAAAA=&#10;" filled="f" stroked="f">
                  <v:textbox inset="0,0,0,0">
                    <w:txbxContent>
                      <w:p w14:paraId="67684A76" w14:textId="77777777" w:rsidR="00345038" w:rsidRDefault="00345038" w:rsidP="005069BC">
                        <w:pPr>
                          <w:spacing w:after="160" w:line="259" w:lineRule="auto"/>
                          <w:ind w:left="0" w:right="0" w:firstLine="0"/>
                        </w:pPr>
                        <w:r>
                          <w:rPr>
                            <w:color w:val="FFFFFF"/>
                            <w:w w:val="119"/>
                            <w:sz w:val="14"/>
                          </w:rPr>
                          <w:t>SALES</w:t>
                        </w:r>
                        <w:r>
                          <w:rPr>
                            <w:color w:val="FFFFFF"/>
                            <w:spacing w:val="4"/>
                            <w:w w:val="119"/>
                            <w:sz w:val="14"/>
                          </w:rPr>
                          <w:t xml:space="preserve"> </w:t>
                        </w:r>
                        <w:r>
                          <w:rPr>
                            <w:color w:val="FFFFFF"/>
                            <w:w w:val="119"/>
                            <w:sz w:val="14"/>
                          </w:rPr>
                          <w:t>TYPE</w:t>
                        </w:r>
                        <w:r>
                          <w:rPr>
                            <w:color w:val="FFFFFF"/>
                            <w:spacing w:val="4"/>
                            <w:w w:val="119"/>
                            <w:sz w:val="14"/>
                          </w:rPr>
                          <w:t xml:space="preserve"> </w:t>
                        </w:r>
                      </w:p>
                    </w:txbxContent>
                  </v:textbox>
                </v:rect>
                <v:shape id="Shape 739" o:spid="_x0000_s1118" style="position:absolute;top:14151;width:16136;height:2767;visibility:visible;mso-wrap-style:square;v-text-anchor:top" coordsize="1613649,27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" path="m36004,c36004,,,,,36005l,240678v,,,36004,36004,36004l1577657,276682v,,35992,,35992,-36004l1613649,36005v,,,-36005,-35992,-36005l36004,xe" filled="f" strokecolor="white" strokeweight=".5pt">
                  <v:stroke miterlimit="1" joinstyle="miter"/>
                  <v:path arrowok="t" textboxrect="0,0,1613649,276682"/>
                </v:shape>
                <v:shape id="Shape 740" o:spid="_x0000_s1119" style="position:absolute;top:16981;width:16136;height:2767;visibility:visible;mso-wrap-style:square;v-text-anchor:top" coordsize="1613649,27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" path="m36004,l1577657,v35992,,35992,36005,35992,36005l1613649,240678v,36004,-35992,36004,-35992,36004l36004,276682c,276682,,240678,,240678l,36005c,,36004,,36004,xe" fillcolor="#697e7a" stroked="f" strokeweight="0">
                  <v:stroke miterlimit="1" joinstyle="miter"/>
                  <v:path arrowok="t" textboxrect="0,0,1613649,276682"/>
                </v:shape>
                <v:rect id="Rectangle 741" o:spid="_x0000_s1120" style="position:absolute;left:5964;top:17845;width:5807;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LpxgAAANwAAAAPAAAAZHJzL2Rvd25yZXYueG1sRI9Ba8JA&#10;FITvBf/D8gRvdaNI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gFYy6cYAAADcAAAA&#10;DwAAAAAAAAAAAAAAAAAHAgAAZHJzL2Rvd25yZXYueG1sUEsFBgAAAAADAAMAtwAAAPoCAAAAAA==&#10;" filled="f" stroked="f">
                  <v:textbox inset="0,0,0,0">
                    <w:txbxContent>
                      <w:p w14:paraId="676B7FF4" w14:textId="77777777" w:rsidR="00345038" w:rsidRDefault="00345038" w:rsidP="005069BC">
                        <w:pPr>
                          <w:spacing w:after="160" w:line="259" w:lineRule="auto"/>
                          <w:ind w:left="0" w:right="0" w:firstLine="0"/>
                        </w:pPr>
                        <w:r>
                          <w:rPr>
                            <w:color w:val="FFFFFF"/>
                            <w:w w:val="110"/>
                            <w:sz w:val="14"/>
                          </w:rPr>
                          <w:t>LOCATION</w:t>
                        </w:r>
                        <w:r>
                          <w:rPr>
                            <w:color w:val="FFFFFF"/>
                            <w:spacing w:val="4"/>
                            <w:w w:val="110"/>
                            <w:sz w:val="14"/>
                          </w:rPr>
                          <w:t xml:space="preserve"> </w:t>
                        </w:r>
                      </w:p>
                    </w:txbxContent>
                  </v:textbox>
                </v:rect>
                <v:shape id="Shape 742" o:spid="_x0000_s1121" style="position:absolute;top:16981;width:16136;height:2767;visibility:visible;mso-wrap-style:square;v-text-anchor:top" coordsize="1613649,27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" path="m36004,c36004,,,,,36005l,240678v,,,36004,36004,36004l1577657,276682v,,35992,,35992,-36004l1613649,36005v,,,-36005,-35992,-36005l36004,xe" filled="f" strokecolor="white" strokeweight=".5pt">
                  <v:stroke miterlimit="1" joinstyle="miter"/>
                  <v:path arrowok="t" textboxrect="0,0,1613649,276682"/>
                </v:shape>
                <v:shape id="Shape 743" o:spid="_x0000_s1122" style="position:absolute;top:19812;width:16136;height:2766;visibility:visible;mso-wrap-style:square;v-text-anchor:top" coordsize="1613649,27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" path="m36004,l1577657,v35992,,35992,36005,35992,36005l1613649,240678v,36004,-35992,36004,-35992,36004l36004,276682c,276682,,240678,,240678l,36005c,,36004,,36004,xe" fillcolor="#697e7a" stroked="f" strokeweight="0">
                  <v:stroke miterlimit="1" joinstyle="miter"/>
                  <v:path arrowok="t" textboxrect="0,0,1613649,276682"/>
                </v:shape>
                <v:rect id="Rectangle 744" o:spid="_x0000_s1123" style="position:absolute;left:4321;top:20675;width:10177;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FxxQAAANwAAAAPAAAAZHJzL2Rvd25yZXYueG1sRI9Li8JA&#10;EITvgv9haMGbTlzE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CQIZFxxQAAANwAAAAP&#10;AAAAAAAAAAAAAAAAAAcCAABkcnMvZG93bnJldi54bWxQSwUGAAAAAAMAAwC3AAAA+QIAAAAA&#10;" filled="f" stroked="f">
                  <v:textbox inset="0,0,0,0">
                    <w:txbxContent>
                      <w:p w14:paraId="245169D7" w14:textId="77777777" w:rsidR="00345038" w:rsidRDefault="00345038" w:rsidP="005069BC">
                        <w:pPr>
                          <w:spacing w:after="160" w:line="259" w:lineRule="auto"/>
                          <w:ind w:left="0" w:right="0" w:firstLine="0"/>
                        </w:pPr>
                        <w:r>
                          <w:rPr>
                            <w:color w:val="FFFFFF"/>
                            <w:w w:val="113"/>
                            <w:sz w:val="14"/>
                          </w:rPr>
                          <w:t>INTERNET</w:t>
                        </w:r>
                        <w:r>
                          <w:rPr>
                            <w:color w:val="FFFFFF"/>
                            <w:spacing w:val="4"/>
                            <w:w w:val="113"/>
                            <w:sz w:val="14"/>
                          </w:rPr>
                          <w:t xml:space="preserve"> </w:t>
                        </w:r>
                        <w:r>
                          <w:rPr>
                            <w:color w:val="FFFFFF"/>
                            <w:w w:val="113"/>
                            <w:sz w:val="14"/>
                          </w:rPr>
                          <w:t>PORTAL</w:t>
                        </w:r>
                        <w:r>
                          <w:rPr>
                            <w:color w:val="FFFFFF"/>
                            <w:spacing w:val="4"/>
                            <w:w w:val="113"/>
                            <w:sz w:val="14"/>
                          </w:rPr>
                          <w:t xml:space="preserve"> </w:t>
                        </w:r>
                      </w:p>
                    </w:txbxContent>
                  </v:textbox>
                </v:rect>
                <v:shape id="Shape 745" o:spid="_x0000_s1124" style="position:absolute;top:19812;width:16136;height:2766;visibility:visible;mso-wrap-style:square;v-text-anchor:top" coordsize="1613649,27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" path="m36004,c36004,,,,,36005l,240678v,,,36004,36004,36004l1577657,276682v,,35992,,35992,-36004l1613649,36005v,,,-36005,-35992,-36005l36004,xe" filled="f" strokecolor="white" strokeweight=".5pt">
                  <v:stroke miterlimit="1" joinstyle="miter"/>
                  <v:path arrowok="t" textboxrect="0,0,1613649,27668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7" o:spid="_x0000_s1125" type="#_x0000_t75" style="position:absolute;left:24187;top:2978;width:38397;height:19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">
                  <v:imagedata r:id="rId10" o:title=""/>
                </v:shape>
                <v:shape id="Shape 768" o:spid="_x0000_s1126" style="position:absolute;left:24187;top:2798;width:38397;height:19663;visibility:visible;mso-wrap-style:square;v-text-anchor:top" coordsize="3839680,196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" path="m71996,c71996,,,,,71996l,1894294v,,,71996,71996,71996l3767684,1966290v,,71996,,71996,-71996l3839680,71996v,,,-71996,-71996,-71996l71996,xe" filled="f" strokecolor="#3c3c3b" strokeweight="3pt">
                  <v:stroke miterlimit="1" joinstyle="miter"/>
                  <v:path arrowok="t" textboxrect="0,0,3839680,1966290"/>
                </v:shape>
                <v:shape id="Shape 769" o:spid="_x0000_s1127" style="position:absolute;left:16951;top:4213;width:9115;height:7381;visibility:visible;mso-wrap-style:square;v-text-anchor:top" coordsize="911428,738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" path="m,c449999,,553225,738086,911428,738086e" filled="f" strokecolor="#9bb8b3" strokeweight="1pt">
                  <v:stroke miterlimit="1" joinstyle="miter"/>
                  <v:path arrowok="t" textboxrect="0,0,911428,738086"/>
                </v:shape>
                <v:shape id="Shape 770" o:spid="_x0000_s1128" style="position:absolute;left:16258;top:3889;width:890;height:648;visibility:visible;mso-wrap-style:square;v-text-anchor:top" coordsize="89052,6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" path="m89052,r,64821l,32410,89052,xe" fillcolor="#9bb8b3" stroked="f" strokeweight="0">
                  <v:stroke miterlimit="1" joinstyle="miter"/>
                  <v:path arrowok="t" textboxrect="0,0,89052,64821"/>
                </v:shape>
                <v:shape id="Shape 771" o:spid="_x0000_s1129" style="position:absolute;left:25812;top:11340;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" path="m25400,c39434,,50800,11366,50800,25400v,14034,-11366,25400,-25400,25400c11367,50800,,39434,,25400,,11366,11367,,25400,xe" fillcolor="#9bb8b3" stroked="f" strokeweight="0">
                  <v:stroke miterlimit="1" joinstyle="miter"/>
                  <v:path arrowok="t" textboxrect="0,0,50800,50800"/>
                </v:shape>
                <v:shape id="Shape 772" o:spid="_x0000_s1130" style="position:absolute;left:16951;top:1478;width:9115;height:7374;visibility:visible;mso-wrap-style:square;v-text-anchor:top" coordsize="911454,73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" path="m,c503098,,558648,728091,911454,737413e" filled="f" strokecolor="#9bb8b3" strokeweight="1pt">
                  <v:stroke miterlimit="1" joinstyle="miter"/>
                  <v:path arrowok="t" textboxrect="0,0,911454,737413"/>
                </v:shape>
                <v:shape id="Shape 773" o:spid="_x0000_s1131" style="position:absolute;left:16258;top:1154;width:890;height:648;visibility:visible;mso-wrap-style:square;v-text-anchor:top" coordsize="89052,6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" path="m89052,r,64821l,32410,89052,xe" fillcolor="#9bb8b3" stroked="f" strokeweight="0">
                  <v:stroke miterlimit="1" joinstyle="miter"/>
                  <v:path arrowok="t" textboxrect="0,0,89052,64821"/>
                </v:shape>
                <v:shape id="Shape 774" o:spid="_x0000_s1132" style="position:absolute;left:25812;top:8598;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" path="m25400,c39434,,50800,11379,50800,25400v,14034,-11366,25400,-25400,25400c11367,50800,,39434,,25400,,11379,11367,,25400,xe" fillcolor="#9bb8b3" stroked="f" strokeweight="0">
                  <v:stroke miterlimit="1" joinstyle="miter"/>
                  <v:path arrowok="t" textboxrect="0,0,50800,50800"/>
                </v:shape>
                <v:shape id="Shape 775" o:spid="_x0000_s1133" style="position:absolute;left:16951;top:7043;width:9115;height:6129;visibility:visible;mso-wrap-style:square;v-text-anchor:top" coordsize="911441,61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" path="m,c386994,,576644,604749,911441,612839e" filled="f" strokecolor="#9bb8b3" strokeweight="1pt">
                  <v:stroke miterlimit="1" joinstyle="miter"/>
                  <v:path arrowok="t" textboxrect="0,0,911441,612839"/>
                </v:shape>
                <v:shape id="Shape 776" o:spid="_x0000_s1134" style="position:absolute;left:16258;top:6719;width:890;height:649;visibility:visible;mso-wrap-style:square;v-text-anchor:top" coordsize="89052,6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" path="m89052,r,64821l,32410,89052,xe" fillcolor="#9bb8b3" stroked="f" strokeweight="0">
                  <v:stroke miterlimit="1" joinstyle="miter"/>
                  <v:path arrowok="t" textboxrect="0,0,89052,64821"/>
                </v:shape>
                <v:shape id="Shape 777" o:spid="_x0000_s1135" style="position:absolute;left:25812;top:12918;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" path="m25400,c39434,,50800,11379,50800,25400v,14034,-11366,25400,-25400,25400c11367,50800,,39434,,25400,,11379,11367,,25400,xe" fillcolor="#9bb8b3" stroked="f" strokeweight="0">
                  <v:stroke miterlimit="1" joinstyle="miter"/>
                  <v:path arrowok="t" textboxrect="0,0,50800,50800"/>
                </v:shape>
                <v:shape id="Shape 778" o:spid="_x0000_s1136" style="position:absolute;left:16951;top:9874;width:9115;height:4780;visibility:visible;mso-wrap-style:square;v-text-anchor:top" coordsize="911428,478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" path="m,c449999,,522630,478028,911428,478028e" filled="f" strokecolor="#9bb8b3" strokeweight="1pt">
                  <v:stroke miterlimit="1" joinstyle="miter"/>
                  <v:path arrowok="t" textboxrect="0,0,911428,478028"/>
                </v:shape>
                <v:shape id="Shape 779" o:spid="_x0000_s1137" style="position:absolute;left:16258;top:9550;width:890;height:648;visibility:visible;mso-wrap-style:square;v-text-anchor:top" coordsize="89052,6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" path="m89052,r,64821l,32410,89052,xe" fillcolor="#9bb8b3" stroked="f" strokeweight="0">
                  <v:stroke miterlimit="1" joinstyle="miter"/>
                  <v:path arrowok="t" textboxrect="0,0,89052,64821"/>
                </v:shape>
                <v:shape id="Shape 780" o:spid="_x0000_s1138" style="position:absolute;left:25812;top:14400;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" path="m25400,c39434,,50800,11367,50800,25400v,14033,-11366,25400,-25400,25400c11367,50800,,39433,,25400,,11367,11367,,25400,xe" fillcolor="#9bb8b3" stroked="f" strokeweight="0">
                  <v:stroke miterlimit="1" joinstyle="miter"/>
                  <v:path arrowok="t" textboxrect="0,0,50800,50800"/>
                </v:shape>
                <v:shape id="Shape 781" o:spid="_x0000_s1139" style="position:absolute;left:16951;top:12704;width:9115;height:3426;visibility:visible;mso-wrap-style:square;v-text-anchor:top" coordsize="911428,34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" path="m,c310502,,522630,342595,911428,342595e" filled="f" strokecolor="#9bb8b3" strokeweight="1pt">
                  <v:stroke miterlimit="1" joinstyle="miter"/>
                  <v:path arrowok="t" textboxrect="0,0,911428,342595"/>
                </v:shape>
                <v:shape id="Shape 782" o:spid="_x0000_s1140" style="position:absolute;left:16258;top:12380;width:890;height:648;visibility:visible;mso-wrap-style:square;v-text-anchor:top" coordsize="89052,6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" path="m89052,r,64821l,32410,89052,xe" fillcolor="#9bb8b3" stroked="f" strokeweight="0">
                  <v:stroke miterlimit="1" joinstyle="miter"/>
                  <v:path arrowok="t" textboxrect="0,0,89052,64821"/>
                </v:shape>
                <v:shape id="Shape 783" o:spid="_x0000_s1141" style="position:absolute;left:25812;top:15876;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" path="m25400,c39434,,50800,11367,50800,25400v,14033,-11366,25400,-25400,25400c11367,50800,,39433,,25400,,11367,11367,,25400,xe" fillcolor="#9bb8b3" stroked="f" strokeweight="0">
                  <v:stroke miterlimit="1" joinstyle="miter"/>
                  <v:path arrowok="t" textboxrect="0,0,50800,50800"/>
                </v:shape>
                <v:shape id="Shape 784" o:spid="_x0000_s1142" style="position:absolute;left:16951;top:15534;width:9115;height:2123;visibility:visible;mso-wrap-style:square;v-text-anchor:top" coordsize="911428,21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" path="m,c335699,,553225,212268,911428,212268e" filled="f" strokecolor="#9bb8b3" strokeweight="1pt">
                  <v:stroke miterlimit="1" joinstyle="miter"/>
                  <v:path arrowok="t" textboxrect="0,0,911428,212268"/>
                </v:shape>
                <v:shape id="Shape 785" o:spid="_x0000_s1143" style="position:absolute;left:16258;top:15210;width:890;height:648;visibility:visible;mso-wrap-style:square;v-text-anchor:top" coordsize="89052,6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" path="m89052,r,64821l,32410,89052,xe" fillcolor="#9bb8b3" stroked="f" strokeweight="0">
                  <v:stroke miterlimit="1" joinstyle="miter"/>
                  <v:path arrowok="t" textboxrect="0,0,89052,64821"/>
                </v:shape>
                <v:shape id="Shape 786" o:spid="_x0000_s1144" style="position:absolute;left:25812;top:17403;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" path="m25400,c39434,,50800,11367,50800,25400v,14033,-11366,25400,-25400,25400c11367,50800,,39433,,25400,,11367,11367,,25400,xe" fillcolor="#9bb8b3" stroked="f" strokeweight="0">
                  <v:stroke miterlimit="1" joinstyle="miter"/>
                  <v:path arrowok="t" textboxrect="0,0,50800,50800"/>
                </v:shape>
                <v:shape id="Shape 787" o:spid="_x0000_s1145" style="position:absolute;left:16951;top:18365;width:9118;height:795;visibility:visible;mso-wrap-style:square;v-text-anchor:top" coordsize="911797,7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" path="m,c252006,,911797,79528,911797,79528e" filled="f" strokecolor="#9bb8b3" strokeweight="1pt">
                  <v:stroke miterlimit="1" joinstyle="miter"/>
                  <v:path arrowok="t" textboxrect="0,0,911797,79528"/>
                </v:shape>
                <v:shape id="Shape 788" o:spid="_x0000_s1146" style="position:absolute;left:16258;top:18041;width:890;height:648;visibility:visible;mso-wrap-style:square;v-text-anchor:top" coordsize="89052,6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" path="m89052,r,64821l,32410,89052,xe" fillcolor="#9bb8b3" stroked="f" strokeweight="0">
                  <v:stroke miterlimit="1" joinstyle="miter"/>
                  <v:path arrowok="t" textboxrect="0,0,89052,64821"/>
                </v:shape>
                <v:shape id="Shape 789" o:spid="_x0000_s1147" style="position:absolute;left:25815;top:18906;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" path="m25400,c39434,,50800,11367,50800,25400v,14021,-11366,25400,-25400,25400c11367,50800,,39421,,25400,,11367,11367,,25400,xe" fillcolor="#9bb8b3" stroked="f" strokeweight="0">
                  <v:stroke miterlimit="1" joinstyle="miter"/>
                  <v:path arrowok="t" textboxrect="0,0,50800,50800"/>
                </v:shape>
                <v:shape id="Shape 790" o:spid="_x0000_s1148" style="position:absolute;left:16951;top:21196;width:8467;height:10;visibility:visible;mso-wrap-style:square;v-text-anchor:top" coordsize="84663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" path="m,l846633,1003e" filled="f" strokecolor="#9bb8b3" strokeweight="1pt">
                  <v:stroke miterlimit="1" joinstyle="miter"/>
                  <v:path arrowok="t" textboxrect="0,0,846633,1003"/>
                </v:shape>
                <v:shape id="Shape 791" o:spid="_x0000_s1149" style="position:absolute;left:16258;top:20872;width:891;height:648;visibility:visible;mso-wrap-style:square;v-text-anchor:top" coordsize="89090,6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" path="m89090,r-76,64808l,32296,89090,xe" fillcolor="#9bb8b3" stroked="f" strokeweight="0">
                  <v:stroke miterlimit="1" joinstyle="miter"/>
                  <v:path arrowok="t" textboxrect="0,0,89090,64808"/>
                </v:shape>
                <v:shape id="Shape 792" o:spid="_x0000_s1150" style="position:absolute;left:25164;top:20952;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" path="m25400,c39433,,50800,11367,50800,25400v,14033,-11367,25400,-25400,25400c11367,50800,,39433,,25400,,11367,11367,,25400,xe" fillcolor="#9bb8b3" stroked="f" strokeweight="0">
                  <v:stroke miterlimit="1" joinstyle="miter"/>
                  <v:path arrowok="t" textboxrect="0,0,50800,50800"/>
                </v:shape>
                <w10:anchorlock/>
              </v:group>
            </w:pict>
          </mc:Fallback>
        </mc:AlternateContent>
      </w:r>
    </w:p>
    <w:bookmarkEnd w:id="0"/>
    <w:p w14:paraId="4C381706" w14:textId="59A9A920" w:rsidR="00096159" w:rsidRDefault="005069BC" w:rsidP="005069BC">
      <w:pPr>
        <w:spacing w:after="0"/>
        <w:ind w:left="0" w:firstLine="0"/>
      </w:pPr>
      <w:r>
        <w:t>(see footnote)</w:t>
      </w:r>
    </w:p>
    <w:p w14:paraId="5CCA13FA" w14:textId="4F6D587A" w:rsidR="005069BC" w:rsidRDefault="005069BC" w:rsidP="005069BC">
      <w:pPr>
        <w:spacing w:after="0"/>
        <w:ind w:left="0" w:firstLine="0"/>
      </w:pPr>
    </w:p>
    <w:p w14:paraId="4F19ED82" w14:textId="77777777" w:rsidR="00FF4795" w:rsidRDefault="005069BC" w:rsidP="005069BC">
      <w:pPr>
        <w:spacing w:after="0"/>
        <w:ind w:left="0" w:firstLine="0"/>
        <w:rPr>
          <w:rFonts w:ascii="Arial" w:hAnsi="Arial" w:cs="Arial"/>
          <w:sz w:val="24"/>
          <w:szCs w:val="24"/>
        </w:rPr>
      </w:pPr>
      <w:r>
        <w:rPr>
          <w:rFonts w:ascii="Arial" w:hAnsi="Arial" w:cs="Arial"/>
          <w:sz w:val="24"/>
          <w:szCs w:val="24"/>
        </w:rPr>
        <w:t xml:space="preserve">17.     </w:t>
      </w:r>
      <w:r w:rsidRPr="0087327E">
        <w:rPr>
          <w:rFonts w:ascii="Arial" w:hAnsi="Arial" w:cs="Arial"/>
          <w:i/>
          <w:iCs/>
          <w:sz w:val="24"/>
          <w:szCs w:val="24"/>
        </w:rPr>
        <w:t>Success Stories</w:t>
      </w:r>
      <w:r w:rsidR="00FF4795">
        <w:rPr>
          <w:rFonts w:ascii="Arial" w:hAnsi="Arial" w:cs="Arial"/>
          <w:sz w:val="24"/>
          <w:szCs w:val="24"/>
        </w:rPr>
        <w:t xml:space="preserve">.  </w:t>
      </w:r>
    </w:p>
    <w:p w14:paraId="30E8276C" w14:textId="643E8FA7" w:rsidR="005069BC" w:rsidRDefault="00FF4795" w:rsidP="00FF4795">
      <w:pPr>
        <w:spacing w:after="0"/>
        <w:ind w:left="0" w:firstLine="360"/>
        <w:rPr>
          <w:rFonts w:ascii="Arial" w:hAnsi="Arial" w:cs="Arial"/>
          <w:sz w:val="24"/>
          <w:szCs w:val="24"/>
        </w:rPr>
      </w:pPr>
      <w:r>
        <w:rPr>
          <w:rFonts w:ascii="Arial" w:hAnsi="Arial" w:cs="Arial"/>
          <w:sz w:val="24"/>
          <w:szCs w:val="24"/>
        </w:rPr>
        <w:t xml:space="preserve">Access to new markets and to accurate prices to increase profits.  </w:t>
      </w:r>
    </w:p>
    <w:p w14:paraId="6A148F6C" w14:textId="6F99A94B" w:rsidR="00FF4795" w:rsidRDefault="00FF4795" w:rsidP="00FF4795">
      <w:pPr>
        <w:pStyle w:val="ListParagraph"/>
        <w:numPr>
          <w:ilvl w:val="0"/>
          <w:numId w:val="3"/>
        </w:numPr>
        <w:rPr>
          <w:rFonts w:ascii="Arial" w:hAnsi="Arial" w:cs="Arial"/>
          <w:sz w:val="24"/>
          <w:szCs w:val="24"/>
        </w:rPr>
      </w:pPr>
      <w:proofErr w:type="spellStart"/>
      <w:r w:rsidRPr="00FF4795">
        <w:rPr>
          <w:rFonts w:ascii="Arial" w:hAnsi="Arial" w:cs="Arial"/>
          <w:sz w:val="24"/>
          <w:szCs w:val="24"/>
        </w:rPr>
        <w:lastRenderedPageBreak/>
        <w:t>Aksaray</w:t>
      </w:r>
      <w:proofErr w:type="spellEnd"/>
      <w:r w:rsidRPr="00FF4795">
        <w:rPr>
          <w:rFonts w:ascii="Arial" w:hAnsi="Arial" w:cs="Arial"/>
          <w:sz w:val="24"/>
          <w:szCs w:val="24"/>
        </w:rPr>
        <w:t xml:space="preserve"> province: Mesut </w:t>
      </w:r>
      <w:proofErr w:type="spellStart"/>
      <w:r w:rsidRPr="00FF4795">
        <w:rPr>
          <w:rFonts w:ascii="Arial" w:hAnsi="Arial" w:cs="Arial"/>
          <w:sz w:val="24"/>
          <w:szCs w:val="24"/>
        </w:rPr>
        <w:t>Orkçu</w:t>
      </w:r>
      <w:proofErr w:type="spellEnd"/>
      <w:r w:rsidRPr="00FF4795">
        <w:rPr>
          <w:rFonts w:ascii="Arial" w:hAnsi="Arial" w:cs="Arial"/>
          <w:sz w:val="24"/>
          <w:szCs w:val="24"/>
        </w:rPr>
        <w:t xml:space="preserve"> sold his first batch of clover in a few hours after trying out the marketplace for the first time. He then became a regular user of the service and focused his business on clover bales, barley and corn silage. The Farmers’ Club has helped Mesut increase his annual turnover from</w:t>
      </w:r>
      <w:r w:rsidR="0087327E">
        <w:rPr>
          <w:rFonts w:ascii="Arial" w:hAnsi="Arial" w:cs="Arial"/>
          <w:sz w:val="24"/>
          <w:szCs w:val="24"/>
        </w:rPr>
        <w:t xml:space="preserve"> US$515</w:t>
      </w:r>
      <w:r w:rsidRPr="00FF4795">
        <w:rPr>
          <w:rFonts w:ascii="Arial" w:hAnsi="Arial" w:cs="Arial"/>
          <w:sz w:val="24"/>
          <w:szCs w:val="24"/>
        </w:rPr>
        <w:t xml:space="preserve"> </w:t>
      </w:r>
      <w:r w:rsidR="0087327E">
        <w:rPr>
          <w:rFonts w:ascii="Arial" w:hAnsi="Arial" w:cs="Arial"/>
          <w:sz w:val="24"/>
          <w:szCs w:val="24"/>
        </w:rPr>
        <w:t>(</w:t>
      </w:r>
      <w:r w:rsidRPr="00FF4795">
        <w:rPr>
          <w:rFonts w:ascii="Arial" w:hAnsi="Arial" w:cs="Arial"/>
          <w:sz w:val="24"/>
          <w:szCs w:val="24"/>
        </w:rPr>
        <w:t>3,000T</w:t>
      </w:r>
      <w:r w:rsidR="0087327E">
        <w:rPr>
          <w:rFonts w:ascii="Arial" w:hAnsi="Arial" w:cs="Arial"/>
          <w:sz w:val="24"/>
          <w:szCs w:val="24"/>
        </w:rPr>
        <w:t xml:space="preserve">urkish </w:t>
      </w:r>
      <w:r w:rsidRPr="00FF4795">
        <w:rPr>
          <w:rFonts w:ascii="Arial" w:hAnsi="Arial" w:cs="Arial"/>
          <w:sz w:val="24"/>
          <w:szCs w:val="24"/>
        </w:rPr>
        <w:t>L</w:t>
      </w:r>
      <w:r w:rsidR="0087327E">
        <w:rPr>
          <w:rFonts w:ascii="Arial" w:hAnsi="Arial" w:cs="Arial"/>
          <w:sz w:val="24"/>
          <w:szCs w:val="24"/>
        </w:rPr>
        <w:t>ira)</w:t>
      </w:r>
      <w:r w:rsidRPr="00FF4795">
        <w:rPr>
          <w:rFonts w:ascii="Arial" w:hAnsi="Arial" w:cs="Arial"/>
          <w:sz w:val="24"/>
          <w:szCs w:val="24"/>
        </w:rPr>
        <w:t xml:space="preserve"> to</w:t>
      </w:r>
      <w:r w:rsidR="0087327E">
        <w:rPr>
          <w:rFonts w:ascii="Arial" w:hAnsi="Arial" w:cs="Arial"/>
          <w:sz w:val="24"/>
          <w:szCs w:val="24"/>
        </w:rPr>
        <w:t xml:space="preserve"> US$51,586.</w:t>
      </w:r>
      <w:r w:rsidRPr="00FF4795">
        <w:rPr>
          <w:rFonts w:ascii="Arial" w:hAnsi="Arial" w:cs="Arial"/>
          <w:sz w:val="24"/>
          <w:szCs w:val="24"/>
        </w:rPr>
        <w:t xml:space="preserve"> </w:t>
      </w:r>
      <w:r w:rsidR="0087327E">
        <w:rPr>
          <w:rFonts w:ascii="Arial" w:hAnsi="Arial" w:cs="Arial"/>
          <w:sz w:val="24"/>
          <w:szCs w:val="24"/>
        </w:rPr>
        <w:t>(</w:t>
      </w:r>
      <w:r w:rsidRPr="00FF4795">
        <w:rPr>
          <w:rFonts w:ascii="Arial" w:hAnsi="Arial" w:cs="Arial"/>
          <w:sz w:val="24"/>
          <w:szCs w:val="24"/>
        </w:rPr>
        <w:t>300,000 TL</w:t>
      </w:r>
      <w:r w:rsidR="0087327E">
        <w:rPr>
          <w:rFonts w:ascii="Arial" w:hAnsi="Arial" w:cs="Arial"/>
          <w:sz w:val="24"/>
          <w:szCs w:val="24"/>
        </w:rPr>
        <w:t>)</w:t>
      </w:r>
    </w:p>
    <w:p w14:paraId="752F4312" w14:textId="550CB9BE" w:rsidR="00FF4795" w:rsidRPr="00FF4795" w:rsidRDefault="00FF4795" w:rsidP="00FF4795">
      <w:pPr>
        <w:ind w:left="360" w:firstLine="0"/>
        <w:rPr>
          <w:rFonts w:ascii="Arial" w:hAnsi="Arial" w:cs="Arial"/>
          <w:sz w:val="24"/>
          <w:szCs w:val="24"/>
        </w:rPr>
      </w:pPr>
      <w:r w:rsidRPr="00FF4795">
        <w:rPr>
          <w:rFonts w:ascii="Arial" w:hAnsi="Arial" w:cs="Arial"/>
          <w:sz w:val="24"/>
          <w:szCs w:val="24"/>
        </w:rPr>
        <w:t>Weather information to prevent costly wastage:</w:t>
      </w:r>
    </w:p>
    <w:p w14:paraId="34DD4F23" w14:textId="2C4EEC5D" w:rsidR="00FF4795" w:rsidRDefault="00FF4795" w:rsidP="00FF4795">
      <w:pPr>
        <w:pStyle w:val="ListParagraph"/>
        <w:numPr>
          <w:ilvl w:val="0"/>
          <w:numId w:val="3"/>
        </w:numPr>
        <w:rPr>
          <w:rFonts w:ascii="Arial" w:hAnsi="Arial" w:cs="Arial"/>
          <w:sz w:val="24"/>
          <w:szCs w:val="24"/>
        </w:rPr>
      </w:pPr>
      <w:proofErr w:type="spellStart"/>
      <w:r w:rsidRPr="00FF4795">
        <w:rPr>
          <w:rFonts w:ascii="Arial" w:hAnsi="Arial" w:cs="Arial"/>
          <w:sz w:val="24"/>
          <w:szCs w:val="24"/>
        </w:rPr>
        <w:t>Yeşilova</w:t>
      </w:r>
      <w:proofErr w:type="spellEnd"/>
      <w:r w:rsidRPr="00FF4795">
        <w:rPr>
          <w:rFonts w:ascii="Arial" w:hAnsi="Arial" w:cs="Arial"/>
          <w:sz w:val="24"/>
          <w:szCs w:val="24"/>
        </w:rPr>
        <w:t xml:space="preserve">, </w:t>
      </w:r>
      <w:proofErr w:type="spellStart"/>
      <w:r w:rsidRPr="00FF4795">
        <w:rPr>
          <w:rFonts w:ascii="Arial" w:hAnsi="Arial" w:cs="Arial"/>
          <w:sz w:val="24"/>
          <w:szCs w:val="24"/>
        </w:rPr>
        <w:t>Burdur</w:t>
      </w:r>
      <w:proofErr w:type="spellEnd"/>
      <w:r w:rsidRPr="00FF4795">
        <w:rPr>
          <w:rFonts w:ascii="Arial" w:hAnsi="Arial" w:cs="Arial"/>
          <w:sz w:val="24"/>
          <w:szCs w:val="24"/>
        </w:rPr>
        <w:t xml:space="preserve"> province: </w:t>
      </w:r>
      <w:proofErr w:type="spellStart"/>
      <w:r w:rsidRPr="00FF4795">
        <w:rPr>
          <w:rFonts w:ascii="Arial" w:hAnsi="Arial" w:cs="Arial"/>
          <w:bCs/>
          <w:sz w:val="24"/>
          <w:szCs w:val="24"/>
        </w:rPr>
        <w:t>Döndü</w:t>
      </w:r>
      <w:proofErr w:type="spellEnd"/>
      <w:r w:rsidRPr="00FF4795">
        <w:rPr>
          <w:rFonts w:ascii="Arial" w:hAnsi="Arial" w:cs="Arial"/>
          <w:bCs/>
          <w:sz w:val="24"/>
          <w:szCs w:val="24"/>
        </w:rPr>
        <w:t xml:space="preserve"> </w:t>
      </w:r>
      <w:proofErr w:type="spellStart"/>
      <w:r w:rsidRPr="00FF4795">
        <w:rPr>
          <w:rFonts w:ascii="Arial" w:hAnsi="Arial" w:cs="Arial"/>
          <w:bCs/>
          <w:sz w:val="24"/>
          <w:szCs w:val="24"/>
        </w:rPr>
        <w:t>Taşkın</w:t>
      </w:r>
      <w:proofErr w:type="spellEnd"/>
      <w:r w:rsidRPr="00FF4795">
        <w:rPr>
          <w:rFonts w:ascii="Arial" w:hAnsi="Arial" w:cs="Arial"/>
          <w:sz w:val="24"/>
          <w:szCs w:val="24"/>
        </w:rPr>
        <w:t xml:space="preserve"> saved </w:t>
      </w:r>
      <w:r w:rsidR="0087327E">
        <w:rPr>
          <w:rFonts w:ascii="Arial" w:hAnsi="Arial" w:cs="Arial"/>
          <w:sz w:val="24"/>
          <w:szCs w:val="24"/>
        </w:rPr>
        <w:t>US$10,317 (</w:t>
      </w:r>
      <w:r w:rsidRPr="00FF4795">
        <w:rPr>
          <w:rFonts w:ascii="Arial" w:hAnsi="Arial" w:cs="Arial"/>
          <w:sz w:val="24"/>
          <w:szCs w:val="24"/>
        </w:rPr>
        <w:t>60,000TL</w:t>
      </w:r>
      <w:r w:rsidR="005800A5">
        <w:rPr>
          <w:rFonts w:ascii="Arial" w:hAnsi="Arial" w:cs="Arial"/>
          <w:sz w:val="24"/>
          <w:szCs w:val="24"/>
        </w:rPr>
        <w:t>)</w:t>
      </w:r>
      <w:r w:rsidRPr="00FF4795">
        <w:rPr>
          <w:rFonts w:ascii="Arial" w:hAnsi="Arial" w:cs="Arial"/>
          <w:sz w:val="24"/>
          <w:szCs w:val="24"/>
        </w:rPr>
        <w:t xml:space="preserve"> worth of product when she received a weather warning from the Farmers’ Club forecast service. Before she started using the service, she was not able to prepare for difficult weather conditions. Her neighbors now ask her regularly about the weather forecast.</w:t>
      </w:r>
      <w:r w:rsidR="003A6F46">
        <w:rPr>
          <w:rStyle w:val="FootnoteReference"/>
          <w:rFonts w:ascii="Arial" w:hAnsi="Arial" w:cs="Arial"/>
          <w:sz w:val="24"/>
          <w:szCs w:val="24"/>
        </w:rPr>
        <w:footnoteReference w:id="2"/>
      </w:r>
    </w:p>
    <w:p w14:paraId="6ACE64A7" w14:textId="1834694A" w:rsidR="006D48FD" w:rsidRDefault="006D48FD" w:rsidP="006D48FD">
      <w:pPr>
        <w:rPr>
          <w:rFonts w:ascii="Arial" w:hAnsi="Arial" w:cs="Arial"/>
          <w:sz w:val="24"/>
          <w:szCs w:val="24"/>
          <w:u w:val="single"/>
        </w:rPr>
      </w:pPr>
      <w:r>
        <w:rPr>
          <w:rFonts w:ascii="Arial" w:hAnsi="Arial" w:cs="Arial"/>
          <w:sz w:val="24"/>
          <w:szCs w:val="24"/>
          <w:u w:val="single"/>
        </w:rPr>
        <w:t>Lessons for Chongqing</w:t>
      </w:r>
    </w:p>
    <w:p w14:paraId="78C5B97B" w14:textId="07686E56" w:rsidR="00CC527A" w:rsidRDefault="00750FE7" w:rsidP="00CC527A">
      <w:pPr>
        <w:pStyle w:val="msg-s-event-listitembody"/>
        <w:rPr>
          <w:rFonts w:ascii="Arial" w:hAnsi="Arial" w:cs="Arial"/>
          <w:lang w:val="en"/>
        </w:rPr>
      </w:pPr>
      <w:r>
        <w:rPr>
          <w:rFonts w:ascii="Arial" w:hAnsi="Arial" w:cs="Arial"/>
        </w:rPr>
        <w:t xml:space="preserve">18.     </w:t>
      </w:r>
      <w:r w:rsidR="006D48FD">
        <w:rPr>
          <w:rFonts w:ascii="Arial" w:hAnsi="Arial" w:cs="Arial"/>
        </w:rPr>
        <w:t xml:space="preserve">Chongqing farmers’ success </w:t>
      </w:r>
      <w:r w:rsidR="002C48B2">
        <w:rPr>
          <w:rFonts w:ascii="Arial" w:hAnsi="Arial" w:cs="Arial"/>
        </w:rPr>
        <w:t>can</w:t>
      </w:r>
      <w:r w:rsidR="00096F33">
        <w:rPr>
          <w:rFonts w:ascii="Arial" w:hAnsi="Arial" w:cs="Arial"/>
        </w:rPr>
        <w:t xml:space="preserve"> be</w:t>
      </w:r>
      <w:r w:rsidR="006D48FD">
        <w:rPr>
          <w:rFonts w:ascii="Arial" w:hAnsi="Arial" w:cs="Arial"/>
        </w:rPr>
        <w:t xml:space="preserve"> based on forming solid partnerships with service providers that are vital to business.  Vodafone Turkey Farmers’ Club international case shows that farmer customer loyalty is important to</w:t>
      </w:r>
      <w:r w:rsidR="002C48B2">
        <w:rPr>
          <w:rFonts w:ascii="Arial" w:hAnsi="Arial" w:cs="Arial"/>
        </w:rPr>
        <w:t xml:space="preserve"> mobile network operator</w:t>
      </w:r>
      <w:r w:rsidR="006D48FD">
        <w:rPr>
          <w:rFonts w:ascii="Arial" w:hAnsi="Arial" w:cs="Arial"/>
        </w:rPr>
        <w:t xml:space="preserve"> Vodafone and service discounts are made in order to keep the farmers in their mobile service network for the long term. </w:t>
      </w:r>
      <w:r w:rsidR="00CC527A">
        <w:rPr>
          <w:rFonts w:ascii="Arial" w:hAnsi="Arial" w:cs="Arial"/>
        </w:rPr>
        <w:t xml:space="preserve"> Vodafone Turkey</w:t>
      </w:r>
      <w:r w:rsidR="00CC527A" w:rsidRPr="00670F1E">
        <w:rPr>
          <w:rFonts w:ascii="Arial" w:hAnsi="Arial" w:cs="Arial"/>
          <w:lang w:val="en"/>
        </w:rPr>
        <w:t xml:space="preserve"> value</w:t>
      </w:r>
      <w:r w:rsidR="00CC527A">
        <w:rPr>
          <w:rFonts w:ascii="Arial" w:hAnsi="Arial" w:cs="Arial"/>
          <w:lang w:val="en"/>
        </w:rPr>
        <w:t>s</w:t>
      </w:r>
      <w:r w:rsidR="00CC527A" w:rsidRPr="00670F1E">
        <w:rPr>
          <w:rFonts w:ascii="Arial" w:hAnsi="Arial" w:cs="Arial"/>
          <w:lang w:val="en"/>
        </w:rPr>
        <w:t xml:space="preserve"> </w:t>
      </w:r>
      <w:r w:rsidR="00CC527A">
        <w:rPr>
          <w:rFonts w:ascii="Arial" w:hAnsi="Arial" w:cs="Arial"/>
          <w:lang w:val="en"/>
        </w:rPr>
        <w:t xml:space="preserve">their </w:t>
      </w:r>
      <w:r w:rsidR="00CC527A" w:rsidRPr="00670F1E">
        <w:rPr>
          <w:rFonts w:ascii="Arial" w:hAnsi="Arial" w:cs="Arial"/>
          <w:lang w:val="en"/>
        </w:rPr>
        <w:t xml:space="preserve">customers and when </w:t>
      </w:r>
      <w:r w:rsidR="00CC527A">
        <w:rPr>
          <w:rFonts w:ascii="Arial" w:hAnsi="Arial" w:cs="Arial"/>
          <w:lang w:val="en"/>
        </w:rPr>
        <w:t>they</w:t>
      </w:r>
      <w:r w:rsidR="00CC527A" w:rsidRPr="00670F1E">
        <w:rPr>
          <w:rFonts w:ascii="Arial" w:hAnsi="Arial" w:cs="Arial"/>
          <w:lang w:val="en"/>
        </w:rPr>
        <w:t xml:space="preserve"> check </w:t>
      </w:r>
      <w:r w:rsidR="00CC527A">
        <w:rPr>
          <w:rFonts w:ascii="Arial" w:hAnsi="Arial" w:cs="Arial"/>
          <w:lang w:val="en"/>
        </w:rPr>
        <w:t>their</w:t>
      </w:r>
      <w:r w:rsidR="00CC527A" w:rsidRPr="00670F1E">
        <w:rPr>
          <w:rFonts w:ascii="Arial" w:hAnsi="Arial" w:cs="Arial"/>
          <w:lang w:val="en"/>
        </w:rPr>
        <w:t xml:space="preserve"> big data</w:t>
      </w:r>
      <w:r w:rsidR="00CC527A">
        <w:rPr>
          <w:rFonts w:ascii="Arial" w:hAnsi="Arial" w:cs="Arial"/>
          <w:lang w:val="en"/>
        </w:rPr>
        <w:t xml:space="preserve"> the</w:t>
      </w:r>
      <w:r w:rsidR="00CC527A" w:rsidRPr="00670F1E">
        <w:rPr>
          <w:rFonts w:ascii="Arial" w:hAnsi="Arial" w:cs="Arial"/>
          <w:lang w:val="en"/>
        </w:rPr>
        <w:t xml:space="preserve"> farmers are more loyal and</w:t>
      </w:r>
      <w:r w:rsidR="00CC527A">
        <w:rPr>
          <w:rFonts w:ascii="Arial" w:hAnsi="Arial" w:cs="Arial"/>
          <w:lang w:val="en"/>
        </w:rPr>
        <w:t xml:space="preserve"> are</w:t>
      </w:r>
      <w:r w:rsidR="00CC527A" w:rsidRPr="00670F1E">
        <w:rPr>
          <w:rFonts w:ascii="Arial" w:hAnsi="Arial" w:cs="Arial"/>
          <w:lang w:val="en"/>
        </w:rPr>
        <w:t xml:space="preserve"> high tier tariff users. They care about coverage first</w:t>
      </w:r>
      <w:r w:rsidR="00CC527A">
        <w:rPr>
          <w:rFonts w:ascii="Arial" w:hAnsi="Arial" w:cs="Arial"/>
          <w:lang w:val="en"/>
        </w:rPr>
        <w:t>,</w:t>
      </w:r>
      <w:r w:rsidR="00CC527A" w:rsidRPr="00670F1E">
        <w:rPr>
          <w:rFonts w:ascii="Arial" w:hAnsi="Arial" w:cs="Arial"/>
          <w:lang w:val="en"/>
        </w:rPr>
        <w:t xml:space="preserve"> if they are happy with</w:t>
      </w:r>
      <w:r w:rsidR="00CC527A">
        <w:rPr>
          <w:rFonts w:ascii="Arial" w:hAnsi="Arial" w:cs="Arial"/>
          <w:lang w:val="en"/>
        </w:rPr>
        <w:t xml:space="preserve"> the mobile</w:t>
      </w:r>
      <w:r w:rsidR="00CC527A" w:rsidRPr="00670F1E">
        <w:rPr>
          <w:rFonts w:ascii="Arial" w:hAnsi="Arial" w:cs="Arial"/>
          <w:lang w:val="en"/>
        </w:rPr>
        <w:t xml:space="preserve"> operator they won</w:t>
      </w:r>
      <w:r w:rsidR="00CC527A">
        <w:rPr>
          <w:rFonts w:ascii="Arial" w:hAnsi="Arial" w:cs="Arial"/>
          <w:lang w:val="en"/>
        </w:rPr>
        <w:t>’</w:t>
      </w:r>
      <w:r w:rsidR="00CC527A" w:rsidRPr="00670F1E">
        <w:rPr>
          <w:rFonts w:ascii="Arial" w:hAnsi="Arial" w:cs="Arial"/>
          <w:lang w:val="en"/>
        </w:rPr>
        <w:t xml:space="preserve">t change and when it is supported </w:t>
      </w:r>
      <w:r w:rsidR="00CC527A" w:rsidRPr="00CC527A">
        <w:rPr>
          <w:rFonts w:ascii="Arial" w:hAnsi="Arial" w:cs="Arial"/>
          <w:lang w:val="en"/>
        </w:rPr>
        <w:t>by Farmers Club non-GSM loyalties</w:t>
      </w:r>
      <w:r w:rsidR="00CC527A" w:rsidRPr="00670F1E">
        <w:rPr>
          <w:rFonts w:ascii="Arial" w:hAnsi="Arial" w:cs="Arial"/>
          <w:lang w:val="en"/>
        </w:rPr>
        <w:t>, there are more loyal customers which means more value creat</w:t>
      </w:r>
      <w:r w:rsidR="00CC527A">
        <w:rPr>
          <w:rFonts w:ascii="Arial" w:hAnsi="Arial" w:cs="Arial"/>
          <w:lang w:val="en"/>
        </w:rPr>
        <w:t>ed</w:t>
      </w:r>
      <w:r w:rsidR="00CC527A" w:rsidRPr="00670F1E">
        <w:rPr>
          <w:rFonts w:ascii="Arial" w:hAnsi="Arial" w:cs="Arial"/>
          <w:lang w:val="en"/>
        </w:rPr>
        <w:t xml:space="preserve"> for </w:t>
      </w:r>
      <w:r w:rsidR="00CC527A">
        <w:rPr>
          <w:rFonts w:ascii="Arial" w:hAnsi="Arial" w:cs="Arial"/>
          <w:lang w:val="en"/>
        </w:rPr>
        <w:t>Vodafone</w:t>
      </w:r>
      <w:r w:rsidR="00CC527A" w:rsidRPr="00670F1E">
        <w:rPr>
          <w:rFonts w:ascii="Arial" w:hAnsi="Arial" w:cs="Arial"/>
          <w:lang w:val="en"/>
        </w:rPr>
        <w:t>.  Less churn</w:t>
      </w:r>
      <w:r w:rsidR="00CC527A">
        <w:rPr>
          <w:rFonts w:ascii="Arial" w:hAnsi="Arial" w:cs="Arial"/>
          <w:lang w:val="en"/>
        </w:rPr>
        <w:t xml:space="preserve"> and </w:t>
      </w:r>
      <w:r w:rsidR="00CC527A" w:rsidRPr="00670F1E">
        <w:rPr>
          <w:rFonts w:ascii="Arial" w:hAnsi="Arial" w:cs="Arial"/>
          <w:lang w:val="en"/>
        </w:rPr>
        <w:t>more loyalty work here with</w:t>
      </w:r>
      <w:r w:rsidR="00CC527A">
        <w:rPr>
          <w:rFonts w:ascii="Arial" w:hAnsi="Arial" w:cs="Arial"/>
          <w:lang w:val="en"/>
        </w:rPr>
        <w:t xml:space="preserve"> the</w:t>
      </w:r>
      <w:r w:rsidR="00CC527A" w:rsidRPr="00670F1E">
        <w:rPr>
          <w:rFonts w:ascii="Arial" w:hAnsi="Arial" w:cs="Arial"/>
          <w:lang w:val="en"/>
        </w:rPr>
        <w:t xml:space="preserve"> </w:t>
      </w:r>
      <w:r w:rsidR="00CC527A" w:rsidRPr="00CC527A">
        <w:rPr>
          <w:rFonts w:ascii="Arial" w:hAnsi="Arial" w:cs="Arial"/>
          <w:lang w:val="en"/>
        </w:rPr>
        <w:t>Club</w:t>
      </w:r>
      <w:r w:rsidR="00CC527A" w:rsidRPr="00670F1E">
        <w:rPr>
          <w:rFonts w:ascii="Arial" w:hAnsi="Arial" w:cs="Arial"/>
          <w:b/>
          <w:bCs/>
          <w:lang w:val="en"/>
        </w:rPr>
        <w:t xml:space="preserve"> </w:t>
      </w:r>
      <w:r w:rsidR="00096F33">
        <w:rPr>
          <w:rFonts w:ascii="Arial" w:hAnsi="Arial" w:cs="Arial"/>
          <w:lang w:val="en"/>
        </w:rPr>
        <w:t>in practice</w:t>
      </w:r>
      <w:r w:rsidR="00CC527A" w:rsidRPr="00670F1E">
        <w:rPr>
          <w:rFonts w:ascii="Arial" w:hAnsi="Arial" w:cs="Arial"/>
          <w:lang w:val="en"/>
        </w:rPr>
        <w:t>.</w:t>
      </w:r>
      <w:r w:rsidR="001802BA">
        <w:rPr>
          <w:rStyle w:val="FootnoteReference"/>
          <w:rFonts w:ascii="Arial" w:hAnsi="Arial" w:cs="Arial"/>
          <w:lang w:val="en"/>
        </w:rPr>
        <w:footnoteReference w:id="3"/>
      </w:r>
      <w:r w:rsidR="00CC527A" w:rsidRPr="00670F1E">
        <w:rPr>
          <w:rFonts w:ascii="Arial" w:hAnsi="Arial" w:cs="Arial"/>
          <w:lang w:val="en"/>
        </w:rPr>
        <w:t xml:space="preserve"> </w:t>
      </w:r>
    </w:p>
    <w:p w14:paraId="4362E118" w14:textId="531A9FCF" w:rsidR="00FE7DB6" w:rsidRPr="00FE7DB6" w:rsidRDefault="00750FE7" w:rsidP="002C48B2">
      <w:pPr>
        <w:ind w:left="-5" w:right="12"/>
        <w:rPr>
          <w:rFonts w:ascii="Arial" w:hAnsi="Arial" w:cs="Arial"/>
          <w:sz w:val="24"/>
          <w:szCs w:val="24"/>
        </w:rPr>
      </w:pPr>
      <w:r>
        <w:rPr>
          <w:rFonts w:ascii="Arial" w:hAnsi="Arial" w:cs="Arial"/>
          <w:sz w:val="24"/>
          <w:szCs w:val="24"/>
          <w:lang w:val="en"/>
        </w:rPr>
        <w:t xml:space="preserve">19.     </w:t>
      </w:r>
      <w:r w:rsidR="00FE7DB6" w:rsidRPr="00FE7DB6">
        <w:rPr>
          <w:rFonts w:ascii="Arial" w:hAnsi="Arial" w:cs="Arial"/>
          <w:sz w:val="24"/>
          <w:szCs w:val="24"/>
          <w:lang w:val="en"/>
        </w:rPr>
        <w:t>The services offered to farmers such as value added</w:t>
      </w:r>
      <w:r w:rsidR="002C48B2">
        <w:rPr>
          <w:rFonts w:ascii="Arial" w:hAnsi="Arial" w:cs="Arial"/>
          <w:sz w:val="24"/>
          <w:szCs w:val="24"/>
          <w:lang w:val="en"/>
        </w:rPr>
        <w:t xml:space="preserve"> (VAS)</w:t>
      </w:r>
      <w:r w:rsidR="00FE7DB6" w:rsidRPr="00FE7DB6">
        <w:rPr>
          <w:rFonts w:ascii="Arial" w:hAnsi="Arial" w:cs="Arial"/>
          <w:sz w:val="24"/>
          <w:szCs w:val="24"/>
          <w:lang w:val="en"/>
        </w:rPr>
        <w:t xml:space="preserve"> are what attracts and retains the farmers to Vodafone. </w:t>
      </w:r>
      <w:r w:rsidR="00FE7DB6" w:rsidRPr="00FE7DB6">
        <w:rPr>
          <w:rFonts w:ascii="Arial" w:hAnsi="Arial" w:cs="Arial"/>
          <w:sz w:val="24"/>
          <w:szCs w:val="24"/>
        </w:rPr>
        <w:t xml:space="preserve"> TABİT</w:t>
      </w:r>
      <w:r w:rsidR="00FE7DB6">
        <w:rPr>
          <w:rFonts w:ascii="Arial" w:hAnsi="Arial" w:cs="Arial"/>
          <w:sz w:val="24"/>
          <w:szCs w:val="24"/>
        </w:rPr>
        <w:t xml:space="preserve"> is the content provider and aggregator.  </w:t>
      </w:r>
      <w:r w:rsidR="00FE7DB6" w:rsidRPr="00FE7DB6">
        <w:rPr>
          <w:rFonts w:ascii="Arial" w:hAnsi="Arial" w:cs="Arial"/>
          <w:sz w:val="24"/>
          <w:szCs w:val="24"/>
        </w:rPr>
        <w:t>TABİT creates its own agriculture content with the support of the Turkish Agriculture Union (</w:t>
      </w:r>
      <w:proofErr w:type="spellStart"/>
      <w:r w:rsidR="00FE7DB6" w:rsidRPr="00FE7DB6">
        <w:rPr>
          <w:rFonts w:ascii="Arial" w:hAnsi="Arial" w:cs="Arial"/>
          <w:sz w:val="24"/>
          <w:szCs w:val="24"/>
        </w:rPr>
        <w:t>Türkiye</w:t>
      </w:r>
      <w:proofErr w:type="spellEnd"/>
      <w:r w:rsidR="00FE7DB6" w:rsidRPr="00FE7DB6">
        <w:rPr>
          <w:rFonts w:ascii="Arial" w:hAnsi="Arial" w:cs="Arial"/>
          <w:sz w:val="24"/>
          <w:szCs w:val="24"/>
        </w:rPr>
        <w:t xml:space="preserve"> </w:t>
      </w:r>
      <w:proofErr w:type="spellStart"/>
      <w:r w:rsidR="00FE7DB6" w:rsidRPr="00FE7DB6">
        <w:rPr>
          <w:rFonts w:ascii="Arial" w:hAnsi="Arial" w:cs="Arial"/>
          <w:sz w:val="24"/>
          <w:szCs w:val="24"/>
        </w:rPr>
        <w:t>Ziraat</w:t>
      </w:r>
      <w:proofErr w:type="spellEnd"/>
      <w:r w:rsidR="00FE7DB6" w:rsidRPr="00FE7DB6">
        <w:rPr>
          <w:rFonts w:ascii="Arial" w:hAnsi="Arial" w:cs="Arial"/>
          <w:sz w:val="24"/>
          <w:szCs w:val="24"/>
        </w:rPr>
        <w:t xml:space="preserve"> </w:t>
      </w:r>
      <w:proofErr w:type="spellStart"/>
      <w:r w:rsidR="00FE7DB6" w:rsidRPr="00FE7DB6">
        <w:rPr>
          <w:rFonts w:ascii="Arial" w:hAnsi="Arial" w:cs="Arial"/>
          <w:sz w:val="24"/>
          <w:szCs w:val="24"/>
        </w:rPr>
        <w:t>Odaları</w:t>
      </w:r>
      <w:proofErr w:type="spellEnd"/>
      <w:r w:rsidR="00FE7DB6" w:rsidRPr="00FE7DB6">
        <w:rPr>
          <w:rFonts w:ascii="Arial" w:hAnsi="Arial" w:cs="Arial"/>
          <w:sz w:val="24"/>
          <w:szCs w:val="24"/>
        </w:rPr>
        <w:t xml:space="preserve"> </w:t>
      </w:r>
      <w:proofErr w:type="spellStart"/>
      <w:r w:rsidR="00FE7DB6" w:rsidRPr="00FE7DB6">
        <w:rPr>
          <w:rFonts w:ascii="Arial" w:hAnsi="Arial" w:cs="Arial"/>
          <w:sz w:val="24"/>
          <w:szCs w:val="24"/>
        </w:rPr>
        <w:t>Birliği</w:t>
      </w:r>
      <w:proofErr w:type="spellEnd"/>
      <w:r w:rsidR="00FE7DB6" w:rsidRPr="00FE7DB6">
        <w:rPr>
          <w:rFonts w:ascii="Arial" w:hAnsi="Arial" w:cs="Arial"/>
          <w:sz w:val="24"/>
          <w:szCs w:val="24"/>
        </w:rPr>
        <w:t xml:space="preserve"> - TZOB). It also aggregates daily, district-level weather information from the government’s Meteorological Service (</w:t>
      </w:r>
      <w:proofErr w:type="spellStart"/>
      <w:r w:rsidR="00FE7DB6" w:rsidRPr="00FE7DB6">
        <w:rPr>
          <w:rFonts w:ascii="Arial" w:hAnsi="Arial" w:cs="Arial"/>
          <w:sz w:val="24"/>
          <w:szCs w:val="24"/>
        </w:rPr>
        <w:t>Meteoroloji</w:t>
      </w:r>
      <w:proofErr w:type="spellEnd"/>
      <w:r w:rsidR="00FE7DB6" w:rsidRPr="00FE7DB6">
        <w:rPr>
          <w:rFonts w:ascii="Arial" w:hAnsi="Arial" w:cs="Arial"/>
          <w:sz w:val="24"/>
          <w:szCs w:val="24"/>
        </w:rPr>
        <w:t xml:space="preserve"> </w:t>
      </w:r>
      <w:proofErr w:type="spellStart"/>
      <w:r w:rsidR="00FE7DB6" w:rsidRPr="00FE7DB6">
        <w:rPr>
          <w:rFonts w:ascii="Arial" w:hAnsi="Arial" w:cs="Arial"/>
          <w:sz w:val="24"/>
          <w:szCs w:val="24"/>
        </w:rPr>
        <w:t>Genel</w:t>
      </w:r>
      <w:proofErr w:type="spellEnd"/>
      <w:r w:rsidR="00FE7DB6" w:rsidRPr="00FE7DB6">
        <w:rPr>
          <w:rFonts w:ascii="Arial" w:hAnsi="Arial" w:cs="Arial"/>
          <w:sz w:val="24"/>
          <w:szCs w:val="24"/>
        </w:rPr>
        <w:t xml:space="preserve"> </w:t>
      </w:r>
      <w:proofErr w:type="spellStart"/>
      <w:r w:rsidR="00FE7DB6" w:rsidRPr="00FE7DB6">
        <w:rPr>
          <w:rFonts w:ascii="Arial" w:hAnsi="Arial" w:cs="Arial"/>
          <w:sz w:val="24"/>
          <w:szCs w:val="24"/>
        </w:rPr>
        <w:t>Müdürlüğü</w:t>
      </w:r>
      <w:proofErr w:type="spellEnd"/>
      <w:r w:rsidR="00FE7DB6">
        <w:rPr>
          <w:rFonts w:ascii="Arial" w:hAnsi="Arial" w:cs="Arial"/>
          <w:sz w:val="24"/>
          <w:szCs w:val="24"/>
        </w:rPr>
        <w:t>).</w:t>
      </w:r>
      <w:r w:rsidR="00FE7DB6" w:rsidRPr="00FE7DB6">
        <w:rPr>
          <w:rFonts w:ascii="Arial" w:hAnsi="Arial" w:cs="Arial"/>
          <w:sz w:val="24"/>
          <w:szCs w:val="24"/>
        </w:rPr>
        <w:t xml:space="preserve"> In addition, TABİT relies on the collaboration and support of the Ministry of Food, Agriculture and Livestock for the provision of sector news and updates on government subsidies.</w:t>
      </w:r>
      <w:r w:rsidR="002C48B2">
        <w:rPr>
          <w:rFonts w:ascii="Arial" w:hAnsi="Arial" w:cs="Arial"/>
          <w:sz w:val="24"/>
          <w:szCs w:val="24"/>
        </w:rPr>
        <w:t xml:space="preserve">  Most importantly, a </w:t>
      </w:r>
      <w:r w:rsidR="002C48B2" w:rsidRPr="006274E2">
        <w:rPr>
          <w:rFonts w:ascii="Arial" w:hAnsi="Arial" w:cs="Arial"/>
          <w:sz w:val="24"/>
          <w:szCs w:val="24"/>
        </w:rPr>
        <w:t>free virtual marketplace service</w:t>
      </w:r>
      <w:r w:rsidR="002C48B2">
        <w:rPr>
          <w:rFonts w:ascii="Arial" w:hAnsi="Arial" w:cs="Arial"/>
          <w:sz w:val="24"/>
          <w:szCs w:val="24"/>
        </w:rPr>
        <w:t xml:space="preserve"> is</w:t>
      </w:r>
      <w:r w:rsidR="002C48B2" w:rsidRPr="006274E2">
        <w:rPr>
          <w:rFonts w:ascii="Arial" w:hAnsi="Arial" w:cs="Arial"/>
          <w:sz w:val="24"/>
          <w:szCs w:val="24"/>
        </w:rPr>
        <w:t xml:space="preserve"> connecting buyers and sellers of agricultural products</w:t>
      </w:r>
      <w:r w:rsidR="002C48B2">
        <w:rPr>
          <w:rFonts w:ascii="Arial" w:hAnsi="Arial" w:cs="Arial"/>
          <w:sz w:val="24"/>
          <w:szCs w:val="24"/>
        </w:rPr>
        <w:t>.</w:t>
      </w:r>
    </w:p>
    <w:p w14:paraId="08EDFEC9" w14:textId="4EE9066F" w:rsidR="006D48FD" w:rsidRDefault="00750FE7" w:rsidP="006D48FD">
      <w:pPr>
        <w:rPr>
          <w:rFonts w:ascii="Arial" w:eastAsia="Times New Roman" w:hAnsi="Arial" w:cs="Arial"/>
          <w:color w:val="auto"/>
          <w:sz w:val="24"/>
          <w:szCs w:val="24"/>
          <w:lang w:val="en"/>
        </w:rPr>
      </w:pPr>
      <w:r>
        <w:rPr>
          <w:rFonts w:ascii="Arial" w:eastAsia="Times New Roman" w:hAnsi="Arial" w:cs="Arial"/>
          <w:color w:val="auto"/>
          <w:sz w:val="24"/>
          <w:szCs w:val="24"/>
          <w:lang w:val="en"/>
        </w:rPr>
        <w:t xml:space="preserve">20.     </w:t>
      </w:r>
      <w:r w:rsidR="006D48FD" w:rsidRPr="006D48FD">
        <w:rPr>
          <w:rFonts w:ascii="Arial" w:eastAsia="Times New Roman" w:hAnsi="Arial" w:cs="Arial"/>
          <w:color w:val="auto"/>
          <w:sz w:val="24"/>
          <w:szCs w:val="24"/>
          <w:lang w:val="en"/>
        </w:rPr>
        <w:t xml:space="preserve">Vodafone Turkey invested in </w:t>
      </w:r>
      <w:r w:rsidR="006D48FD" w:rsidRPr="008063B4">
        <w:rPr>
          <w:rFonts w:ascii="Arial" w:eastAsia="Times New Roman" w:hAnsi="Arial" w:cs="Arial"/>
          <w:color w:val="auto"/>
          <w:sz w:val="24"/>
          <w:szCs w:val="24"/>
          <w:lang w:val="en"/>
        </w:rPr>
        <w:t>Farmers’ Club</w:t>
      </w:r>
      <w:r w:rsidR="006D48FD" w:rsidRPr="006D48FD">
        <w:rPr>
          <w:rFonts w:ascii="Arial" w:eastAsia="Times New Roman" w:hAnsi="Arial" w:cs="Arial"/>
          <w:color w:val="auto"/>
          <w:sz w:val="24"/>
          <w:szCs w:val="24"/>
          <w:lang w:val="en"/>
        </w:rPr>
        <w:t xml:space="preserve"> almost 10 years ago. </w:t>
      </w:r>
      <w:r w:rsidR="008063B4">
        <w:rPr>
          <w:rFonts w:ascii="Arial" w:eastAsia="Times New Roman" w:hAnsi="Arial" w:cs="Arial"/>
          <w:color w:val="auto"/>
          <w:sz w:val="24"/>
          <w:szCs w:val="24"/>
          <w:lang w:val="en"/>
        </w:rPr>
        <w:t>They</w:t>
      </w:r>
      <w:r w:rsidR="006D48FD" w:rsidRPr="006D48FD">
        <w:rPr>
          <w:rFonts w:ascii="Arial" w:eastAsia="Times New Roman" w:hAnsi="Arial" w:cs="Arial"/>
          <w:color w:val="auto"/>
          <w:sz w:val="24"/>
          <w:szCs w:val="24"/>
          <w:lang w:val="en"/>
        </w:rPr>
        <w:t xml:space="preserve"> started to offer non-GSM</w:t>
      </w:r>
      <w:r w:rsidR="006D48FD" w:rsidRPr="006D48FD">
        <w:rPr>
          <w:rFonts w:ascii="Arial" w:eastAsia="Times New Roman" w:hAnsi="Arial" w:cs="Arial"/>
          <w:color w:val="auto"/>
          <w:sz w:val="24"/>
          <w:szCs w:val="24"/>
          <w:vertAlign w:val="superscript"/>
          <w:lang w:val="en"/>
        </w:rPr>
        <w:footnoteReference w:id="4"/>
      </w:r>
      <w:r w:rsidR="006D48FD" w:rsidRPr="006D48FD">
        <w:rPr>
          <w:rFonts w:ascii="Arial" w:eastAsia="Times New Roman" w:hAnsi="Arial" w:cs="Arial"/>
          <w:color w:val="auto"/>
          <w:sz w:val="24"/>
          <w:szCs w:val="24"/>
          <w:lang w:val="en"/>
        </w:rPr>
        <w:t xml:space="preserve"> to farmers such as daily weather and economy news feed. Also, </w:t>
      </w:r>
      <w:r w:rsidR="008063B4">
        <w:rPr>
          <w:rFonts w:ascii="Arial" w:eastAsia="Times New Roman" w:hAnsi="Arial" w:cs="Arial"/>
          <w:color w:val="auto"/>
          <w:sz w:val="24"/>
          <w:szCs w:val="24"/>
          <w:lang w:val="en"/>
        </w:rPr>
        <w:t>they</w:t>
      </w:r>
      <w:r w:rsidR="006D48FD" w:rsidRPr="006D48FD">
        <w:rPr>
          <w:rFonts w:ascii="Arial" w:eastAsia="Times New Roman" w:hAnsi="Arial" w:cs="Arial"/>
          <w:color w:val="auto"/>
          <w:sz w:val="24"/>
          <w:szCs w:val="24"/>
          <w:lang w:val="en"/>
        </w:rPr>
        <w:t xml:space="preserve"> offered budget tariffs which is cheaper than mass customers. </w:t>
      </w:r>
      <w:r w:rsidR="006D48FD" w:rsidRPr="006D48FD">
        <w:rPr>
          <w:rFonts w:ascii="Arial" w:eastAsiaTheme="minorHAnsi" w:hAnsi="Arial" w:cs="Arial"/>
          <w:color w:val="auto"/>
          <w:sz w:val="24"/>
          <w:szCs w:val="24"/>
          <w:lang w:val="en"/>
        </w:rPr>
        <w:t xml:space="preserve">Budget farmer </w:t>
      </w:r>
      <w:r w:rsidR="006D48FD" w:rsidRPr="006D48FD">
        <w:rPr>
          <w:rFonts w:ascii="Arial" w:eastAsiaTheme="minorHAnsi" w:hAnsi="Arial" w:cs="Arial"/>
          <w:color w:val="auto"/>
          <w:sz w:val="24"/>
          <w:szCs w:val="24"/>
          <w:lang w:val="en"/>
        </w:rPr>
        <w:lastRenderedPageBreak/>
        <w:t xml:space="preserve">tariffs mean cheaper/discounted tariff fee options if they are registered in Farmer Club.  </w:t>
      </w:r>
      <w:r w:rsidR="006D48FD" w:rsidRPr="006D48FD">
        <w:rPr>
          <w:rFonts w:ascii="Arial" w:eastAsia="Times New Roman" w:hAnsi="Arial" w:cs="Arial"/>
          <w:color w:val="auto"/>
          <w:sz w:val="24"/>
          <w:szCs w:val="24"/>
          <w:lang w:val="en"/>
        </w:rPr>
        <w:t xml:space="preserve"> Three years ago, </w:t>
      </w:r>
      <w:r w:rsidR="008063B4">
        <w:rPr>
          <w:rFonts w:ascii="Arial" w:eastAsia="Times New Roman" w:hAnsi="Arial" w:cs="Arial"/>
          <w:color w:val="auto"/>
          <w:sz w:val="24"/>
          <w:szCs w:val="24"/>
          <w:lang w:val="en"/>
        </w:rPr>
        <w:t>they</w:t>
      </w:r>
      <w:r w:rsidR="006D48FD" w:rsidRPr="006D48FD">
        <w:rPr>
          <w:rFonts w:ascii="Arial" w:eastAsia="Times New Roman" w:hAnsi="Arial" w:cs="Arial"/>
          <w:color w:val="auto"/>
          <w:sz w:val="24"/>
          <w:szCs w:val="24"/>
          <w:lang w:val="en"/>
        </w:rPr>
        <w:t xml:space="preserve"> supported a </w:t>
      </w:r>
      <w:r w:rsidR="006D48FD" w:rsidRPr="008063B4">
        <w:rPr>
          <w:rFonts w:ascii="Arial" w:eastAsia="Times New Roman" w:hAnsi="Arial" w:cs="Arial"/>
          <w:color w:val="auto"/>
          <w:sz w:val="24"/>
          <w:szCs w:val="24"/>
          <w:lang w:val="en"/>
        </w:rPr>
        <w:t>Smart Village</w:t>
      </w:r>
      <w:r w:rsidR="006D48FD" w:rsidRPr="006D48FD">
        <w:rPr>
          <w:rFonts w:ascii="Arial" w:eastAsia="Times New Roman" w:hAnsi="Arial" w:cs="Arial"/>
          <w:color w:val="auto"/>
          <w:sz w:val="24"/>
          <w:szCs w:val="24"/>
          <w:lang w:val="en"/>
        </w:rPr>
        <w:t xml:space="preserve"> in the west of Turkey </w:t>
      </w:r>
      <w:r w:rsidR="008063B4">
        <w:rPr>
          <w:rFonts w:ascii="Arial" w:eastAsia="Times New Roman" w:hAnsi="Arial" w:cs="Arial"/>
          <w:color w:val="auto"/>
          <w:sz w:val="24"/>
          <w:szCs w:val="24"/>
          <w:lang w:val="en"/>
        </w:rPr>
        <w:t>also known as</w:t>
      </w:r>
      <w:r w:rsidR="006D48FD" w:rsidRPr="006D48FD">
        <w:rPr>
          <w:rFonts w:ascii="Arial" w:eastAsia="Times New Roman" w:hAnsi="Arial" w:cs="Arial"/>
          <w:color w:val="auto"/>
          <w:sz w:val="24"/>
          <w:szCs w:val="24"/>
          <w:lang w:val="en"/>
        </w:rPr>
        <w:t xml:space="preserve"> </w:t>
      </w:r>
      <w:r w:rsidR="006D48FD" w:rsidRPr="006D48FD">
        <w:rPr>
          <w:rFonts w:ascii="Arial" w:eastAsia="Times New Roman" w:hAnsi="Arial" w:cs="Arial"/>
          <w:i/>
          <w:iCs/>
          <w:color w:val="auto"/>
          <w:sz w:val="24"/>
          <w:szCs w:val="24"/>
          <w:lang w:val="en"/>
        </w:rPr>
        <w:t>Vodafone Smart Village</w:t>
      </w:r>
      <w:r w:rsidR="006D48FD" w:rsidRPr="006D48FD">
        <w:rPr>
          <w:rFonts w:ascii="Arial" w:eastAsia="Times New Roman" w:hAnsi="Arial" w:cs="Arial"/>
          <w:color w:val="auto"/>
          <w:sz w:val="24"/>
          <w:szCs w:val="24"/>
          <w:lang w:val="en"/>
        </w:rPr>
        <w:t xml:space="preserve"> with cooperation of an agriculture &amp; technology organization </w:t>
      </w:r>
      <w:r w:rsidR="002C48B2">
        <w:rPr>
          <w:rFonts w:ascii="Arial" w:eastAsia="Times New Roman" w:hAnsi="Arial" w:cs="Arial"/>
          <w:color w:val="auto"/>
          <w:sz w:val="24"/>
          <w:szCs w:val="24"/>
          <w:lang w:val="en"/>
        </w:rPr>
        <w:t>known as</w:t>
      </w:r>
      <w:r w:rsidR="006D48FD" w:rsidRPr="006D48FD">
        <w:rPr>
          <w:rFonts w:ascii="Arial" w:eastAsia="Times New Roman" w:hAnsi="Arial" w:cs="Arial"/>
          <w:color w:val="auto"/>
          <w:sz w:val="24"/>
          <w:szCs w:val="24"/>
          <w:lang w:val="en"/>
        </w:rPr>
        <w:t xml:space="preserve"> TABIT</w:t>
      </w:r>
      <w:r w:rsidR="008063B4">
        <w:rPr>
          <w:rFonts w:ascii="Arial" w:eastAsia="Times New Roman" w:hAnsi="Arial" w:cs="Arial"/>
          <w:color w:val="auto"/>
          <w:sz w:val="24"/>
          <w:szCs w:val="24"/>
          <w:lang w:val="en"/>
        </w:rPr>
        <w:t xml:space="preserve">.  </w:t>
      </w:r>
    </w:p>
    <w:p w14:paraId="1FB6C9AB" w14:textId="0A0B7591" w:rsidR="008063B4" w:rsidRDefault="00750FE7" w:rsidP="008063B4">
      <w:pPr>
        <w:spacing w:before="100" w:beforeAutospacing="1" w:after="100" w:afterAutospacing="1" w:line="240" w:lineRule="auto"/>
        <w:rPr>
          <w:rFonts w:ascii="Arial" w:eastAsia="Times New Roman" w:hAnsi="Arial" w:cs="Arial"/>
          <w:color w:val="auto"/>
          <w:sz w:val="24"/>
          <w:szCs w:val="24"/>
          <w:lang w:val="en"/>
        </w:rPr>
      </w:pPr>
      <w:r>
        <w:rPr>
          <w:rFonts w:ascii="Arial" w:eastAsia="Times New Roman" w:hAnsi="Arial" w:cs="Arial"/>
          <w:color w:val="auto"/>
          <w:sz w:val="24"/>
          <w:szCs w:val="24"/>
          <w:lang w:val="en"/>
        </w:rPr>
        <w:t xml:space="preserve">21.     </w:t>
      </w:r>
      <w:r w:rsidR="008063B4">
        <w:rPr>
          <w:rFonts w:ascii="Arial" w:eastAsia="Times New Roman" w:hAnsi="Arial" w:cs="Arial"/>
          <w:color w:val="auto"/>
          <w:sz w:val="24"/>
          <w:szCs w:val="24"/>
          <w:lang w:val="en"/>
        </w:rPr>
        <w:t xml:space="preserve">Registration is essential to farmers in Chongqing and this case explains how registration can occur in partnership with mobile phone providers. </w:t>
      </w:r>
      <w:r w:rsidR="008063B4" w:rsidRPr="008063B4">
        <w:rPr>
          <w:rFonts w:ascii="Arial" w:eastAsia="Times New Roman" w:hAnsi="Arial" w:cs="Arial"/>
          <w:color w:val="auto"/>
          <w:sz w:val="24"/>
          <w:szCs w:val="24"/>
          <w:lang w:val="en"/>
        </w:rPr>
        <w:t xml:space="preserve">Farmers Club registration occurs via SMS (short message service) by keyword to a short number. But also, if a farmer registered for budget farmer tariff, then </w:t>
      </w:r>
      <w:r w:rsidR="008063B4">
        <w:rPr>
          <w:rFonts w:ascii="Arial" w:eastAsia="Times New Roman" w:hAnsi="Arial" w:cs="Arial"/>
          <w:color w:val="auto"/>
          <w:sz w:val="24"/>
          <w:szCs w:val="24"/>
          <w:lang w:val="en"/>
        </w:rPr>
        <w:t>Vodafone</w:t>
      </w:r>
      <w:r w:rsidR="008063B4" w:rsidRPr="008063B4">
        <w:rPr>
          <w:rFonts w:ascii="Arial" w:eastAsia="Times New Roman" w:hAnsi="Arial" w:cs="Arial"/>
          <w:color w:val="auto"/>
          <w:sz w:val="24"/>
          <w:szCs w:val="24"/>
          <w:lang w:val="en"/>
        </w:rPr>
        <w:t xml:space="preserve"> automatically assume</w:t>
      </w:r>
      <w:r w:rsidR="008063B4">
        <w:rPr>
          <w:rFonts w:ascii="Arial" w:eastAsia="Times New Roman" w:hAnsi="Arial" w:cs="Arial"/>
          <w:color w:val="auto"/>
          <w:sz w:val="24"/>
          <w:szCs w:val="24"/>
          <w:lang w:val="en"/>
        </w:rPr>
        <w:t>s they are</w:t>
      </w:r>
      <w:r w:rsidR="008063B4" w:rsidRPr="008063B4">
        <w:rPr>
          <w:rFonts w:ascii="Arial" w:eastAsia="Times New Roman" w:hAnsi="Arial" w:cs="Arial"/>
          <w:color w:val="auto"/>
          <w:sz w:val="24"/>
          <w:szCs w:val="24"/>
          <w:lang w:val="en"/>
        </w:rPr>
        <w:t xml:space="preserve"> in </w:t>
      </w:r>
      <w:r w:rsidR="008063B4">
        <w:rPr>
          <w:rFonts w:ascii="Arial" w:eastAsia="Times New Roman" w:hAnsi="Arial" w:cs="Arial"/>
          <w:color w:val="auto"/>
          <w:sz w:val="24"/>
          <w:szCs w:val="24"/>
          <w:lang w:val="en"/>
        </w:rPr>
        <w:t xml:space="preserve">the </w:t>
      </w:r>
      <w:r w:rsidR="008063B4" w:rsidRPr="008063B4">
        <w:rPr>
          <w:rFonts w:ascii="Arial" w:eastAsia="Times New Roman" w:hAnsi="Arial" w:cs="Arial"/>
          <w:color w:val="auto"/>
          <w:sz w:val="24"/>
          <w:szCs w:val="24"/>
          <w:lang w:val="en"/>
        </w:rPr>
        <w:t xml:space="preserve">farmer database and flag them on </w:t>
      </w:r>
      <w:r w:rsidR="008063B4">
        <w:rPr>
          <w:rFonts w:ascii="Arial" w:eastAsia="Times New Roman" w:hAnsi="Arial" w:cs="Arial"/>
          <w:color w:val="auto"/>
          <w:sz w:val="24"/>
          <w:szCs w:val="24"/>
          <w:lang w:val="en"/>
        </w:rPr>
        <w:t>the</w:t>
      </w:r>
      <w:r w:rsidR="008063B4" w:rsidRPr="008063B4">
        <w:rPr>
          <w:rFonts w:ascii="Arial" w:eastAsia="Times New Roman" w:hAnsi="Arial" w:cs="Arial"/>
          <w:color w:val="auto"/>
          <w:sz w:val="24"/>
          <w:szCs w:val="24"/>
          <w:lang w:val="en"/>
        </w:rPr>
        <w:t xml:space="preserve"> system.</w:t>
      </w:r>
      <w:r w:rsidR="008063B4">
        <w:rPr>
          <w:rFonts w:ascii="Arial" w:eastAsia="Times New Roman" w:hAnsi="Arial" w:cs="Arial"/>
          <w:color w:val="auto"/>
          <w:sz w:val="24"/>
          <w:szCs w:val="24"/>
          <w:lang w:val="en"/>
        </w:rPr>
        <w:t xml:space="preserve">  Farmers</w:t>
      </w:r>
      <w:r w:rsidR="008063B4" w:rsidRPr="008063B4">
        <w:rPr>
          <w:rFonts w:ascii="Arial" w:eastAsia="Times New Roman" w:hAnsi="Arial" w:cs="Arial"/>
          <w:color w:val="auto"/>
          <w:sz w:val="24"/>
          <w:szCs w:val="24"/>
          <w:lang w:val="en"/>
        </w:rPr>
        <w:t xml:space="preserve"> register by their Vodafone GSM number only. So, </w:t>
      </w:r>
      <w:r w:rsidR="008063B4">
        <w:rPr>
          <w:rFonts w:ascii="Arial" w:eastAsia="Times New Roman" w:hAnsi="Arial" w:cs="Arial"/>
          <w:color w:val="auto"/>
          <w:sz w:val="24"/>
          <w:szCs w:val="24"/>
          <w:lang w:val="en"/>
        </w:rPr>
        <w:t>Vodafone</w:t>
      </w:r>
      <w:r w:rsidR="008063B4" w:rsidRPr="008063B4">
        <w:rPr>
          <w:rFonts w:ascii="Arial" w:eastAsia="Times New Roman" w:hAnsi="Arial" w:cs="Arial"/>
          <w:color w:val="auto"/>
          <w:sz w:val="24"/>
          <w:szCs w:val="24"/>
          <w:lang w:val="en"/>
        </w:rPr>
        <w:t xml:space="preserve"> can do segmentation also </w:t>
      </w:r>
      <w:r w:rsidR="008063B4">
        <w:rPr>
          <w:rFonts w:ascii="Arial" w:eastAsia="Times New Roman" w:hAnsi="Arial" w:cs="Arial"/>
          <w:color w:val="auto"/>
          <w:sz w:val="24"/>
          <w:szCs w:val="24"/>
          <w:lang w:val="en"/>
        </w:rPr>
        <w:t xml:space="preserve">by </w:t>
      </w:r>
      <w:r w:rsidR="008063B4" w:rsidRPr="008063B4">
        <w:rPr>
          <w:rFonts w:ascii="Arial" w:eastAsia="Times New Roman" w:hAnsi="Arial" w:cs="Arial"/>
          <w:color w:val="auto"/>
          <w:sz w:val="24"/>
          <w:szCs w:val="24"/>
          <w:lang w:val="en"/>
        </w:rPr>
        <w:t>their internet usage, location, 3G/4G, smartphone usage information, etc.</w:t>
      </w:r>
    </w:p>
    <w:p w14:paraId="7D22BD1C" w14:textId="4C8CEBA7" w:rsidR="00FF4795" w:rsidRPr="00CC527A" w:rsidRDefault="00750FE7" w:rsidP="00CC527A">
      <w:pPr>
        <w:spacing w:before="100" w:beforeAutospacing="1" w:after="100" w:afterAutospacing="1" w:line="240" w:lineRule="auto"/>
        <w:rPr>
          <w:rFonts w:ascii="Arial" w:eastAsia="Times New Roman" w:hAnsi="Arial" w:cs="Arial"/>
          <w:color w:val="auto"/>
          <w:sz w:val="24"/>
          <w:szCs w:val="24"/>
          <w:lang w:val="en"/>
        </w:rPr>
      </w:pPr>
      <w:r>
        <w:rPr>
          <w:rFonts w:ascii="Arial" w:eastAsia="Times New Roman" w:hAnsi="Arial" w:cs="Arial"/>
          <w:color w:val="auto"/>
          <w:sz w:val="24"/>
          <w:szCs w:val="24"/>
          <w:lang w:val="en"/>
        </w:rPr>
        <w:t xml:space="preserve">22.     </w:t>
      </w:r>
      <w:r w:rsidR="008063B4">
        <w:rPr>
          <w:rFonts w:ascii="Arial" w:eastAsia="Times New Roman" w:hAnsi="Arial" w:cs="Arial"/>
          <w:color w:val="auto"/>
          <w:sz w:val="24"/>
          <w:szCs w:val="24"/>
          <w:lang w:val="en"/>
        </w:rPr>
        <w:t>The long-term commitment by Vodafone proved useful to the farmers. In</w:t>
      </w:r>
      <w:r w:rsidR="008063B4" w:rsidRPr="008063B4">
        <w:rPr>
          <w:rFonts w:ascii="Arial" w:eastAsia="Times New Roman" w:hAnsi="Arial" w:cs="Arial"/>
          <w:color w:val="auto"/>
          <w:sz w:val="24"/>
          <w:szCs w:val="24"/>
          <w:lang w:val="en"/>
        </w:rPr>
        <w:t xml:space="preserve"> summary, Vodafone Farmers Club started in 2009. In 6 years,</w:t>
      </w:r>
      <w:r w:rsidR="008063B4">
        <w:rPr>
          <w:rFonts w:ascii="Arial" w:eastAsia="Times New Roman" w:hAnsi="Arial" w:cs="Arial"/>
          <w:color w:val="auto"/>
          <w:sz w:val="24"/>
          <w:szCs w:val="24"/>
          <w:lang w:val="en"/>
        </w:rPr>
        <w:t xml:space="preserve"> they</w:t>
      </w:r>
      <w:r w:rsidR="008063B4" w:rsidRPr="008063B4">
        <w:rPr>
          <w:rFonts w:ascii="Arial" w:eastAsia="Times New Roman" w:hAnsi="Arial" w:cs="Arial"/>
          <w:color w:val="auto"/>
          <w:sz w:val="24"/>
          <w:szCs w:val="24"/>
          <w:lang w:val="en"/>
        </w:rPr>
        <w:t xml:space="preserve"> reached to 1.2 million subscribers and</w:t>
      </w:r>
      <w:r w:rsidR="002C4759">
        <w:rPr>
          <w:rFonts w:ascii="Arial" w:eastAsia="Times New Roman" w:hAnsi="Arial" w:cs="Arial"/>
          <w:color w:val="auto"/>
          <w:sz w:val="24"/>
          <w:szCs w:val="24"/>
          <w:lang w:val="en"/>
        </w:rPr>
        <w:t xml:space="preserve"> farmers</w:t>
      </w:r>
      <w:r w:rsidR="008063B4" w:rsidRPr="008063B4">
        <w:rPr>
          <w:rFonts w:ascii="Arial" w:eastAsia="Times New Roman" w:hAnsi="Arial" w:cs="Arial"/>
          <w:color w:val="auto"/>
          <w:sz w:val="24"/>
          <w:szCs w:val="24"/>
          <w:lang w:val="en"/>
        </w:rPr>
        <w:t xml:space="preserve"> </w:t>
      </w:r>
      <w:r w:rsidR="008063B4">
        <w:rPr>
          <w:rFonts w:ascii="Arial" w:eastAsia="Times New Roman" w:hAnsi="Arial" w:cs="Arial"/>
          <w:color w:val="auto"/>
          <w:sz w:val="24"/>
          <w:szCs w:val="24"/>
          <w:lang w:val="en"/>
        </w:rPr>
        <w:t>increased</w:t>
      </w:r>
      <w:r w:rsidR="002C4759">
        <w:rPr>
          <w:rFonts w:ascii="Arial" w:eastAsia="Times New Roman" w:hAnsi="Arial" w:cs="Arial"/>
          <w:color w:val="auto"/>
          <w:sz w:val="24"/>
          <w:szCs w:val="24"/>
          <w:lang w:val="en"/>
        </w:rPr>
        <w:t xml:space="preserve"> their</w:t>
      </w:r>
      <w:r w:rsidR="008063B4" w:rsidRPr="008063B4">
        <w:rPr>
          <w:rFonts w:ascii="Arial" w:eastAsia="Times New Roman" w:hAnsi="Arial" w:cs="Arial"/>
          <w:color w:val="auto"/>
          <w:sz w:val="24"/>
          <w:szCs w:val="24"/>
          <w:lang w:val="en"/>
        </w:rPr>
        <w:t xml:space="preserve"> productivity</w:t>
      </w:r>
      <w:r w:rsidR="008063B4">
        <w:rPr>
          <w:rFonts w:ascii="Arial" w:eastAsia="Times New Roman" w:hAnsi="Arial" w:cs="Arial"/>
          <w:color w:val="auto"/>
          <w:sz w:val="24"/>
          <w:szCs w:val="24"/>
          <w:lang w:val="en"/>
        </w:rPr>
        <w:t xml:space="preserve"> of</w:t>
      </w:r>
      <w:r w:rsidR="008063B4" w:rsidRPr="008063B4">
        <w:rPr>
          <w:rFonts w:ascii="Arial" w:eastAsia="Times New Roman" w:hAnsi="Arial" w:cs="Arial"/>
          <w:color w:val="auto"/>
          <w:sz w:val="24"/>
          <w:szCs w:val="24"/>
          <w:lang w:val="en"/>
        </w:rPr>
        <w:t xml:space="preserve"> up to </w:t>
      </w:r>
      <w:r w:rsidR="008063B4">
        <w:rPr>
          <w:rFonts w:ascii="Arial" w:eastAsia="Times New Roman" w:hAnsi="Arial" w:cs="Arial"/>
          <w:color w:val="auto"/>
          <w:sz w:val="24"/>
          <w:szCs w:val="24"/>
          <w:lang w:val="en"/>
        </w:rPr>
        <w:t>US</w:t>
      </w:r>
      <w:r w:rsidR="008063B4" w:rsidRPr="008063B4">
        <w:rPr>
          <w:rFonts w:ascii="Arial" w:eastAsia="Times New Roman" w:hAnsi="Arial" w:cs="Arial"/>
          <w:color w:val="auto"/>
          <w:sz w:val="24"/>
          <w:szCs w:val="24"/>
          <w:lang w:val="en"/>
        </w:rPr>
        <w:t>$140 million</w:t>
      </w:r>
      <w:r w:rsidR="00CB0A46">
        <w:rPr>
          <w:rFonts w:ascii="Arial" w:eastAsia="Times New Roman" w:hAnsi="Arial" w:cs="Arial"/>
          <w:color w:val="auto"/>
          <w:sz w:val="24"/>
          <w:szCs w:val="24"/>
          <w:lang w:val="en"/>
        </w:rPr>
        <w:t xml:space="preserve"> or US$23.22 million per year.</w:t>
      </w:r>
    </w:p>
    <w:p w14:paraId="67285D19" w14:textId="1288836B" w:rsidR="00FF4795" w:rsidRDefault="00FF4795" w:rsidP="00FF4795">
      <w:pPr>
        <w:spacing w:after="0"/>
        <w:rPr>
          <w:rFonts w:ascii="Arial" w:hAnsi="Arial" w:cs="Arial"/>
          <w:sz w:val="24"/>
          <w:szCs w:val="24"/>
        </w:rPr>
      </w:pPr>
    </w:p>
    <w:p w14:paraId="1A26529A" w14:textId="3DD8EA5B" w:rsidR="00FF4795" w:rsidRDefault="00750FE7" w:rsidP="00FF4795">
      <w:pPr>
        <w:spacing w:after="0"/>
        <w:rPr>
          <w:rFonts w:ascii="Arial" w:hAnsi="Arial" w:cs="Arial"/>
          <w:b/>
          <w:bCs/>
          <w:sz w:val="24"/>
          <w:szCs w:val="24"/>
          <w:u w:val="single"/>
        </w:rPr>
      </w:pPr>
      <w:r>
        <w:rPr>
          <w:rFonts w:ascii="Arial" w:hAnsi="Arial" w:cs="Arial"/>
          <w:sz w:val="24"/>
          <w:szCs w:val="24"/>
        </w:rPr>
        <w:t>23</w:t>
      </w:r>
      <w:r w:rsidR="00FF4795">
        <w:rPr>
          <w:rFonts w:ascii="Arial" w:hAnsi="Arial" w:cs="Arial"/>
          <w:sz w:val="24"/>
          <w:szCs w:val="24"/>
        </w:rPr>
        <w:t xml:space="preserve">.     </w:t>
      </w:r>
      <w:proofErr w:type="spellStart"/>
      <w:r w:rsidR="003A6F46">
        <w:rPr>
          <w:rFonts w:ascii="Arial" w:hAnsi="Arial" w:cs="Arial"/>
          <w:b/>
          <w:bCs/>
          <w:sz w:val="24"/>
          <w:szCs w:val="24"/>
          <w:u w:val="single"/>
        </w:rPr>
        <w:t>Samkha</w:t>
      </w:r>
      <w:proofErr w:type="spellEnd"/>
      <w:r w:rsidR="003A6F46">
        <w:rPr>
          <w:rFonts w:ascii="Arial" w:hAnsi="Arial" w:cs="Arial"/>
          <w:b/>
          <w:bCs/>
          <w:sz w:val="24"/>
          <w:szCs w:val="24"/>
          <w:u w:val="single"/>
        </w:rPr>
        <w:t xml:space="preserve"> Village, Thailand, Mobile Good Agriculture Pr</w:t>
      </w:r>
      <w:r w:rsidR="001F0A89">
        <w:rPr>
          <w:rFonts w:ascii="Arial" w:hAnsi="Arial" w:cs="Arial"/>
          <w:b/>
          <w:bCs/>
          <w:sz w:val="24"/>
          <w:szCs w:val="24"/>
          <w:u w:val="single"/>
        </w:rPr>
        <w:t>actice (GAP) System</w:t>
      </w:r>
    </w:p>
    <w:p w14:paraId="29157781" w14:textId="41615D8D" w:rsidR="001F0A89" w:rsidRDefault="001F0A89" w:rsidP="00FF4795">
      <w:pPr>
        <w:spacing w:after="0"/>
        <w:rPr>
          <w:rFonts w:ascii="Arial" w:hAnsi="Arial" w:cs="Arial"/>
          <w:sz w:val="24"/>
          <w:szCs w:val="24"/>
        </w:rPr>
      </w:pPr>
      <w:r>
        <w:rPr>
          <w:rFonts w:ascii="Arial" w:hAnsi="Arial" w:cs="Arial"/>
          <w:sz w:val="24"/>
          <w:szCs w:val="24"/>
        </w:rPr>
        <w:t xml:space="preserve">Agriculture is important to the Thailand economy.  Twelve percent of the economy is from agriculture and accounts for 47 percent to total employment.  As noted in the Chongqing meetings, branding is one of the key factors to improving rural mountainous farmers’ prospects for access to new markets, increased sales and higher incomes. However, branding is about trust </w:t>
      </w:r>
      <w:r w:rsidR="00096F33">
        <w:rPr>
          <w:rFonts w:ascii="Arial" w:hAnsi="Arial" w:cs="Arial"/>
          <w:sz w:val="24"/>
          <w:szCs w:val="24"/>
        </w:rPr>
        <w:t xml:space="preserve">from </w:t>
      </w:r>
      <w:r>
        <w:rPr>
          <w:rFonts w:ascii="Arial" w:hAnsi="Arial" w:cs="Arial"/>
          <w:sz w:val="24"/>
          <w:szCs w:val="24"/>
        </w:rPr>
        <w:t>quality</w:t>
      </w:r>
      <w:r w:rsidR="00096F33">
        <w:rPr>
          <w:rFonts w:ascii="Arial" w:hAnsi="Arial" w:cs="Arial"/>
          <w:sz w:val="24"/>
          <w:szCs w:val="24"/>
        </w:rPr>
        <w:t xml:space="preserve"> control</w:t>
      </w:r>
      <w:r>
        <w:rPr>
          <w:rFonts w:ascii="Arial" w:hAnsi="Arial" w:cs="Arial"/>
          <w:sz w:val="24"/>
          <w:szCs w:val="24"/>
        </w:rPr>
        <w:t xml:space="preserve"> of the food and based on reputation.  Food safety raises consumers’ demand for the brand and brandless products.  Quality assurance system i</w:t>
      </w:r>
      <w:r w:rsidR="005800A5">
        <w:rPr>
          <w:rFonts w:ascii="Arial" w:hAnsi="Arial" w:cs="Arial"/>
          <w:sz w:val="24"/>
          <w:szCs w:val="24"/>
        </w:rPr>
        <w:t>s</w:t>
      </w:r>
      <w:r>
        <w:rPr>
          <w:rFonts w:ascii="Arial" w:hAnsi="Arial" w:cs="Arial"/>
          <w:sz w:val="24"/>
          <w:szCs w:val="24"/>
        </w:rPr>
        <w:t xml:space="preserve"> introduced to farmers to ensure safer food production from harvest to end consumers.  Good Agriculture Practice (GAP) system is an internationally recognized system to benefit farmers and consumers in the value chain.  </w:t>
      </w:r>
    </w:p>
    <w:p w14:paraId="217DAE39" w14:textId="6D9185A3" w:rsidR="001F0A89" w:rsidRDefault="001F0A89" w:rsidP="00FF4795">
      <w:pPr>
        <w:spacing w:after="0"/>
        <w:rPr>
          <w:rFonts w:ascii="Arial" w:hAnsi="Arial" w:cs="Arial"/>
          <w:sz w:val="24"/>
          <w:szCs w:val="24"/>
        </w:rPr>
      </w:pPr>
    </w:p>
    <w:p w14:paraId="02C0C29E" w14:textId="57998E9B" w:rsidR="001F0A89" w:rsidRDefault="00750FE7" w:rsidP="00FF4795">
      <w:pPr>
        <w:spacing w:after="0"/>
        <w:rPr>
          <w:rFonts w:ascii="Arial" w:hAnsi="Arial" w:cs="Arial"/>
          <w:sz w:val="24"/>
          <w:szCs w:val="24"/>
        </w:rPr>
      </w:pPr>
      <w:r>
        <w:rPr>
          <w:rFonts w:ascii="Arial" w:hAnsi="Arial" w:cs="Arial"/>
          <w:sz w:val="24"/>
          <w:szCs w:val="24"/>
        </w:rPr>
        <w:t>24</w:t>
      </w:r>
      <w:r w:rsidR="001F0A89">
        <w:rPr>
          <w:rFonts w:ascii="Arial" w:hAnsi="Arial" w:cs="Arial"/>
          <w:sz w:val="24"/>
          <w:szCs w:val="24"/>
        </w:rPr>
        <w:t xml:space="preserve">.     </w:t>
      </w:r>
      <w:proofErr w:type="spellStart"/>
      <w:r w:rsidR="001F0A89">
        <w:rPr>
          <w:rFonts w:ascii="Arial" w:hAnsi="Arial" w:cs="Arial"/>
          <w:sz w:val="24"/>
          <w:szCs w:val="24"/>
        </w:rPr>
        <w:t>Samkha</w:t>
      </w:r>
      <w:proofErr w:type="spellEnd"/>
      <w:r w:rsidR="001F0A89">
        <w:rPr>
          <w:rFonts w:ascii="Arial" w:hAnsi="Arial" w:cs="Arial"/>
          <w:sz w:val="24"/>
          <w:szCs w:val="24"/>
        </w:rPr>
        <w:t xml:space="preserve"> is a small village in the north of Lampang province in Northern Thailand.  It is in a valley surrounded by a national park and mountain range.  The village comprises 159 households and most are farmers.  The National Electronics and Computer Technology Center (NECTEC) and </w:t>
      </w:r>
      <w:proofErr w:type="spellStart"/>
      <w:r w:rsidR="001F0A89">
        <w:rPr>
          <w:rFonts w:ascii="Arial" w:hAnsi="Arial" w:cs="Arial"/>
          <w:sz w:val="24"/>
          <w:szCs w:val="24"/>
        </w:rPr>
        <w:t>Rajam</w:t>
      </w:r>
      <w:r w:rsidR="00E55E10">
        <w:rPr>
          <w:rFonts w:ascii="Arial" w:hAnsi="Arial" w:cs="Arial"/>
          <w:sz w:val="24"/>
          <w:szCs w:val="24"/>
        </w:rPr>
        <w:t>angala</w:t>
      </w:r>
      <w:proofErr w:type="spellEnd"/>
      <w:r w:rsidR="00E55E10">
        <w:rPr>
          <w:rFonts w:ascii="Arial" w:hAnsi="Arial" w:cs="Arial"/>
          <w:sz w:val="24"/>
          <w:szCs w:val="24"/>
        </w:rPr>
        <w:t xml:space="preserve"> University of Technology </w:t>
      </w:r>
      <w:proofErr w:type="spellStart"/>
      <w:r w:rsidR="00E55E10">
        <w:rPr>
          <w:rFonts w:ascii="Arial" w:hAnsi="Arial" w:cs="Arial"/>
          <w:sz w:val="24"/>
          <w:szCs w:val="24"/>
        </w:rPr>
        <w:t>Lanna</w:t>
      </w:r>
      <w:proofErr w:type="spellEnd"/>
      <w:r w:rsidR="00E55E10">
        <w:rPr>
          <w:rFonts w:ascii="Arial" w:hAnsi="Arial" w:cs="Arial"/>
          <w:sz w:val="24"/>
          <w:szCs w:val="24"/>
        </w:rPr>
        <w:t xml:space="preserve"> (RMUTL) introduced new rice farming techniques as well as packaging and branding for their produce.  The initiative decided to ensure the rice quality by the GAP certification along with the Institute of Product Quality and Standardization (IQS).  </w:t>
      </w:r>
      <w:r w:rsidR="005800A5">
        <w:rPr>
          <w:rFonts w:ascii="Arial" w:hAnsi="Arial" w:cs="Arial"/>
          <w:sz w:val="24"/>
          <w:szCs w:val="24"/>
        </w:rPr>
        <w:t>This is an example of an agriculture cluster for Chongqing.</w:t>
      </w:r>
    </w:p>
    <w:p w14:paraId="1E3EB4FA" w14:textId="66B1AB4B" w:rsidR="00E55E10" w:rsidRDefault="00E55E10" w:rsidP="00FF4795">
      <w:pPr>
        <w:spacing w:after="0"/>
        <w:rPr>
          <w:rFonts w:ascii="Arial" w:hAnsi="Arial" w:cs="Arial"/>
          <w:sz w:val="24"/>
          <w:szCs w:val="24"/>
        </w:rPr>
      </w:pPr>
    </w:p>
    <w:p w14:paraId="4905393B" w14:textId="6E0A11BE" w:rsidR="00E55E10" w:rsidRDefault="00E55E10" w:rsidP="00FF4795">
      <w:pPr>
        <w:spacing w:after="0"/>
        <w:rPr>
          <w:rFonts w:ascii="Arial" w:hAnsi="Arial" w:cs="Arial"/>
          <w:sz w:val="24"/>
          <w:szCs w:val="24"/>
        </w:rPr>
      </w:pPr>
      <w:r>
        <w:rPr>
          <w:rFonts w:ascii="Arial" w:hAnsi="Arial" w:cs="Arial"/>
          <w:sz w:val="24"/>
          <w:szCs w:val="24"/>
        </w:rPr>
        <w:t>2</w:t>
      </w:r>
      <w:r w:rsidR="00750FE7">
        <w:rPr>
          <w:rFonts w:ascii="Arial" w:hAnsi="Arial" w:cs="Arial"/>
          <w:sz w:val="24"/>
          <w:szCs w:val="24"/>
        </w:rPr>
        <w:t>5</w:t>
      </w:r>
      <w:r>
        <w:rPr>
          <w:rFonts w:ascii="Arial" w:hAnsi="Arial" w:cs="Arial"/>
          <w:sz w:val="24"/>
          <w:szCs w:val="24"/>
        </w:rPr>
        <w:t>.     The software, application and training for the Mobile GAP Assessment System was by NECTEC, IQS and RMUTL.  Training was also for the use of the computer tablets and dat</w:t>
      </w:r>
      <w:r w:rsidR="00096F33">
        <w:rPr>
          <w:rFonts w:ascii="Arial" w:hAnsi="Arial" w:cs="Arial"/>
          <w:sz w:val="24"/>
          <w:szCs w:val="24"/>
        </w:rPr>
        <w:t>a</w:t>
      </w:r>
      <w:r>
        <w:rPr>
          <w:rFonts w:ascii="Arial" w:hAnsi="Arial" w:cs="Arial"/>
          <w:sz w:val="24"/>
          <w:szCs w:val="24"/>
        </w:rPr>
        <w:t xml:space="preserve"> inputs. The system is designed to facilitate the GAP Certification by reducing the time</w:t>
      </w:r>
      <w:r w:rsidR="00EB341F">
        <w:rPr>
          <w:rFonts w:ascii="Arial" w:hAnsi="Arial" w:cs="Arial"/>
          <w:sz w:val="24"/>
          <w:szCs w:val="24"/>
        </w:rPr>
        <w:t>-</w:t>
      </w:r>
      <w:r>
        <w:rPr>
          <w:rFonts w:ascii="Arial" w:hAnsi="Arial" w:cs="Arial"/>
          <w:sz w:val="24"/>
          <w:szCs w:val="24"/>
        </w:rPr>
        <w:t>consuming paperwork via</w:t>
      </w:r>
      <w:r w:rsidR="00EB341F">
        <w:rPr>
          <w:rFonts w:ascii="Arial" w:hAnsi="Arial" w:cs="Arial"/>
          <w:sz w:val="24"/>
          <w:szCs w:val="24"/>
        </w:rPr>
        <w:t xml:space="preserve"> digitization of the entire process.  This facilitated the process for all stakeholders:  officers, farmers, and policy makers.  The </w:t>
      </w:r>
      <w:r w:rsidR="00EB341F">
        <w:rPr>
          <w:rFonts w:ascii="Arial" w:hAnsi="Arial" w:cs="Arial"/>
          <w:sz w:val="24"/>
          <w:szCs w:val="24"/>
        </w:rPr>
        <w:lastRenderedPageBreak/>
        <w:t>Mobile GAP System has four modules:  1.) The farmer and farm registration module readable on mobile devices or personal computers (PCs).  This is to collect farmers personal data.  2.) Farm management data input module records work procedures:  fertilizer, water sources, irrigation, chemicals, machinery, labor, logistics which are all needed for traceability system.  3.) The Certification module</w:t>
      </w:r>
      <w:r w:rsidR="00D8126D">
        <w:rPr>
          <w:rFonts w:ascii="Arial" w:hAnsi="Arial" w:cs="Arial"/>
          <w:sz w:val="24"/>
          <w:szCs w:val="24"/>
        </w:rPr>
        <w:t xml:space="preserve"> is</w:t>
      </w:r>
      <w:r w:rsidR="00EB341F">
        <w:rPr>
          <w:rFonts w:ascii="Arial" w:hAnsi="Arial" w:cs="Arial"/>
          <w:sz w:val="24"/>
          <w:szCs w:val="24"/>
        </w:rPr>
        <w:t xml:space="preserve"> for inspection officers and runs on the Android tablets for handy use in the fields.  It can work offline in remote areas without good Internet connections. It is almost real time to give immediate results on certification online to farmers.  4.)</w:t>
      </w:r>
      <w:r w:rsidR="005800A5">
        <w:rPr>
          <w:rFonts w:ascii="Arial" w:hAnsi="Arial" w:cs="Arial"/>
          <w:sz w:val="24"/>
          <w:szCs w:val="24"/>
        </w:rPr>
        <w:t xml:space="preserve"> A</w:t>
      </w:r>
      <w:r w:rsidR="00EB341F">
        <w:rPr>
          <w:rFonts w:ascii="Arial" w:hAnsi="Arial" w:cs="Arial"/>
          <w:sz w:val="24"/>
          <w:szCs w:val="24"/>
        </w:rPr>
        <w:t xml:space="preserve"> Farmers report to return the certification results to farmers. Farmers can check results from mobile devices or PCs and can check on issues to rectify before the next inspection.   </w:t>
      </w:r>
    </w:p>
    <w:p w14:paraId="125E5DCA" w14:textId="182AA131" w:rsidR="00EB341F" w:rsidRDefault="00EB341F" w:rsidP="00FF4795">
      <w:pPr>
        <w:spacing w:after="0"/>
        <w:rPr>
          <w:rFonts w:ascii="Arial" w:hAnsi="Arial" w:cs="Arial"/>
          <w:sz w:val="24"/>
          <w:szCs w:val="24"/>
        </w:rPr>
      </w:pPr>
    </w:p>
    <w:p w14:paraId="3676A6A0" w14:textId="7023F083" w:rsidR="00096F33" w:rsidRDefault="00096F33" w:rsidP="00FF4795">
      <w:pPr>
        <w:spacing w:after="0"/>
        <w:rPr>
          <w:rFonts w:ascii="Arial" w:hAnsi="Arial" w:cs="Arial"/>
          <w:sz w:val="24"/>
          <w:szCs w:val="24"/>
          <w:u w:val="single"/>
        </w:rPr>
      </w:pPr>
      <w:r>
        <w:rPr>
          <w:rFonts w:ascii="Arial" w:hAnsi="Arial" w:cs="Arial"/>
          <w:sz w:val="24"/>
          <w:szCs w:val="24"/>
          <w:u w:val="single"/>
        </w:rPr>
        <w:t>Lessons for Chongqing</w:t>
      </w:r>
    </w:p>
    <w:p w14:paraId="2DCEBFD0" w14:textId="77777777" w:rsidR="00096F33" w:rsidRPr="00096F33" w:rsidRDefault="00096F33" w:rsidP="00FF4795">
      <w:pPr>
        <w:spacing w:after="0"/>
        <w:rPr>
          <w:rFonts w:ascii="Arial" w:hAnsi="Arial" w:cs="Arial"/>
          <w:sz w:val="24"/>
          <w:szCs w:val="24"/>
          <w:u w:val="single"/>
        </w:rPr>
      </w:pPr>
    </w:p>
    <w:p w14:paraId="56551816" w14:textId="24AD8F87" w:rsidR="00096F33" w:rsidRPr="00F63CC5" w:rsidRDefault="00EB341F" w:rsidP="00F63CC5">
      <w:pPr>
        <w:spacing w:after="0"/>
        <w:rPr>
          <w:rFonts w:ascii="Arial" w:hAnsi="Arial" w:cs="Arial"/>
          <w:color w:val="0563C1" w:themeColor="hyperlink"/>
          <w:sz w:val="24"/>
          <w:szCs w:val="24"/>
        </w:rPr>
      </w:pPr>
      <w:r>
        <w:rPr>
          <w:rFonts w:ascii="Arial" w:hAnsi="Arial" w:cs="Arial"/>
          <w:sz w:val="24"/>
          <w:szCs w:val="24"/>
        </w:rPr>
        <w:t>2</w:t>
      </w:r>
      <w:r w:rsidR="00750FE7">
        <w:rPr>
          <w:rFonts w:ascii="Arial" w:hAnsi="Arial" w:cs="Arial"/>
          <w:sz w:val="24"/>
          <w:szCs w:val="24"/>
        </w:rPr>
        <w:t>6</w:t>
      </w:r>
      <w:r>
        <w:rPr>
          <w:rFonts w:ascii="Arial" w:hAnsi="Arial" w:cs="Arial"/>
          <w:sz w:val="24"/>
          <w:szCs w:val="24"/>
        </w:rPr>
        <w:t xml:space="preserve">.  </w:t>
      </w:r>
      <w:r w:rsidR="005C331E">
        <w:rPr>
          <w:rFonts w:ascii="Arial" w:hAnsi="Arial" w:cs="Arial"/>
          <w:sz w:val="24"/>
          <w:szCs w:val="24"/>
        </w:rPr>
        <w:t xml:space="preserve">   </w:t>
      </w:r>
      <w:r>
        <w:rPr>
          <w:rFonts w:ascii="Arial" w:hAnsi="Arial" w:cs="Arial"/>
          <w:sz w:val="24"/>
          <w:szCs w:val="24"/>
        </w:rPr>
        <w:t xml:space="preserve">The farmers from </w:t>
      </w:r>
      <w:proofErr w:type="spellStart"/>
      <w:r>
        <w:rPr>
          <w:rFonts w:ascii="Arial" w:hAnsi="Arial" w:cs="Arial"/>
          <w:sz w:val="24"/>
          <w:szCs w:val="24"/>
        </w:rPr>
        <w:t>Samkha</w:t>
      </w:r>
      <w:proofErr w:type="spellEnd"/>
      <w:r>
        <w:rPr>
          <w:rFonts w:ascii="Arial" w:hAnsi="Arial" w:cs="Arial"/>
          <w:sz w:val="24"/>
          <w:szCs w:val="24"/>
        </w:rPr>
        <w:t xml:space="preserve"> who received GAP certification developed their own brand, “</w:t>
      </w:r>
      <w:proofErr w:type="spellStart"/>
      <w:r>
        <w:rPr>
          <w:rFonts w:ascii="Arial" w:hAnsi="Arial" w:cs="Arial"/>
          <w:sz w:val="24"/>
          <w:szCs w:val="24"/>
        </w:rPr>
        <w:t>Sarp</w:t>
      </w:r>
      <w:proofErr w:type="spellEnd"/>
      <w:r>
        <w:rPr>
          <w:rFonts w:ascii="Arial" w:hAnsi="Arial" w:cs="Arial"/>
          <w:sz w:val="24"/>
          <w:szCs w:val="24"/>
        </w:rPr>
        <w:t xml:space="preserve"> </w:t>
      </w:r>
      <w:proofErr w:type="spellStart"/>
      <w:r>
        <w:rPr>
          <w:rFonts w:ascii="Arial" w:hAnsi="Arial" w:cs="Arial"/>
          <w:sz w:val="24"/>
          <w:szCs w:val="24"/>
        </w:rPr>
        <w:t>Samkha</w:t>
      </w:r>
      <w:proofErr w:type="spellEnd"/>
      <w:r>
        <w:rPr>
          <w:rFonts w:ascii="Arial" w:hAnsi="Arial" w:cs="Arial"/>
          <w:sz w:val="24"/>
          <w:szCs w:val="24"/>
        </w:rPr>
        <w:t>”</w:t>
      </w:r>
      <w:r w:rsidR="005D4949">
        <w:rPr>
          <w:rFonts w:ascii="Arial" w:hAnsi="Arial" w:cs="Arial"/>
          <w:sz w:val="24"/>
          <w:szCs w:val="24"/>
        </w:rPr>
        <w:t xml:space="preserve"> and registered as a community enterprise to sell their produce with GAP labels on the packages.  This was a holistic approach that involves all stakeholders working together to move farmers into new markets based on trust in the quality of the food produced.  </w:t>
      </w:r>
      <w:r w:rsidR="00096F33">
        <w:rPr>
          <w:rFonts w:ascii="Arial" w:hAnsi="Arial" w:cs="Arial"/>
          <w:sz w:val="24"/>
          <w:szCs w:val="24"/>
        </w:rPr>
        <w:t xml:space="preserve">This case shows Chongqing the importance of </w:t>
      </w:r>
      <w:r w:rsidR="00F63CC5">
        <w:rPr>
          <w:rFonts w:ascii="Arial" w:hAnsi="Arial" w:cs="Arial"/>
          <w:sz w:val="24"/>
          <w:szCs w:val="24"/>
        </w:rPr>
        <w:t>first obtaining internationally recognized certification</w:t>
      </w:r>
      <w:r w:rsidR="00D8126D">
        <w:rPr>
          <w:rFonts w:ascii="Arial" w:hAnsi="Arial" w:cs="Arial"/>
          <w:sz w:val="24"/>
          <w:szCs w:val="24"/>
        </w:rPr>
        <w:t xml:space="preserve"> (GAP)</w:t>
      </w:r>
      <w:r w:rsidR="00F63CC5">
        <w:rPr>
          <w:rFonts w:ascii="Arial" w:hAnsi="Arial" w:cs="Arial"/>
          <w:sz w:val="24"/>
          <w:szCs w:val="24"/>
        </w:rPr>
        <w:t xml:space="preserve"> over the Internet made possible by collaborating with all stakeholders. As a result, the farmers work in cooperatives to reach a branding of farmers products and achieve quality control for more customer sales for poverty alleviation. Another important lesson for Chongqing is that there is supervision by inspectors of the certification process which is a correction factor for the lack of supervision in Chongqing and faulty certifications.  </w:t>
      </w:r>
    </w:p>
    <w:p w14:paraId="788EE2CA" w14:textId="5FB2CAFA" w:rsidR="005D4949" w:rsidRDefault="005D4949" w:rsidP="00FF4795">
      <w:pPr>
        <w:spacing w:after="0"/>
        <w:rPr>
          <w:rFonts w:ascii="Arial" w:hAnsi="Arial" w:cs="Arial"/>
          <w:sz w:val="24"/>
          <w:szCs w:val="24"/>
        </w:rPr>
      </w:pPr>
    </w:p>
    <w:p w14:paraId="6921BFB2" w14:textId="79D056A6" w:rsidR="005D4949" w:rsidRDefault="005D4949" w:rsidP="00FF4795">
      <w:pPr>
        <w:spacing w:after="0"/>
        <w:rPr>
          <w:rFonts w:ascii="Arial" w:hAnsi="Arial" w:cs="Arial"/>
          <w:b/>
          <w:bCs/>
          <w:sz w:val="24"/>
          <w:szCs w:val="24"/>
          <w:u w:val="single"/>
        </w:rPr>
      </w:pPr>
      <w:r>
        <w:rPr>
          <w:rFonts w:ascii="Arial" w:hAnsi="Arial" w:cs="Arial"/>
          <w:sz w:val="24"/>
          <w:szCs w:val="24"/>
        </w:rPr>
        <w:t>2</w:t>
      </w:r>
      <w:r w:rsidR="00750FE7">
        <w:rPr>
          <w:rFonts w:ascii="Arial" w:hAnsi="Arial" w:cs="Arial"/>
          <w:sz w:val="24"/>
          <w:szCs w:val="24"/>
        </w:rPr>
        <w:t>7</w:t>
      </w:r>
      <w:r>
        <w:rPr>
          <w:rFonts w:ascii="Arial" w:hAnsi="Arial" w:cs="Arial"/>
          <w:sz w:val="24"/>
          <w:szCs w:val="24"/>
        </w:rPr>
        <w:t xml:space="preserve">.     </w:t>
      </w:r>
      <w:r w:rsidR="005C331E" w:rsidRPr="005C331E">
        <w:rPr>
          <w:rFonts w:ascii="Arial" w:hAnsi="Arial" w:cs="Arial"/>
          <w:b/>
          <w:bCs/>
          <w:sz w:val="24"/>
          <w:szCs w:val="24"/>
          <w:u w:val="single"/>
        </w:rPr>
        <w:t xml:space="preserve">Progressive Rural Integrated Digital Enterprise (PRIDE) and </w:t>
      </w:r>
      <w:proofErr w:type="spellStart"/>
      <w:r w:rsidR="005C331E" w:rsidRPr="005C331E">
        <w:rPr>
          <w:rFonts w:ascii="Arial" w:hAnsi="Arial" w:cs="Arial"/>
          <w:b/>
          <w:bCs/>
          <w:sz w:val="24"/>
          <w:szCs w:val="24"/>
          <w:u w:val="single"/>
        </w:rPr>
        <w:t>mKRISHI</w:t>
      </w:r>
      <w:proofErr w:type="spellEnd"/>
      <w:r w:rsidR="005C331E" w:rsidRPr="005C331E">
        <w:rPr>
          <w:rFonts w:ascii="Arial" w:hAnsi="Arial" w:cs="Arial"/>
          <w:b/>
          <w:bCs/>
          <w:sz w:val="24"/>
          <w:szCs w:val="24"/>
          <w:u w:val="single"/>
        </w:rPr>
        <w:t xml:space="preserve"> </w:t>
      </w:r>
    </w:p>
    <w:p w14:paraId="28A011B0" w14:textId="75A703C6" w:rsidR="00D27094" w:rsidRDefault="005C331E" w:rsidP="00D27094">
      <w:pPr>
        <w:spacing w:after="0"/>
        <w:rPr>
          <w:rFonts w:ascii="Arial" w:hAnsi="Arial" w:cs="Arial"/>
          <w:sz w:val="24"/>
          <w:szCs w:val="24"/>
        </w:rPr>
      </w:pPr>
      <w:r>
        <w:rPr>
          <w:rFonts w:ascii="Arial" w:hAnsi="Arial" w:cs="Arial"/>
          <w:sz w:val="24"/>
          <w:szCs w:val="24"/>
        </w:rPr>
        <w:t>This system is devised in India by Tata Consultancy Services to improve the rural collective farmers to access markets and interact with all the stakeholders involved in farming.  Agriculture is the livelihood to almost two-thirds of the Indian population, but only contributes 14 percent of the Indian gross domestic product (GDP).  New</w:t>
      </w:r>
      <w:r w:rsidR="00D27094">
        <w:rPr>
          <w:rFonts w:ascii="Arial" w:hAnsi="Arial" w:cs="Arial"/>
          <w:sz w:val="24"/>
          <w:szCs w:val="24"/>
        </w:rPr>
        <w:t xml:space="preserve"> government</w:t>
      </w:r>
      <w:r>
        <w:rPr>
          <w:rFonts w:ascii="Arial" w:hAnsi="Arial" w:cs="Arial"/>
          <w:sz w:val="24"/>
          <w:szCs w:val="24"/>
        </w:rPr>
        <w:t xml:space="preserve"> policies are to reorganize the production system in the form of corporate and contract farming.  The results are</w:t>
      </w:r>
      <w:r w:rsidR="00D27094">
        <w:rPr>
          <w:rFonts w:ascii="Arial" w:hAnsi="Arial" w:cs="Arial"/>
          <w:sz w:val="24"/>
          <w:szCs w:val="24"/>
        </w:rPr>
        <w:t xml:space="preserve"> to form </w:t>
      </w:r>
      <w:r>
        <w:rPr>
          <w:rFonts w:ascii="Arial" w:hAnsi="Arial" w:cs="Arial"/>
          <w:sz w:val="24"/>
          <w:szCs w:val="24"/>
        </w:rPr>
        <w:t>cooperatives (B2B), but still lack the technology to facilitate t</w:t>
      </w:r>
      <w:r w:rsidR="00D27094">
        <w:rPr>
          <w:rFonts w:ascii="Arial" w:hAnsi="Arial" w:cs="Arial"/>
          <w:sz w:val="24"/>
          <w:szCs w:val="24"/>
        </w:rPr>
        <w:t>he</w:t>
      </w:r>
      <w:r>
        <w:rPr>
          <w:rFonts w:ascii="Arial" w:hAnsi="Arial" w:cs="Arial"/>
          <w:sz w:val="24"/>
          <w:szCs w:val="24"/>
        </w:rPr>
        <w:t xml:space="preserve"> market</w:t>
      </w:r>
      <w:r w:rsidR="00D27094">
        <w:rPr>
          <w:rFonts w:ascii="Arial" w:hAnsi="Arial" w:cs="Arial"/>
          <w:sz w:val="24"/>
          <w:szCs w:val="24"/>
        </w:rPr>
        <w:t>-</w:t>
      </w:r>
      <w:r>
        <w:rPr>
          <w:rFonts w:ascii="Arial" w:hAnsi="Arial" w:cs="Arial"/>
          <w:sz w:val="24"/>
          <w:szCs w:val="24"/>
        </w:rPr>
        <w:t xml:space="preserve">oriented production (supply matching demand) and to access market demand data.  An integrated system of PRIDE on the </w:t>
      </w:r>
      <w:proofErr w:type="spellStart"/>
      <w:r>
        <w:rPr>
          <w:rFonts w:ascii="Arial" w:hAnsi="Arial" w:cs="Arial"/>
          <w:sz w:val="24"/>
          <w:szCs w:val="24"/>
        </w:rPr>
        <w:t>mKRISH</w:t>
      </w:r>
      <w:proofErr w:type="spellEnd"/>
      <w:r>
        <w:rPr>
          <w:rFonts w:ascii="Arial" w:hAnsi="Arial" w:cs="Arial"/>
          <w:sz w:val="24"/>
          <w:szCs w:val="24"/>
        </w:rPr>
        <w:t xml:space="preserve"> platform </w:t>
      </w:r>
      <w:r w:rsidR="00D27094">
        <w:rPr>
          <w:rFonts w:ascii="Arial" w:hAnsi="Arial" w:cs="Arial"/>
          <w:sz w:val="24"/>
          <w:szCs w:val="24"/>
        </w:rPr>
        <w:t xml:space="preserve">is a one stop knowledge base for distributing personalized cultivation practices to all farmers and better supply chain practices for traceability of produce and transparency in transactions.  </w:t>
      </w:r>
    </w:p>
    <w:p w14:paraId="5FDB04ED" w14:textId="7058D29C" w:rsidR="00D27094" w:rsidRDefault="00D27094" w:rsidP="00D27094">
      <w:pPr>
        <w:spacing w:after="0"/>
        <w:rPr>
          <w:rFonts w:ascii="Arial" w:hAnsi="Arial" w:cs="Arial"/>
          <w:sz w:val="24"/>
          <w:szCs w:val="24"/>
        </w:rPr>
      </w:pPr>
    </w:p>
    <w:p w14:paraId="1A9494B3" w14:textId="339EE549" w:rsidR="00D27094" w:rsidRDefault="00D27094" w:rsidP="00D8126D">
      <w:pPr>
        <w:spacing w:after="0"/>
        <w:rPr>
          <w:rFonts w:ascii="Arial" w:hAnsi="Arial" w:cs="Arial"/>
          <w:sz w:val="24"/>
          <w:szCs w:val="24"/>
        </w:rPr>
      </w:pPr>
      <w:r>
        <w:rPr>
          <w:rFonts w:ascii="Arial" w:hAnsi="Arial" w:cs="Arial"/>
          <w:sz w:val="24"/>
          <w:szCs w:val="24"/>
        </w:rPr>
        <w:t>2</w:t>
      </w:r>
      <w:r w:rsidR="00750FE7">
        <w:rPr>
          <w:rFonts w:ascii="Arial" w:hAnsi="Arial" w:cs="Arial"/>
          <w:sz w:val="24"/>
          <w:szCs w:val="24"/>
        </w:rPr>
        <w:t>8</w:t>
      </w:r>
      <w:r>
        <w:rPr>
          <w:rFonts w:ascii="Arial" w:hAnsi="Arial" w:cs="Arial"/>
          <w:sz w:val="24"/>
          <w:szCs w:val="24"/>
        </w:rPr>
        <w:t xml:space="preserve">.     The digital feature of PRIDE on the mobile device delivers to farmers:  personalized farming practices, strategic collaboration among different stakeholders, demand-driven production with traceability, value add with crop insurance, produce storage facilities and processing units.  The </w:t>
      </w:r>
      <w:proofErr w:type="spellStart"/>
      <w:r w:rsidR="00D8126D">
        <w:rPr>
          <w:rFonts w:ascii="Arial" w:hAnsi="Arial" w:cs="Arial"/>
          <w:sz w:val="24"/>
          <w:szCs w:val="24"/>
        </w:rPr>
        <w:t>m</w:t>
      </w:r>
      <w:r>
        <w:rPr>
          <w:rFonts w:ascii="Arial" w:hAnsi="Arial" w:cs="Arial"/>
          <w:sz w:val="24"/>
          <w:szCs w:val="24"/>
        </w:rPr>
        <w:t>KRISHI</w:t>
      </w:r>
      <w:proofErr w:type="spellEnd"/>
      <w:r>
        <w:rPr>
          <w:rFonts w:ascii="Arial" w:hAnsi="Arial" w:cs="Arial"/>
          <w:sz w:val="24"/>
          <w:szCs w:val="24"/>
        </w:rPr>
        <w:t xml:space="preserve"> platform</w:t>
      </w:r>
      <w:r w:rsidR="00657758">
        <w:rPr>
          <w:rFonts w:ascii="Arial" w:hAnsi="Arial" w:cs="Arial"/>
          <w:sz w:val="24"/>
          <w:szCs w:val="24"/>
        </w:rPr>
        <w:t xml:space="preserve"> is the instant digitization of the available field data through the general packet radio service (GPRS) or another equivalent network.  However, only a few field farmers owned </w:t>
      </w:r>
      <w:proofErr w:type="spellStart"/>
      <w:r w:rsidR="00657758">
        <w:rPr>
          <w:rFonts w:ascii="Arial" w:hAnsi="Arial" w:cs="Arial"/>
          <w:sz w:val="24"/>
          <w:szCs w:val="24"/>
        </w:rPr>
        <w:t>mKRISHI</w:t>
      </w:r>
      <w:proofErr w:type="spellEnd"/>
      <w:r w:rsidR="00657758">
        <w:rPr>
          <w:rFonts w:ascii="Arial" w:hAnsi="Arial" w:cs="Arial"/>
          <w:sz w:val="24"/>
          <w:szCs w:val="24"/>
        </w:rPr>
        <w:t xml:space="preserve"> compatible phones. This was overcome by an interactive voice response (IVR) version </w:t>
      </w:r>
      <w:r w:rsidR="00657758">
        <w:rPr>
          <w:rFonts w:ascii="Arial" w:hAnsi="Arial" w:cs="Arial"/>
          <w:sz w:val="24"/>
          <w:szCs w:val="24"/>
        </w:rPr>
        <w:lastRenderedPageBreak/>
        <w:t xml:space="preserve">of the </w:t>
      </w:r>
      <w:proofErr w:type="spellStart"/>
      <w:r w:rsidR="00657758">
        <w:rPr>
          <w:rFonts w:ascii="Arial" w:hAnsi="Arial" w:cs="Arial"/>
          <w:sz w:val="24"/>
          <w:szCs w:val="24"/>
        </w:rPr>
        <w:t>mKRISHI</w:t>
      </w:r>
      <w:proofErr w:type="spellEnd"/>
      <w:r w:rsidR="00657758">
        <w:rPr>
          <w:rFonts w:ascii="Arial" w:hAnsi="Arial" w:cs="Arial"/>
          <w:sz w:val="24"/>
          <w:szCs w:val="24"/>
        </w:rPr>
        <w:t xml:space="preserve"> platform so that any farmer owning a mobile phone could avail the service.  </w:t>
      </w:r>
    </w:p>
    <w:p w14:paraId="074B2EAC" w14:textId="6A4A3906" w:rsidR="00657758" w:rsidRDefault="00657758" w:rsidP="00D27094">
      <w:pPr>
        <w:spacing w:after="0"/>
        <w:rPr>
          <w:rFonts w:ascii="Arial" w:hAnsi="Arial" w:cs="Arial"/>
          <w:sz w:val="24"/>
          <w:szCs w:val="24"/>
        </w:rPr>
      </w:pPr>
    </w:p>
    <w:p w14:paraId="3C7A9264" w14:textId="29AB0B55" w:rsidR="00657758" w:rsidRDefault="00657758" w:rsidP="00D27094">
      <w:pPr>
        <w:spacing w:after="0"/>
        <w:rPr>
          <w:rFonts w:ascii="Arial" w:hAnsi="Arial" w:cs="Arial"/>
          <w:sz w:val="24"/>
          <w:szCs w:val="24"/>
        </w:rPr>
      </w:pPr>
      <w:r>
        <w:rPr>
          <w:rFonts w:ascii="Arial" w:hAnsi="Arial" w:cs="Arial"/>
          <w:sz w:val="24"/>
          <w:szCs w:val="24"/>
        </w:rPr>
        <w:t>2</w:t>
      </w:r>
      <w:r w:rsidR="00750FE7">
        <w:rPr>
          <w:rFonts w:ascii="Arial" w:hAnsi="Arial" w:cs="Arial"/>
          <w:sz w:val="24"/>
          <w:szCs w:val="24"/>
        </w:rPr>
        <w:t>9</w:t>
      </w:r>
      <w:r>
        <w:rPr>
          <w:rFonts w:ascii="Arial" w:hAnsi="Arial" w:cs="Arial"/>
          <w:sz w:val="24"/>
          <w:szCs w:val="24"/>
        </w:rPr>
        <w:t xml:space="preserve">.     </w:t>
      </w:r>
      <w:r w:rsidRPr="005800A5">
        <w:rPr>
          <w:rFonts w:ascii="Arial" w:hAnsi="Arial" w:cs="Arial"/>
          <w:i/>
          <w:iCs/>
          <w:sz w:val="24"/>
          <w:szCs w:val="24"/>
        </w:rPr>
        <w:t>This System was implemented by the cooperative</w:t>
      </w:r>
      <w:r>
        <w:rPr>
          <w:rFonts w:ascii="Arial" w:hAnsi="Arial" w:cs="Arial"/>
          <w:sz w:val="24"/>
          <w:szCs w:val="24"/>
        </w:rPr>
        <w:t xml:space="preserve">, </w:t>
      </w:r>
      <w:proofErr w:type="spellStart"/>
      <w:r>
        <w:rPr>
          <w:rFonts w:ascii="Arial" w:hAnsi="Arial" w:cs="Arial"/>
          <w:sz w:val="24"/>
          <w:szCs w:val="24"/>
        </w:rPr>
        <w:t>Channai</w:t>
      </w:r>
      <w:proofErr w:type="spellEnd"/>
      <w:r>
        <w:rPr>
          <w:rFonts w:ascii="Arial" w:hAnsi="Arial" w:cs="Arial"/>
          <w:sz w:val="24"/>
          <w:szCs w:val="24"/>
        </w:rPr>
        <w:t xml:space="preserve"> Horticulture Produce Company.  In the first year, the cost per farmer was US$35. Once the cooperative made revenues from produce and farmer membership costs, the net cost dropped.  The self</w:t>
      </w:r>
      <w:r w:rsidR="00D8126D">
        <w:rPr>
          <w:rFonts w:ascii="Arial" w:hAnsi="Arial" w:cs="Arial"/>
          <w:sz w:val="24"/>
          <w:szCs w:val="24"/>
        </w:rPr>
        <w:t>-</w:t>
      </w:r>
      <w:r>
        <w:rPr>
          <w:rFonts w:ascii="Arial" w:hAnsi="Arial" w:cs="Arial"/>
          <w:sz w:val="24"/>
          <w:szCs w:val="24"/>
        </w:rPr>
        <w:t xml:space="preserve">sufficiency of the cooperative will take three years.  Benefits flowed to the farmers from the system by increased production, productivity, reduced costs, access to cheaper credit, better and timely access to markets and </w:t>
      </w:r>
      <w:proofErr w:type="spellStart"/>
      <w:r>
        <w:rPr>
          <w:rFonts w:ascii="Arial" w:hAnsi="Arial" w:cs="Arial"/>
          <w:sz w:val="24"/>
          <w:szCs w:val="24"/>
        </w:rPr>
        <w:t>agri</w:t>
      </w:r>
      <w:proofErr w:type="spellEnd"/>
      <w:r>
        <w:rPr>
          <w:rFonts w:ascii="Arial" w:hAnsi="Arial" w:cs="Arial"/>
          <w:sz w:val="24"/>
          <w:szCs w:val="24"/>
        </w:rPr>
        <w:t>-inputs, demand led diversification leading to year</w:t>
      </w:r>
      <w:r w:rsidR="00791B35">
        <w:rPr>
          <w:rFonts w:ascii="Arial" w:hAnsi="Arial" w:cs="Arial"/>
          <w:sz w:val="24"/>
          <w:szCs w:val="24"/>
        </w:rPr>
        <w:t>-</w:t>
      </w:r>
      <w:r>
        <w:rPr>
          <w:rFonts w:ascii="Arial" w:hAnsi="Arial" w:cs="Arial"/>
          <w:sz w:val="24"/>
          <w:szCs w:val="24"/>
        </w:rPr>
        <w:t>round employment.  The power of PRIDE</w:t>
      </w:r>
      <w:r w:rsidR="00791B35">
        <w:rPr>
          <w:rFonts w:ascii="Arial" w:hAnsi="Arial" w:cs="Arial"/>
          <w:sz w:val="24"/>
          <w:szCs w:val="24"/>
        </w:rPr>
        <w:t xml:space="preserve"> collective bargaining leads to farmer members better prices at the farm gate and lower cost of inputs which leads to better standards of living for members.  PRIDE enables members farmers to better health care from collective bargaining.  </w:t>
      </w:r>
    </w:p>
    <w:p w14:paraId="2902DB3E" w14:textId="6DA19E9B" w:rsidR="00D8126D" w:rsidRDefault="00D8126D" w:rsidP="00D27094">
      <w:pPr>
        <w:spacing w:after="0"/>
        <w:rPr>
          <w:rFonts w:ascii="Arial" w:hAnsi="Arial" w:cs="Arial"/>
          <w:sz w:val="24"/>
          <w:szCs w:val="24"/>
        </w:rPr>
      </w:pPr>
    </w:p>
    <w:p w14:paraId="6C4E8C47" w14:textId="1F107BBB" w:rsidR="00D8126D" w:rsidRDefault="00D8126D" w:rsidP="00D27094">
      <w:pPr>
        <w:spacing w:after="0"/>
        <w:rPr>
          <w:rFonts w:ascii="Arial" w:hAnsi="Arial" w:cs="Arial"/>
          <w:sz w:val="24"/>
          <w:szCs w:val="24"/>
          <w:u w:val="single"/>
        </w:rPr>
      </w:pPr>
      <w:r>
        <w:rPr>
          <w:rFonts w:ascii="Arial" w:hAnsi="Arial" w:cs="Arial"/>
          <w:sz w:val="24"/>
          <w:szCs w:val="24"/>
          <w:u w:val="single"/>
        </w:rPr>
        <w:t>Lessons for Chongqing</w:t>
      </w:r>
    </w:p>
    <w:p w14:paraId="566784E2" w14:textId="5C61A4AC" w:rsidR="00D8126D" w:rsidRDefault="00D8126D" w:rsidP="00D27094">
      <w:pPr>
        <w:spacing w:after="0"/>
        <w:rPr>
          <w:rFonts w:ascii="Arial" w:hAnsi="Arial" w:cs="Arial"/>
          <w:sz w:val="24"/>
          <w:szCs w:val="24"/>
          <w:u w:val="single"/>
        </w:rPr>
      </w:pPr>
    </w:p>
    <w:p w14:paraId="28F73AC5" w14:textId="1EB58B84" w:rsidR="00D8126D" w:rsidRPr="00D8126D" w:rsidRDefault="00750FE7" w:rsidP="00D27094">
      <w:pPr>
        <w:spacing w:after="0"/>
        <w:rPr>
          <w:rFonts w:ascii="Arial" w:hAnsi="Arial" w:cs="Arial"/>
          <w:sz w:val="24"/>
          <w:szCs w:val="24"/>
        </w:rPr>
      </w:pPr>
      <w:r>
        <w:rPr>
          <w:rFonts w:ascii="Arial" w:hAnsi="Arial" w:cs="Arial"/>
          <w:sz w:val="24"/>
          <w:szCs w:val="24"/>
        </w:rPr>
        <w:t xml:space="preserve">30.     </w:t>
      </w:r>
      <w:r w:rsidR="00D8126D">
        <w:rPr>
          <w:rFonts w:ascii="Arial" w:hAnsi="Arial" w:cs="Arial"/>
          <w:sz w:val="24"/>
          <w:szCs w:val="24"/>
        </w:rPr>
        <w:t>This case shows how policy implementation requires involvement from</w:t>
      </w:r>
      <w:r w:rsidR="003D4088">
        <w:rPr>
          <w:rFonts w:ascii="Arial" w:hAnsi="Arial" w:cs="Arial"/>
          <w:sz w:val="24"/>
          <w:szCs w:val="24"/>
        </w:rPr>
        <w:t xml:space="preserve"> an</w:t>
      </w:r>
      <w:r w:rsidR="00D8126D">
        <w:rPr>
          <w:rFonts w:ascii="Arial" w:hAnsi="Arial" w:cs="Arial"/>
          <w:sz w:val="24"/>
          <w:szCs w:val="24"/>
        </w:rPr>
        <w:t xml:space="preserve"> information system provider</w:t>
      </w:r>
      <w:r w:rsidR="003D4088">
        <w:rPr>
          <w:rFonts w:ascii="Arial" w:hAnsi="Arial" w:cs="Arial"/>
          <w:sz w:val="24"/>
          <w:szCs w:val="24"/>
        </w:rPr>
        <w:t xml:space="preserve"> with skills in mobile technology</w:t>
      </w:r>
      <w:r w:rsidR="00D8126D">
        <w:rPr>
          <w:rFonts w:ascii="Arial" w:hAnsi="Arial" w:cs="Arial"/>
          <w:sz w:val="24"/>
          <w:szCs w:val="24"/>
        </w:rPr>
        <w:t xml:space="preserve"> and</w:t>
      </w:r>
      <w:r w:rsidR="001F39C3">
        <w:rPr>
          <w:rFonts w:ascii="Arial" w:hAnsi="Arial" w:cs="Arial"/>
          <w:sz w:val="24"/>
          <w:szCs w:val="24"/>
        </w:rPr>
        <w:t xml:space="preserve"> forming</w:t>
      </w:r>
      <w:r w:rsidR="00D8126D">
        <w:rPr>
          <w:rFonts w:ascii="Arial" w:hAnsi="Arial" w:cs="Arial"/>
          <w:sz w:val="24"/>
          <w:szCs w:val="24"/>
        </w:rPr>
        <w:t xml:space="preserve"> cooperatives</w:t>
      </w:r>
      <w:r w:rsidR="003D4088">
        <w:rPr>
          <w:rFonts w:ascii="Arial" w:hAnsi="Arial" w:cs="Arial"/>
          <w:sz w:val="24"/>
          <w:szCs w:val="24"/>
        </w:rPr>
        <w:t xml:space="preserve"> for collective bargaining.  This case also proves that collaborating among stakeholders will bring demand driven traceability and ultimately deeper trust among customers</w:t>
      </w:r>
      <w:r w:rsidR="001F39C3">
        <w:rPr>
          <w:rFonts w:ascii="Arial" w:hAnsi="Arial" w:cs="Arial"/>
          <w:sz w:val="24"/>
          <w:szCs w:val="24"/>
        </w:rPr>
        <w:t xml:space="preserve"> for more sales while lowering farmer costs</w:t>
      </w:r>
      <w:r w:rsidR="003D4088">
        <w:rPr>
          <w:rFonts w:ascii="Arial" w:hAnsi="Arial" w:cs="Arial"/>
          <w:sz w:val="24"/>
          <w:szCs w:val="24"/>
        </w:rPr>
        <w:t xml:space="preserve">.  </w:t>
      </w:r>
      <w:r w:rsidR="001F39C3">
        <w:rPr>
          <w:rFonts w:ascii="Arial" w:hAnsi="Arial" w:cs="Arial"/>
          <w:sz w:val="24"/>
          <w:szCs w:val="24"/>
        </w:rPr>
        <w:t xml:space="preserve">Chongqing has cooperatives and enterprises formed from rural </w:t>
      </w:r>
      <w:proofErr w:type="gramStart"/>
      <w:r w:rsidR="001F39C3">
        <w:rPr>
          <w:rFonts w:ascii="Arial" w:hAnsi="Arial" w:cs="Arial"/>
          <w:sz w:val="24"/>
          <w:szCs w:val="24"/>
        </w:rPr>
        <w:t>farmers,</w:t>
      </w:r>
      <w:r w:rsidR="001802BA">
        <w:rPr>
          <w:rFonts w:ascii="Arial" w:hAnsi="Arial" w:cs="Arial"/>
          <w:sz w:val="24"/>
          <w:szCs w:val="24"/>
        </w:rPr>
        <w:t xml:space="preserve"> </w:t>
      </w:r>
      <w:r w:rsidR="001F39C3">
        <w:rPr>
          <w:rFonts w:ascii="Arial" w:hAnsi="Arial" w:cs="Arial"/>
          <w:sz w:val="24"/>
          <w:szCs w:val="24"/>
        </w:rPr>
        <w:t>but</w:t>
      </w:r>
      <w:proofErr w:type="gramEnd"/>
      <w:r w:rsidR="001F39C3">
        <w:rPr>
          <w:rFonts w:ascii="Arial" w:hAnsi="Arial" w:cs="Arial"/>
          <w:sz w:val="24"/>
          <w:szCs w:val="24"/>
        </w:rPr>
        <w:t xml:space="preserve"> needs stronger cooperatives in partnerships and collaboration with information systems providers, especially using mobile phone technologies.  </w:t>
      </w:r>
    </w:p>
    <w:p w14:paraId="70E2395B" w14:textId="31BF52CB" w:rsidR="00791B35" w:rsidRDefault="00791B35" w:rsidP="00D27094">
      <w:pPr>
        <w:spacing w:after="0"/>
        <w:rPr>
          <w:rFonts w:ascii="Arial" w:hAnsi="Arial" w:cs="Arial"/>
          <w:sz w:val="24"/>
          <w:szCs w:val="24"/>
        </w:rPr>
      </w:pPr>
    </w:p>
    <w:p w14:paraId="7985F672" w14:textId="48699563" w:rsidR="00791B35" w:rsidRDefault="00750FE7" w:rsidP="00791B35">
      <w:pPr>
        <w:spacing w:after="0"/>
        <w:rPr>
          <w:rFonts w:ascii="Arial" w:hAnsi="Arial" w:cs="Arial"/>
          <w:sz w:val="24"/>
          <w:szCs w:val="24"/>
        </w:rPr>
      </w:pPr>
      <w:r>
        <w:rPr>
          <w:rFonts w:ascii="Arial" w:hAnsi="Arial" w:cs="Arial"/>
          <w:sz w:val="24"/>
          <w:szCs w:val="24"/>
        </w:rPr>
        <w:t>31</w:t>
      </w:r>
      <w:r w:rsidR="00791B35">
        <w:rPr>
          <w:rFonts w:ascii="Arial" w:hAnsi="Arial" w:cs="Arial"/>
          <w:sz w:val="24"/>
          <w:szCs w:val="24"/>
        </w:rPr>
        <w:t xml:space="preserve">.     </w:t>
      </w:r>
      <w:r w:rsidR="00791B35">
        <w:rPr>
          <w:rFonts w:ascii="Arial" w:hAnsi="Arial" w:cs="Arial"/>
          <w:b/>
          <w:bCs/>
          <w:sz w:val="24"/>
          <w:szCs w:val="24"/>
          <w:u w:val="single"/>
        </w:rPr>
        <w:t>Papua New Guinea Mobile Market Information Service (</w:t>
      </w:r>
      <w:proofErr w:type="gramStart"/>
      <w:r w:rsidR="00791B35">
        <w:rPr>
          <w:rFonts w:ascii="Arial" w:hAnsi="Arial" w:cs="Arial"/>
          <w:b/>
          <w:bCs/>
          <w:sz w:val="24"/>
          <w:szCs w:val="24"/>
          <w:u w:val="single"/>
        </w:rPr>
        <w:t xml:space="preserve">MMIS)  </w:t>
      </w:r>
      <w:r w:rsidR="00791B35">
        <w:rPr>
          <w:rFonts w:ascii="Arial" w:hAnsi="Arial" w:cs="Arial"/>
          <w:sz w:val="24"/>
          <w:szCs w:val="24"/>
        </w:rPr>
        <w:t>This</w:t>
      </w:r>
      <w:proofErr w:type="gramEnd"/>
      <w:r w:rsidR="00791B35">
        <w:rPr>
          <w:rFonts w:ascii="Arial" w:hAnsi="Arial" w:cs="Arial"/>
          <w:sz w:val="24"/>
          <w:szCs w:val="24"/>
        </w:rPr>
        <w:t xml:space="preserve"> initiative </w:t>
      </w:r>
      <w:r w:rsidR="00492A34">
        <w:rPr>
          <w:rFonts w:ascii="Arial" w:hAnsi="Arial" w:cs="Arial"/>
          <w:sz w:val="24"/>
          <w:szCs w:val="24"/>
        </w:rPr>
        <w:t xml:space="preserve">was by Digicel, a Caribbean mobile phone company to connect rural farmers with urban markets.  Fresh Produce Development Agency (FPDA) decided to provide updated market information of fresh produce to smallholder farmers and others in the value chain.  Users send a short message service (SMS) using a specified call code to Digicel with an appropriate product code and variable required:  </w:t>
      </w:r>
      <w:proofErr w:type="spellStart"/>
      <w:r w:rsidR="00492A34">
        <w:rPr>
          <w:rFonts w:ascii="Arial" w:hAnsi="Arial" w:cs="Arial"/>
          <w:sz w:val="24"/>
          <w:szCs w:val="24"/>
        </w:rPr>
        <w:t>Avacado</w:t>
      </w:r>
      <w:proofErr w:type="spellEnd"/>
      <w:r w:rsidR="00492A34">
        <w:rPr>
          <w:rFonts w:ascii="Arial" w:hAnsi="Arial" w:cs="Arial"/>
          <w:sz w:val="24"/>
          <w:szCs w:val="24"/>
        </w:rPr>
        <w:t xml:space="preserve"> and code unit of AVO with variable price, supply, quality.  Users will receive a return message containing the desired information at any urban market instantly.  The FPDA have surveyors at the eight urban markets to collect and analyze the information on a weekly basis and make it available to Digicel for distribution through its network. </w:t>
      </w:r>
    </w:p>
    <w:p w14:paraId="074A6F07" w14:textId="4D9214AB" w:rsidR="001F39C3" w:rsidRDefault="001F39C3" w:rsidP="00791B35">
      <w:pPr>
        <w:spacing w:after="0"/>
        <w:rPr>
          <w:rFonts w:ascii="Arial" w:hAnsi="Arial" w:cs="Arial"/>
          <w:sz w:val="24"/>
          <w:szCs w:val="24"/>
        </w:rPr>
      </w:pPr>
    </w:p>
    <w:p w14:paraId="782FB5A4" w14:textId="0F9830E2" w:rsidR="001F39C3" w:rsidRDefault="001F39C3" w:rsidP="00791B35">
      <w:pPr>
        <w:spacing w:after="0"/>
        <w:rPr>
          <w:rFonts w:ascii="Arial" w:hAnsi="Arial" w:cs="Arial"/>
          <w:sz w:val="24"/>
          <w:szCs w:val="24"/>
          <w:u w:val="single"/>
        </w:rPr>
      </w:pPr>
      <w:r>
        <w:rPr>
          <w:rFonts w:ascii="Arial" w:hAnsi="Arial" w:cs="Arial"/>
          <w:sz w:val="24"/>
          <w:szCs w:val="24"/>
          <w:u w:val="single"/>
        </w:rPr>
        <w:t>Lessons for Chongqing</w:t>
      </w:r>
    </w:p>
    <w:p w14:paraId="5C97F7E9" w14:textId="4D0E8D1F" w:rsidR="001F39C3" w:rsidRDefault="001F39C3" w:rsidP="00791B35">
      <w:pPr>
        <w:spacing w:after="0"/>
        <w:rPr>
          <w:rFonts w:ascii="Arial" w:hAnsi="Arial" w:cs="Arial"/>
          <w:sz w:val="24"/>
          <w:szCs w:val="24"/>
          <w:u w:val="single"/>
        </w:rPr>
      </w:pPr>
    </w:p>
    <w:p w14:paraId="4248B22E" w14:textId="4B8F47EB" w:rsidR="001F39C3" w:rsidRPr="001F39C3" w:rsidRDefault="00750FE7" w:rsidP="00791B35">
      <w:pPr>
        <w:spacing w:after="0"/>
        <w:rPr>
          <w:rFonts w:ascii="Arial" w:hAnsi="Arial" w:cs="Arial"/>
          <w:sz w:val="24"/>
          <w:szCs w:val="24"/>
        </w:rPr>
      </w:pPr>
      <w:r>
        <w:rPr>
          <w:rFonts w:ascii="Arial" w:hAnsi="Arial" w:cs="Arial"/>
          <w:sz w:val="24"/>
          <w:szCs w:val="24"/>
        </w:rPr>
        <w:t xml:space="preserve">32.     </w:t>
      </w:r>
      <w:r w:rsidR="001F39C3">
        <w:rPr>
          <w:rFonts w:ascii="Arial" w:hAnsi="Arial" w:cs="Arial"/>
          <w:sz w:val="24"/>
          <w:szCs w:val="24"/>
        </w:rPr>
        <w:t xml:space="preserve">In Papua New Guinea the mobile network operator </w:t>
      </w:r>
      <w:r w:rsidR="008E6B84">
        <w:rPr>
          <w:rFonts w:ascii="Arial" w:hAnsi="Arial" w:cs="Arial"/>
          <w:sz w:val="24"/>
          <w:szCs w:val="24"/>
        </w:rPr>
        <w:t>strengthens</w:t>
      </w:r>
      <w:r w:rsidR="001F39C3">
        <w:rPr>
          <w:rFonts w:ascii="Arial" w:hAnsi="Arial" w:cs="Arial"/>
          <w:sz w:val="24"/>
          <w:szCs w:val="24"/>
        </w:rPr>
        <w:t xml:space="preserve"> the rural-urban demand bond from real time market information.</w:t>
      </w:r>
      <w:r w:rsidR="008E6B84">
        <w:rPr>
          <w:rFonts w:ascii="Arial" w:hAnsi="Arial" w:cs="Arial"/>
          <w:sz w:val="24"/>
          <w:szCs w:val="24"/>
        </w:rPr>
        <w:t xml:space="preserve">  Chongqing could use this example to supplement their agriculture e-commerce platforms with mobile device market information in cooperation with mobile network operators.  </w:t>
      </w:r>
    </w:p>
    <w:p w14:paraId="38E4A814" w14:textId="3710D9FD" w:rsidR="00344C03" w:rsidRDefault="00344C03" w:rsidP="00791B35">
      <w:pPr>
        <w:spacing w:after="0"/>
        <w:rPr>
          <w:rFonts w:ascii="Arial" w:hAnsi="Arial" w:cs="Arial"/>
          <w:sz w:val="24"/>
          <w:szCs w:val="24"/>
        </w:rPr>
      </w:pPr>
    </w:p>
    <w:p w14:paraId="1C8786C5" w14:textId="005AB3C1" w:rsidR="00344C03" w:rsidRPr="005800A5" w:rsidRDefault="00750FE7" w:rsidP="00791B35">
      <w:pPr>
        <w:spacing w:after="0"/>
        <w:rPr>
          <w:rFonts w:ascii="Arial" w:hAnsi="Arial" w:cs="Arial"/>
          <w:i/>
          <w:iCs/>
          <w:sz w:val="24"/>
          <w:szCs w:val="24"/>
        </w:rPr>
      </w:pPr>
      <w:r>
        <w:rPr>
          <w:rFonts w:ascii="Arial" w:hAnsi="Arial" w:cs="Arial"/>
          <w:sz w:val="24"/>
          <w:szCs w:val="24"/>
        </w:rPr>
        <w:t>33</w:t>
      </w:r>
      <w:r w:rsidR="00344C03">
        <w:rPr>
          <w:rFonts w:ascii="Arial" w:hAnsi="Arial" w:cs="Arial"/>
          <w:sz w:val="24"/>
          <w:szCs w:val="24"/>
        </w:rPr>
        <w:t xml:space="preserve">.     </w:t>
      </w:r>
      <w:proofErr w:type="spellStart"/>
      <w:r w:rsidR="00344C03">
        <w:rPr>
          <w:rFonts w:ascii="Arial" w:hAnsi="Arial" w:cs="Arial"/>
          <w:b/>
          <w:bCs/>
          <w:sz w:val="24"/>
          <w:szCs w:val="24"/>
          <w:u w:val="single"/>
        </w:rPr>
        <w:t>GoviMithuru</w:t>
      </w:r>
      <w:proofErr w:type="spellEnd"/>
      <w:r w:rsidR="00344C03">
        <w:rPr>
          <w:rFonts w:ascii="Arial" w:hAnsi="Arial" w:cs="Arial"/>
          <w:b/>
          <w:bCs/>
          <w:sz w:val="24"/>
          <w:szCs w:val="24"/>
          <w:u w:val="single"/>
        </w:rPr>
        <w:t>, Sri Lanka Farmers Mobile Phones</w:t>
      </w:r>
      <w:r w:rsidR="00344C03">
        <w:rPr>
          <w:rFonts w:ascii="Arial" w:hAnsi="Arial" w:cs="Arial"/>
          <w:sz w:val="24"/>
          <w:szCs w:val="24"/>
        </w:rPr>
        <w:t xml:space="preserve">  </w:t>
      </w:r>
      <w:r w:rsidR="00E35269">
        <w:rPr>
          <w:rFonts w:ascii="Arial" w:hAnsi="Arial" w:cs="Arial"/>
          <w:sz w:val="24"/>
          <w:szCs w:val="24"/>
        </w:rPr>
        <w:t xml:space="preserve"> </w:t>
      </w:r>
      <w:r w:rsidR="00344C03">
        <w:rPr>
          <w:rFonts w:ascii="Arial" w:hAnsi="Arial" w:cs="Arial"/>
          <w:sz w:val="24"/>
          <w:szCs w:val="24"/>
        </w:rPr>
        <w:t>This is another example of the use of mobile phones</w:t>
      </w:r>
      <w:r w:rsidR="00D6770E">
        <w:rPr>
          <w:rFonts w:ascii="Arial" w:hAnsi="Arial" w:cs="Arial"/>
          <w:sz w:val="24"/>
          <w:szCs w:val="24"/>
        </w:rPr>
        <w:t xml:space="preserve"> (no need for a smartphone)</w:t>
      </w:r>
      <w:r w:rsidR="00344C03">
        <w:rPr>
          <w:rFonts w:ascii="Arial" w:hAnsi="Arial" w:cs="Arial"/>
          <w:sz w:val="24"/>
          <w:szCs w:val="24"/>
        </w:rPr>
        <w:t xml:space="preserve"> without the need for high speed </w:t>
      </w:r>
      <w:r w:rsidR="00344C03">
        <w:rPr>
          <w:rFonts w:ascii="Arial" w:hAnsi="Arial" w:cs="Arial"/>
          <w:sz w:val="24"/>
          <w:szCs w:val="24"/>
        </w:rPr>
        <w:lastRenderedPageBreak/>
        <w:t>networks (2G/3G)</w:t>
      </w:r>
      <w:r w:rsidR="00E35269">
        <w:rPr>
          <w:rFonts w:ascii="Arial" w:hAnsi="Arial" w:cs="Arial"/>
          <w:sz w:val="24"/>
          <w:szCs w:val="24"/>
        </w:rPr>
        <w:t xml:space="preserve"> and</w:t>
      </w:r>
      <w:r w:rsidR="00344C03">
        <w:rPr>
          <w:rFonts w:ascii="Arial" w:hAnsi="Arial" w:cs="Arial"/>
          <w:sz w:val="24"/>
          <w:szCs w:val="24"/>
        </w:rPr>
        <w:t xml:space="preserve"> based on simple yet robust Interactive Voice Response (IVR) platform.  In this method, knowledge and information are improved for farmers to increase productivity, market linkages and adoption of available technologies and management practices.  </w:t>
      </w:r>
      <w:r w:rsidR="00344C03" w:rsidRPr="005800A5">
        <w:rPr>
          <w:rFonts w:ascii="Arial" w:hAnsi="Arial" w:cs="Arial"/>
          <w:i/>
          <w:iCs/>
          <w:sz w:val="24"/>
          <w:szCs w:val="24"/>
        </w:rPr>
        <w:t>Lack of coordination along the agriculture value chain from farm inputs to food processing increases the cost of production a</w:t>
      </w:r>
      <w:r w:rsidR="00D6770E" w:rsidRPr="005800A5">
        <w:rPr>
          <w:rFonts w:ascii="Arial" w:hAnsi="Arial" w:cs="Arial"/>
          <w:i/>
          <w:iCs/>
          <w:sz w:val="24"/>
          <w:szCs w:val="24"/>
        </w:rPr>
        <w:t>n</w:t>
      </w:r>
      <w:r w:rsidR="00344C03" w:rsidRPr="005800A5">
        <w:rPr>
          <w:rFonts w:ascii="Arial" w:hAnsi="Arial" w:cs="Arial"/>
          <w:i/>
          <w:iCs/>
          <w:sz w:val="24"/>
          <w:szCs w:val="24"/>
        </w:rPr>
        <w:t xml:space="preserve">d lowers revenue for farmers.  </w:t>
      </w:r>
    </w:p>
    <w:p w14:paraId="1591A3FB" w14:textId="0F4C8664" w:rsidR="00344C03" w:rsidRDefault="00344C03" w:rsidP="00791B35">
      <w:pPr>
        <w:spacing w:after="0"/>
        <w:rPr>
          <w:rFonts w:ascii="Arial" w:hAnsi="Arial" w:cs="Arial"/>
          <w:sz w:val="24"/>
          <w:szCs w:val="24"/>
        </w:rPr>
      </w:pPr>
    </w:p>
    <w:p w14:paraId="05CC5245" w14:textId="6837DF13" w:rsidR="00344C03" w:rsidRDefault="00750FE7" w:rsidP="00791B35">
      <w:pPr>
        <w:spacing w:after="0"/>
        <w:rPr>
          <w:rFonts w:ascii="Arial" w:hAnsi="Arial" w:cs="Arial"/>
          <w:sz w:val="24"/>
          <w:szCs w:val="24"/>
        </w:rPr>
      </w:pPr>
      <w:r>
        <w:rPr>
          <w:rFonts w:ascii="Arial" w:hAnsi="Arial" w:cs="Arial"/>
          <w:sz w:val="24"/>
          <w:szCs w:val="24"/>
        </w:rPr>
        <w:t>34</w:t>
      </w:r>
      <w:r w:rsidR="00344C03">
        <w:rPr>
          <w:rFonts w:ascii="Arial" w:hAnsi="Arial" w:cs="Arial"/>
          <w:sz w:val="24"/>
          <w:szCs w:val="24"/>
        </w:rPr>
        <w:t>.     Agriculture employs the second largest part of Sri Lanka’s workforce, but accounts for only 11 percent of the GDP.  Smallholder farmers in Sri Lanka are in the lower-income category</w:t>
      </w:r>
      <w:r w:rsidR="00B36ABC">
        <w:rPr>
          <w:rFonts w:ascii="Arial" w:hAnsi="Arial" w:cs="Arial"/>
          <w:sz w:val="24"/>
          <w:szCs w:val="24"/>
        </w:rPr>
        <w:t xml:space="preserve"> and employ women about 31.8 percent and more than 70 percent or rural women are involved in subsistence production.  Smallholder farmers spend most of their income on food and malnutrition is a major health and social problem among rural farming populations. This signals the need to improve nutrition literacy among farming families.  </w:t>
      </w:r>
    </w:p>
    <w:p w14:paraId="6ABF605A" w14:textId="4AE046B8" w:rsidR="00B36ABC" w:rsidRDefault="00B36ABC" w:rsidP="00791B35">
      <w:pPr>
        <w:spacing w:after="0"/>
        <w:rPr>
          <w:rFonts w:ascii="Arial" w:hAnsi="Arial" w:cs="Arial"/>
          <w:sz w:val="24"/>
          <w:szCs w:val="24"/>
        </w:rPr>
      </w:pPr>
    </w:p>
    <w:p w14:paraId="1905DB82" w14:textId="3A26FED2" w:rsidR="00B36ABC" w:rsidRDefault="00750FE7" w:rsidP="00791B35">
      <w:pPr>
        <w:spacing w:after="0"/>
        <w:rPr>
          <w:rFonts w:ascii="Arial" w:hAnsi="Arial" w:cs="Arial"/>
          <w:sz w:val="24"/>
          <w:szCs w:val="24"/>
        </w:rPr>
      </w:pPr>
      <w:r>
        <w:rPr>
          <w:rFonts w:ascii="Arial" w:hAnsi="Arial" w:cs="Arial"/>
          <w:sz w:val="24"/>
          <w:szCs w:val="24"/>
        </w:rPr>
        <w:t>35</w:t>
      </w:r>
      <w:r w:rsidR="00B36ABC">
        <w:rPr>
          <w:rFonts w:ascii="Arial" w:hAnsi="Arial" w:cs="Arial"/>
          <w:sz w:val="24"/>
          <w:szCs w:val="24"/>
        </w:rPr>
        <w:t>.     Development of an information-based decision-making agriculture system will enable farmers to access information economically on demand in a localized format is essential.  The system needs to offer a communication network to facilitate information flow between farmers and other actors to the value chain such as agribusiness, public sector service providers, policy makers and researchers.  The actors in this information communication technology solution</w:t>
      </w:r>
      <w:r w:rsidR="003462E8">
        <w:rPr>
          <w:rFonts w:ascii="Arial" w:hAnsi="Arial" w:cs="Arial"/>
          <w:sz w:val="24"/>
          <w:szCs w:val="24"/>
        </w:rPr>
        <w:t xml:space="preserve">:  </w:t>
      </w:r>
      <w:r w:rsidR="00B36ABC">
        <w:rPr>
          <w:rFonts w:ascii="Arial" w:hAnsi="Arial" w:cs="Arial"/>
          <w:sz w:val="24"/>
          <w:szCs w:val="24"/>
        </w:rPr>
        <w:t xml:space="preserve">  Centre for Agriculture and Biosciences International (CABI)</w:t>
      </w:r>
      <w:r w:rsidR="003462E8">
        <w:rPr>
          <w:rFonts w:ascii="Arial" w:hAnsi="Arial" w:cs="Arial"/>
          <w:sz w:val="24"/>
          <w:szCs w:val="24"/>
        </w:rPr>
        <w:t xml:space="preserve"> local content provider</w:t>
      </w:r>
      <w:r w:rsidR="00B36ABC">
        <w:rPr>
          <w:rFonts w:ascii="Arial" w:hAnsi="Arial" w:cs="Arial"/>
          <w:sz w:val="24"/>
          <w:szCs w:val="24"/>
        </w:rPr>
        <w:t>, Department of Agriculture</w:t>
      </w:r>
      <w:r w:rsidR="008E6B84">
        <w:rPr>
          <w:rFonts w:ascii="Arial" w:hAnsi="Arial" w:cs="Arial"/>
          <w:sz w:val="24"/>
          <w:szCs w:val="24"/>
        </w:rPr>
        <w:t xml:space="preserve"> (</w:t>
      </w:r>
      <w:proofErr w:type="spellStart"/>
      <w:r w:rsidR="008E6B84">
        <w:rPr>
          <w:rFonts w:ascii="Arial" w:hAnsi="Arial" w:cs="Arial"/>
          <w:sz w:val="24"/>
          <w:szCs w:val="24"/>
        </w:rPr>
        <w:t>DoA</w:t>
      </w:r>
      <w:proofErr w:type="spellEnd"/>
      <w:r w:rsidR="008E6B84">
        <w:rPr>
          <w:rFonts w:ascii="Arial" w:hAnsi="Arial" w:cs="Arial"/>
          <w:sz w:val="24"/>
          <w:szCs w:val="24"/>
        </w:rPr>
        <w:t>)</w:t>
      </w:r>
      <w:r w:rsidR="003462E8">
        <w:rPr>
          <w:rFonts w:ascii="Arial" w:hAnsi="Arial" w:cs="Arial"/>
          <w:sz w:val="24"/>
          <w:szCs w:val="24"/>
        </w:rPr>
        <w:t>, subject matter expert</w:t>
      </w:r>
      <w:r w:rsidR="005800A5">
        <w:rPr>
          <w:rFonts w:ascii="Arial" w:hAnsi="Arial" w:cs="Arial"/>
          <w:sz w:val="24"/>
          <w:szCs w:val="24"/>
        </w:rPr>
        <w:t>,</w:t>
      </w:r>
      <w:r w:rsidR="00B36ABC">
        <w:rPr>
          <w:rFonts w:ascii="Arial" w:hAnsi="Arial" w:cs="Arial"/>
          <w:sz w:val="24"/>
          <w:szCs w:val="24"/>
        </w:rPr>
        <w:t xml:space="preserve"> Dialog Axiata</w:t>
      </w:r>
      <w:r w:rsidR="003462E8">
        <w:rPr>
          <w:rFonts w:ascii="Arial" w:hAnsi="Arial" w:cs="Arial"/>
          <w:sz w:val="24"/>
          <w:szCs w:val="24"/>
        </w:rPr>
        <w:t>, implementation agency</w:t>
      </w:r>
      <w:r w:rsidR="005800A5">
        <w:rPr>
          <w:rFonts w:ascii="Arial" w:hAnsi="Arial" w:cs="Arial"/>
          <w:sz w:val="24"/>
          <w:szCs w:val="24"/>
        </w:rPr>
        <w:t xml:space="preserve"> and</w:t>
      </w:r>
      <w:r w:rsidR="008702B2">
        <w:rPr>
          <w:rFonts w:ascii="Arial" w:hAnsi="Arial" w:cs="Arial"/>
          <w:sz w:val="24"/>
          <w:szCs w:val="24"/>
        </w:rPr>
        <w:t xml:space="preserve"> Dialog Telecom.</w:t>
      </w:r>
    </w:p>
    <w:p w14:paraId="3F25AC4A" w14:textId="234F6BAD" w:rsidR="003462E8" w:rsidRDefault="003462E8" w:rsidP="00791B35">
      <w:pPr>
        <w:spacing w:after="0"/>
        <w:rPr>
          <w:rFonts w:ascii="Arial" w:hAnsi="Arial" w:cs="Arial"/>
          <w:sz w:val="24"/>
          <w:szCs w:val="24"/>
        </w:rPr>
      </w:pPr>
    </w:p>
    <w:p w14:paraId="38E288B1" w14:textId="7979B274" w:rsidR="003462E8" w:rsidRDefault="00750FE7" w:rsidP="00791B35">
      <w:pPr>
        <w:spacing w:after="0"/>
        <w:rPr>
          <w:rFonts w:ascii="Arial" w:hAnsi="Arial" w:cs="Arial"/>
          <w:sz w:val="24"/>
          <w:szCs w:val="24"/>
        </w:rPr>
      </w:pPr>
      <w:r>
        <w:rPr>
          <w:rFonts w:ascii="Arial" w:hAnsi="Arial" w:cs="Arial"/>
          <w:sz w:val="24"/>
          <w:szCs w:val="24"/>
        </w:rPr>
        <w:t>36</w:t>
      </w:r>
      <w:r w:rsidR="003462E8">
        <w:rPr>
          <w:rFonts w:ascii="Arial" w:hAnsi="Arial" w:cs="Arial"/>
          <w:sz w:val="24"/>
          <w:szCs w:val="24"/>
        </w:rPr>
        <w:t xml:space="preserve">.     </w:t>
      </w:r>
      <w:proofErr w:type="spellStart"/>
      <w:r w:rsidR="003462E8">
        <w:rPr>
          <w:rFonts w:ascii="Arial" w:hAnsi="Arial" w:cs="Arial"/>
          <w:sz w:val="24"/>
          <w:szCs w:val="24"/>
        </w:rPr>
        <w:t>GoviMithuru</w:t>
      </w:r>
      <w:proofErr w:type="spellEnd"/>
      <w:r w:rsidR="003462E8">
        <w:rPr>
          <w:rFonts w:ascii="Arial" w:hAnsi="Arial" w:cs="Arial"/>
          <w:sz w:val="24"/>
          <w:szCs w:val="24"/>
        </w:rPr>
        <w:t xml:space="preserve"> is an IVR-based agriculture information service, where farmers can register with relevant information and then get periodical push information (alerts) or can dial the IVR to listen to current advisories on agriculture, nutrition and preventive health care, tailor made to their profiles.  CABI’s Direct2Farm agriculture knowledge management system backstops the IVR system with content developed by a team of subject matter experts form the Department of Agriculture Sri Lanka and CABI in the form of mobile ready messages and factsheets.  </w:t>
      </w:r>
    </w:p>
    <w:p w14:paraId="4B42EC02" w14:textId="6164F0BA" w:rsidR="008702B2" w:rsidRDefault="008702B2" w:rsidP="00791B35">
      <w:pPr>
        <w:spacing w:after="0"/>
        <w:rPr>
          <w:rFonts w:ascii="Arial" w:hAnsi="Arial" w:cs="Arial"/>
          <w:sz w:val="24"/>
          <w:szCs w:val="24"/>
        </w:rPr>
      </w:pPr>
    </w:p>
    <w:p w14:paraId="0DC5A855" w14:textId="7D7B6B29" w:rsidR="008702B2" w:rsidRDefault="008702B2" w:rsidP="008702B2">
      <w:pPr>
        <w:spacing w:after="0"/>
        <w:rPr>
          <w:rFonts w:ascii="Arial" w:hAnsi="Arial" w:cs="Arial"/>
          <w:sz w:val="24"/>
          <w:szCs w:val="24"/>
        </w:rPr>
      </w:pPr>
      <w:r>
        <w:rPr>
          <w:rFonts w:ascii="Arial" w:hAnsi="Arial" w:cs="Arial"/>
          <w:sz w:val="24"/>
          <w:szCs w:val="24"/>
        </w:rPr>
        <w:t>3</w:t>
      </w:r>
      <w:r w:rsidR="00750FE7">
        <w:rPr>
          <w:rFonts w:ascii="Arial" w:hAnsi="Arial" w:cs="Arial"/>
          <w:sz w:val="24"/>
          <w:szCs w:val="24"/>
        </w:rPr>
        <w:t>7</w:t>
      </w:r>
      <w:r>
        <w:rPr>
          <w:rFonts w:ascii="Arial" w:hAnsi="Arial" w:cs="Arial"/>
          <w:sz w:val="24"/>
          <w:szCs w:val="24"/>
        </w:rPr>
        <w:t xml:space="preserve">.     The IT/telecommunications infrastructure of the </w:t>
      </w:r>
      <w:proofErr w:type="spellStart"/>
      <w:r>
        <w:rPr>
          <w:rFonts w:ascii="Arial" w:hAnsi="Arial" w:cs="Arial"/>
          <w:sz w:val="24"/>
          <w:szCs w:val="24"/>
        </w:rPr>
        <w:t>GoviMithuru</w:t>
      </w:r>
      <w:proofErr w:type="spellEnd"/>
      <w:r>
        <w:rPr>
          <w:rFonts w:ascii="Arial" w:hAnsi="Arial" w:cs="Arial"/>
          <w:sz w:val="24"/>
          <w:szCs w:val="24"/>
        </w:rPr>
        <w:t xml:space="preserve"> service comprises of the IVR system, which is available by dialing a short code (616) f</w:t>
      </w:r>
      <w:r w:rsidR="00E35269">
        <w:rPr>
          <w:rFonts w:ascii="Arial" w:hAnsi="Arial" w:cs="Arial"/>
          <w:sz w:val="24"/>
          <w:szCs w:val="24"/>
        </w:rPr>
        <w:t>rom</w:t>
      </w:r>
      <w:r>
        <w:rPr>
          <w:rFonts w:ascii="Arial" w:hAnsi="Arial" w:cs="Arial"/>
          <w:sz w:val="24"/>
          <w:szCs w:val="24"/>
        </w:rPr>
        <w:t xml:space="preserve"> the Dialog Sri Lanka network. In the backend, there is a telephony system that transfers the calls to either a computer server (for the automated voice messages) or to a customer care center, where customers can register and/or make contact for any service-related issues.  The customer care facility is also managed by Dialog.  </w:t>
      </w:r>
      <w:r w:rsidR="00D6770E">
        <w:rPr>
          <w:rFonts w:ascii="Arial" w:hAnsi="Arial" w:cs="Arial"/>
          <w:sz w:val="24"/>
          <w:szCs w:val="24"/>
        </w:rPr>
        <w:t xml:space="preserve">The task of the content development is to create content that should capture the attention of the listener in the first 15 seconds, result in attentive listening, ensure that the intended information/knowledge is passed on to the listener and motivates the listener to seek more information, concluding in a subscription.  Constraints can be overcome by partnering with the </w:t>
      </w:r>
      <w:proofErr w:type="spellStart"/>
      <w:r w:rsidR="00D6770E">
        <w:rPr>
          <w:rFonts w:ascii="Arial" w:hAnsi="Arial" w:cs="Arial"/>
          <w:sz w:val="24"/>
          <w:szCs w:val="24"/>
        </w:rPr>
        <w:t>DoA</w:t>
      </w:r>
      <w:proofErr w:type="spellEnd"/>
      <w:r w:rsidR="00D6770E">
        <w:rPr>
          <w:rFonts w:ascii="Arial" w:hAnsi="Arial" w:cs="Arial"/>
          <w:sz w:val="24"/>
          <w:szCs w:val="24"/>
        </w:rPr>
        <w:t xml:space="preserve"> to train smallholder perceptions that mobile phones can be a </w:t>
      </w:r>
      <w:r w:rsidR="00D6770E">
        <w:rPr>
          <w:rFonts w:ascii="Arial" w:hAnsi="Arial" w:cs="Arial"/>
          <w:sz w:val="24"/>
          <w:szCs w:val="24"/>
        </w:rPr>
        <w:lastRenderedPageBreak/>
        <w:t xml:space="preserve">tool to inform for better farming and not just personal calls as well as increase trust among farmers.  </w:t>
      </w:r>
    </w:p>
    <w:p w14:paraId="0B178CD7" w14:textId="2182C39D" w:rsidR="003462E8" w:rsidRDefault="003462E8" w:rsidP="00791B35">
      <w:pPr>
        <w:spacing w:after="0"/>
        <w:rPr>
          <w:rFonts w:ascii="Arial" w:hAnsi="Arial" w:cs="Arial"/>
          <w:sz w:val="24"/>
          <w:szCs w:val="24"/>
        </w:rPr>
      </w:pPr>
    </w:p>
    <w:p w14:paraId="309717A8" w14:textId="43600E46" w:rsidR="003462E8" w:rsidRPr="008E6B84" w:rsidRDefault="003462E8" w:rsidP="00791B35">
      <w:pPr>
        <w:spacing w:after="0"/>
        <w:rPr>
          <w:rFonts w:ascii="Arial" w:hAnsi="Arial" w:cs="Arial"/>
          <w:sz w:val="24"/>
          <w:szCs w:val="24"/>
          <w:u w:val="single"/>
        </w:rPr>
      </w:pPr>
      <w:r>
        <w:rPr>
          <w:rFonts w:ascii="Arial" w:hAnsi="Arial" w:cs="Arial"/>
          <w:sz w:val="24"/>
          <w:szCs w:val="24"/>
        </w:rPr>
        <w:t>3</w:t>
      </w:r>
      <w:r w:rsidR="00750FE7">
        <w:rPr>
          <w:rFonts w:ascii="Arial" w:hAnsi="Arial" w:cs="Arial"/>
          <w:sz w:val="24"/>
          <w:szCs w:val="24"/>
        </w:rPr>
        <w:t>8</w:t>
      </w:r>
      <w:r>
        <w:rPr>
          <w:rFonts w:ascii="Arial" w:hAnsi="Arial" w:cs="Arial"/>
          <w:sz w:val="24"/>
          <w:szCs w:val="24"/>
        </w:rPr>
        <w:t>.     The results are that farmers can better network with the local farming community and with the extension officer who is connected through the platform to the upper levels of the government agriculture/service structure.  The service platform also enables farmers to subscribe to agribusinesses through their mobile phones and be constantly updated regarding demand and buying pr</w:t>
      </w:r>
      <w:r w:rsidR="008702B2">
        <w:rPr>
          <w:rFonts w:ascii="Arial" w:hAnsi="Arial" w:cs="Arial"/>
          <w:sz w:val="24"/>
          <w:szCs w:val="24"/>
        </w:rPr>
        <w:t>ices for agriculture produce.  Farmers can similarly communicate their supply information (variety, quantity, selling prices) which reduces the information gap in the value chain allowing farmers to make optimal selling decisions.</w:t>
      </w:r>
      <w:r w:rsidR="006C0F21">
        <w:rPr>
          <w:rStyle w:val="FootnoteReference"/>
          <w:rFonts w:ascii="Arial" w:hAnsi="Arial" w:cs="Arial"/>
          <w:sz w:val="24"/>
          <w:szCs w:val="24"/>
        </w:rPr>
        <w:footnoteReference w:id="5"/>
      </w:r>
      <w:r w:rsidR="008702B2">
        <w:rPr>
          <w:rFonts w:ascii="Arial" w:hAnsi="Arial" w:cs="Arial"/>
          <w:sz w:val="24"/>
          <w:szCs w:val="24"/>
        </w:rPr>
        <w:t xml:space="preserve"> </w:t>
      </w:r>
    </w:p>
    <w:p w14:paraId="7FFC1AEE" w14:textId="4969CDEC" w:rsidR="008E6B84" w:rsidRDefault="008E6B84" w:rsidP="00791B35">
      <w:pPr>
        <w:spacing w:after="0"/>
        <w:rPr>
          <w:rFonts w:ascii="Arial" w:hAnsi="Arial" w:cs="Arial"/>
          <w:sz w:val="24"/>
          <w:szCs w:val="24"/>
        </w:rPr>
      </w:pPr>
    </w:p>
    <w:p w14:paraId="7B0DA76E" w14:textId="16C413A1" w:rsidR="008E6B84" w:rsidRDefault="008E6B84" w:rsidP="00791B35">
      <w:pPr>
        <w:spacing w:after="0"/>
        <w:rPr>
          <w:rFonts w:ascii="Arial" w:hAnsi="Arial" w:cs="Arial"/>
          <w:sz w:val="24"/>
          <w:szCs w:val="24"/>
          <w:u w:val="single"/>
        </w:rPr>
      </w:pPr>
      <w:r>
        <w:rPr>
          <w:rFonts w:ascii="Arial" w:hAnsi="Arial" w:cs="Arial"/>
          <w:sz w:val="24"/>
          <w:szCs w:val="24"/>
          <w:u w:val="single"/>
        </w:rPr>
        <w:t>Lessons for Chongqing</w:t>
      </w:r>
    </w:p>
    <w:p w14:paraId="7B31C8D3" w14:textId="3FF22F7A" w:rsidR="008E6B84" w:rsidRDefault="008E6B84" w:rsidP="00791B35">
      <w:pPr>
        <w:spacing w:after="0"/>
        <w:rPr>
          <w:rFonts w:ascii="Arial" w:hAnsi="Arial" w:cs="Arial"/>
          <w:sz w:val="24"/>
          <w:szCs w:val="24"/>
          <w:u w:val="single"/>
        </w:rPr>
      </w:pPr>
    </w:p>
    <w:p w14:paraId="491439A8" w14:textId="22A498FD" w:rsidR="008E6B84" w:rsidRPr="008E6B84" w:rsidRDefault="00750FE7" w:rsidP="008E6B84">
      <w:pPr>
        <w:spacing w:after="0"/>
        <w:ind w:left="0" w:firstLine="0"/>
        <w:rPr>
          <w:rFonts w:ascii="Arial" w:hAnsi="Arial" w:cs="Arial"/>
          <w:sz w:val="24"/>
          <w:szCs w:val="24"/>
        </w:rPr>
      </w:pPr>
      <w:r>
        <w:rPr>
          <w:rFonts w:ascii="Arial" w:hAnsi="Arial" w:cs="Arial"/>
          <w:sz w:val="24"/>
          <w:szCs w:val="24"/>
        </w:rPr>
        <w:t xml:space="preserve">39.     </w:t>
      </w:r>
      <w:r w:rsidR="008E6B84">
        <w:rPr>
          <w:rFonts w:ascii="Arial" w:hAnsi="Arial" w:cs="Arial"/>
          <w:sz w:val="24"/>
          <w:szCs w:val="24"/>
        </w:rPr>
        <w:t>This case illustrates the importance of updated market information through mobile technology that is voice interactive.  Chongqing service stations</w:t>
      </w:r>
      <w:r w:rsidR="00672D26">
        <w:rPr>
          <w:rFonts w:ascii="Arial" w:hAnsi="Arial" w:cs="Arial"/>
          <w:sz w:val="24"/>
          <w:szCs w:val="24"/>
        </w:rPr>
        <w:t xml:space="preserve">, </w:t>
      </w:r>
      <w:proofErr w:type="spellStart"/>
      <w:r w:rsidR="00672D26">
        <w:rPr>
          <w:rFonts w:ascii="Arial" w:hAnsi="Arial" w:cs="Arial"/>
          <w:sz w:val="24"/>
          <w:szCs w:val="24"/>
        </w:rPr>
        <w:t>governement</w:t>
      </w:r>
      <w:proofErr w:type="spellEnd"/>
      <w:r w:rsidR="008E6B84">
        <w:rPr>
          <w:rFonts w:ascii="Arial" w:hAnsi="Arial" w:cs="Arial"/>
          <w:sz w:val="24"/>
          <w:szCs w:val="24"/>
        </w:rPr>
        <w:t xml:space="preserve"> and farmer leaders could benefit from this example by improving their communications with farmer</w:t>
      </w:r>
      <w:r w:rsidR="00E35269">
        <w:rPr>
          <w:rFonts w:ascii="Arial" w:hAnsi="Arial" w:cs="Arial"/>
          <w:sz w:val="24"/>
          <w:szCs w:val="24"/>
        </w:rPr>
        <w:t>s on one platform.  Using this example could also improve Chongqing’s policy implementations.  This case also shows a method for improving registration of farmers and lowering their costs.</w:t>
      </w:r>
    </w:p>
    <w:p w14:paraId="075FDC05" w14:textId="77777777" w:rsidR="006C0F21" w:rsidRDefault="006C0F21" w:rsidP="001F4117">
      <w:pPr>
        <w:spacing w:after="0"/>
        <w:ind w:left="0" w:firstLine="0"/>
        <w:rPr>
          <w:rFonts w:ascii="Arial" w:hAnsi="Arial" w:cs="Arial"/>
          <w:sz w:val="24"/>
          <w:szCs w:val="24"/>
        </w:rPr>
      </w:pPr>
    </w:p>
    <w:p w14:paraId="1A7CB0F9" w14:textId="28C67C24" w:rsidR="006C0F21" w:rsidRDefault="00750FE7" w:rsidP="00791B35">
      <w:pPr>
        <w:spacing w:after="0"/>
        <w:rPr>
          <w:rFonts w:ascii="Arial" w:hAnsi="Arial" w:cs="Arial"/>
          <w:sz w:val="24"/>
          <w:szCs w:val="24"/>
        </w:rPr>
      </w:pPr>
      <w:r>
        <w:rPr>
          <w:rFonts w:ascii="Arial" w:hAnsi="Arial" w:cs="Arial"/>
          <w:sz w:val="24"/>
          <w:szCs w:val="24"/>
        </w:rPr>
        <w:t>40</w:t>
      </w:r>
      <w:r w:rsidR="006C0F21">
        <w:rPr>
          <w:rFonts w:ascii="Arial" w:hAnsi="Arial" w:cs="Arial"/>
          <w:sz w:val="24"/>
          <w:szCs w:val="24"/>
        </w:rPr>
        <w:t xml:space="preserve">.     </w:t>
      </w:r>
      <w:proofErr w:type="spellStart"/>
      <w:r w:rsidR="006C0F21">
        <w:rPr>
          <w:rFonts w:ascii="Arial" w:hAnsi="Arial" w:cs="Arial"/>
          <w:b/>
          <w:bCs/>
          <w:sz w:val="24"/>
          <w:szCs w:val="24"/>
          <w:u w:val="single"/>
        </w:rPr>
        <w:t>TraceVerified</w:t>
      </w:r>
      <w:proofErr w:type="spellEnd"/>
      <w:r w:rsidR="006C0F21">
        <w:rPr>
          <w:rFonts w:ascii="Arial" w:hAnsi="Arial" w:cs="Arial"/>
          <w:b/>
          <w:bCs/>
          <w:sz w:val="24"/>
          <w:szCs w:val="24"/>
          <w:u w:val="single"/>
        </w:rPr>
        <w:t xml:space="preserve">, Vietnam </w:t>
      </w:r>
      <w:r w:rsidR="006C0F21">
        <w:rPr>
          <w:rFonts w:ascii="Arial" w:hAnsi="Arial" w:cs="Arial"/>
          <w:sz w:val="24"/>
          <w:szCs w:val="24"/>
        </w:rPr>
        <w:t xml:space="preserve">  </w:t>
      </w:r>
      <w:r w:rsidR="001F4117" w:rsidRPr="00EA4F42">
        <w:rPr>
          <w:rFonts w:ascii="Arial" w:hAnsi="Arial" w:cs="Arial"/>
          <w:i/>
          <w:iCs/>
          <w:sz w:val="24"/>
          <w:szCs w:val="24"/>
        </w:rPr>
        <w:t>S</w:t>
      </w:r>
      <w:r w:rsidR="006C0F21" w:rsidRPr="00EA4F42">
        <w:rPr>
          <w:rFonts w:ascii="Arial" w:hAnsi="Arial" w:cs="Arial"/>
          <w:i/>
          <w:iCs/>
          <w:sz w:val="24"/>
          <w:szCs w:val="24"/>
        </w:rPr>
        <w:t>outhwest mountainous areas of Chongqing cases demonstrate the need to brand farmers’ produce and the potential to make e-commerce sales to cross border markets in the PRC and to other countries.</w:t>
      </w:r>
      <w:r w:rsidR="006C0F21">
        <w:rPr>
          <w:rFonts w:ascii="Arial" w:hAnsi="Arial" w:cs="Arial"/>
          <w:sz w:val="24"/>
          <w:szCs w:val="24"/>
        </w:rPr>
        <w:t xml:space="preserve">  Quality, trust and reputation of the brand are important to the consuming public and related agribusinesses. Hence, traceability is an important function to earn confidence in the brand. </w:t>
      </w:r>
    </w:p>
    <w:p w14:paraId="3CDC76A7" w14:textId="70C0BE34" w:rsidR="006C0F21" w:rsidRDefault="006C0F21" w:rsidP="00791B35">
      <w:pPr>
        <w:spacing w:after="0"/>
        <w:rPr>
          <w:rFonts w:ascii="Arial" w:hAnsi="Arial" w:cs="Arial"/>
          <w:sz w:val="24"/>
          <w:szCs w:val="24"/>
        </w:rPr>
      </w:pPr>
    </w:p>
    <w:p w14:paraId="2D4DD36B" w14:textId="10DCDA4E" w:rsidR="006C0F21" w:rsidRDefault="00750FE7" w:rsidP="00791B35">
      <w:pPr>
        <w:spacing w:after="0"/>
        <w:rPr>
          <w:rFonts w:ascii="Arial" w:hAnsi="Arial" w:cs="Arial"/>
          <w:sz w:val="24"/>
          <w:szCs w:val="24"/>
        </w:rPr>
      </w:pPr>
      <w:r>
        <w:rPr>
          <w:rFonts w:ascii="Arial" w:hAnsi="Arial" w:cs="Arial"/>
          <w:sz w:val="24"/>
          <w:szCs w:val="24"/>
        </w:rPr>
        <w:t>41</w:t>
      </w:r>
      <w:r w:rsidR="006C0F21">
        <w:rPr>
          <w:rFonts w:ascii="Arial" w:hAnsi="Arial" w:cs="Arial"/>
          <w:sz w:val="24"/>
          <w:szCs w:val="24"/>
        </w:rPr>
        <w:t>.     Agriculture and food production provides livelihoods for more than 10 million Vietnamese farming households.  In 2015, agriculture exports f</w:t>
      </w:r>
      <w:r w:rsidR="003653ED">
        <w:rPr>
          <w:rFonts w:ascii="Arial" w:hAnsi="Arial" w:cs="Arial"/>
          <w:sz w:val="24"/>
          <w:szCs w:val="24"/>
        </w:rPr>
        <w:t>ro</w:t>
      </w:r>
      <w:r w:rsidR="006C0F21">
        <w:rPr>
          <w:rFonts w:ascii="Arial" w:hAnsi="Arial" w:cs="Arial"/>
          <w:sz w:val="24"/>
          <w:szCs w:val="24"/>
        </w:rPr>
        <w:t>m Vietnam were US$30.</w:t>
      </w:r>
      <w:r w:rsidR="003653ED">
        <w:rPr>
          <w:rFonts w:ascii="Arial" w:hAnsi="Arial" w:cs="Arial"/>
          <w:sz w:val="24"/>
          <w:szCs w:val="24"/>
        </w:rPr>
        <w:t xml:space="preserve">14 billion and the domestic food market was US$29.5 billion for a population of 90 million.  There are many regulations as well as quality standards that require traceability of food products.  For example, the European Commission’s regulation 178/2002/EC requires the establishment of a trace verification system at each production stage.  Product information must be </w:t>
      </w:r>
      <w:proofErr w:type="gramStart"/>
      <w:r w:rsidR="003653ED">
        <w:rPr>
          <w:rFonts w:ascii="Arial" w:hAnsi="Arial" w:cs="Arial"/>
          <w:sz w:val="24"/>
          <w:szCs w:val="24"/>
        </w:rPr>
        <w:t>recorded</w:t>
      </w:r>
      <w:proofErr w:type="gramEnd"/>
      <w:r w:rsidR="003653ED">
        <w:rPr>
          <w:rFonts w:ascii="Arial" w:hAnsi="Arial" w:cs="Arial"/>
          <w:sz w:val="24"/>
          <w:szCs w:val="24"/>
        </w:rPr>
        <w:t xml:space="preserve"> and goods have to be labelled correctly to provide data on point of origin tracing.  </w:t>
      </w:r>
    </w:p>
    <w:p w14:paraId="4C376BA1" w14:textId="0528CAF2" w:rsidR="003653ED" w:rsidRDefault="003653ED" w:rsidP="00791B35">
      <w:pPr>
        <w:spacing w:after="0"/>
        <w:rPr>
          <w:rFonts w:ascii="Arial" w:hAnsi="Arial" w:cs="Arial"/>
          <w:sz w:val="24"/>
          <w:szCs w:val="24"/>
        </w:rPr>
      </w:pPr>
    </w:p>
    <w:p w14:paraId="144F4941" w14:textId="06465464" w:rsidR="003653ED" w:rsidRDefault="00750FE7" w:rsidP="003653ED">
      <w:pPr>
        <w:spacing w:after="0"/>
        <w:rPr>
          <w:rFonts w:ascii="Arial" w:hAnsi="Arial" w:cs="Arial"/>
          <w:sz w:val="24"/>
          <w:szCs w:val="24"/>
        </w:rPr>
      </w:pPr>
      <w:r>
        <w:rPr>
          <w:rFonts w:ascii="Arial" w:hAnsi="Arial" w:cs="Arial"/>
          <w:sz w:val="24"/>
          <w:szCs w:val="24"/>
        </w:rPr>
        <w:t>42</w:t>
      </w:r>
      <w:r w:rsidR="003653ED">
        <w:rPr>
          <w:rFonts w:ascii="Arial" w:hAnsi="Arial" w:cs="Arial"/>
          <w:sz w:val="24"/>
          <w:szCs w:val="24"/>
        </w:rPr>
        <w:t xml:space="preserve">.     </w:t>
      </w:r>
      <w:proofErr w:type="spellStart"/>
      <w:r w:rsidR="003653ED">
        <w:rPr>
          <w:rFonts w:ascii="Arial" w:hAnsi="Arial" w:cs="Arial"/>
          <w:sz w:val="24"/>
          <w:szCs w:val="24"/>
        </w:rPr>
        <w:t>TraceVerified</w:t>
      </w:r>
      <w:proofErr w:type="spellEnd"/>
      <w:r w:rsidR="003653ED">
        <w:rPr>
          <w:rFonts w:ascii="Arial" w:hAnsi="Arial" w:cs="Arial"/>
          <w:sz w:val="24"/>
          <w:szCs w:val="24"/>
        </w:rPr>
        <w:t xml:space="preserve"> is the very first transparent information and electronic traceability service in Vietnam.  Using barcodes and QR codes to store historical information makes access to commodities extremely easy via any smart device.  Food producers input all information relevant to the history of the products into the database of </w:t>
      </w:r>
      <w:proofErr w:type="spellStart"/>
      <w:r w:rsidR="003653ED">
        <w:rPr>
          <w:rFonts w:ascii="Arial" w:hAnsi="Arial" w:cs="Arial"/>
          <w:sz w:val="24"/>
          <w:szCs w:val="24"/>
        </w:rPr>
        <w:t>TraceVerified</w:t>
      </w:r>
      <w:proofErr w:type="spellEnd"/>
      <w:r w:rsidR="003653ED">
        <w:rPr>
          <w:rFonts w:ascii="Arial" w:hAnsi="Arial" w:cs="Arial"/>
          <w:sz w:val="24"/>
          <w:szCs w:val="24"/>
        </w:rPr>
        <w:t xml:space="preserve">.  After the information has been confirmed as accurate, the products are </w:t>
      </w:r>
      <w:r w:rsidR="003653ED">
        <w:rPr>
          <w:rFonts w:ascii="Arial" w:hAnsi="Arial" w:cs="Arial"/>
          <w:sz w:val="24"/>
          <w:szCs w:val="24"/>
        </w:rPr>
        <w:lastRenderedPageBreak/>
        <w:t xml:space="preserve">labelled with traceability stamps (barcodes and QR codes). Consumers can scan the code or read the stamps to obtain transparent information on the products.  </w:t>
      </w:r>
      <w:proofErr w:type="spellStart"/>
      <w:r w:rsidR="003653ED">
        <w:rPr>
          <w:rFonts w:ascii="Arial" w:hAnsi="Arial" w:cs="Arial"/>
          <w:sz w:val="24"/>
          <w:szCs w:val="24"/>
        </w:rPr>
        <w:t>TraceVerified</w:t>
      </w:r>
      <w:proofErr w:type="spellEnd"/>
      <w:r w:rsidR="003653ED">
        <w:rPr>
          <w:rFonts w:ascii="Arial" w:hAnsi="Arial" w:cs="Arial"/>
          <w:sz w:val="24"/>
          <w:szCs w:val="24"/>
        </w:rPr>
        <w:t xml:space="preserve"> helps farmers and food producers to build credibility and competitiveness in the market.  </w:t>
      </w:r>
      <w:proofErr w:type="spellStart"/>
      <w:r w:rsidR="003653ED">
        <w:rPr>
          <w:rFonts w:ascii="Arial" w:hAnsi="Arial" w:cs="Arial"/>
          <w:sz w:val="24"/>
          <w:szCs w:val="24"/>
        </w:rPr>
        <w:t>TraceVerified</w:t>
      </w:r>
      <w:proofErr w:type="spellEnd"/>
      <w:r w:rsidR="003653ED">
        <w:rPr>
          <w:rFonts w:ascii="Arial" w:hAnsi="Arial" w:cs="Arial"/>
          <w:sz w:val="24"/>
          <w:szCs w:val="24"/>
        </w:rPr>
        <w:t xml:space="preserve"> delivers services in all provinces in Vietnam.  It serves vegetable farms</w:t>
      </w:r>
      <w:r w:rsidR="000752C2">
        <w:rPr>
          <w:rFonts w:ascii="Arial" w:hAnsi="Arial" w:cs="Arial"/>
          <w:sz w:val="24"/>
          <w:szCs w:val="24"/>
        </w:rPr>
        <w:t xml:space="preserve">, dragon fruit supply chain with cooperatives in </w:t>
      </w:r>
      <w:proofErr w:type="spellStart"/>
      <w:r w:rsidR="000752C2">
        <w:rPr>
          <w:rFonts w:ascii="Arial" w:hAnsi="Arial" w:cs="Arial"/>
          <w:sz w:val="24"/>
          <w:szCs w:val="24"/>
        </w:rPr>
        <w:t>Binh</w:t>
      </w:r>
      <w:proofErr w:type="spellEnd"/>
      <w:r w:rsidR="000752C2">
        <w:rPr>
          <w:rFonts w:ascii="Arial" w:hAnsi="Arial" w:cs="Arial"/>
          <w:sz w:val="24"/>
          <w:szCs w:val="24"/>
        </w:rPr>
        <w:t xml:space="preserve"> </w:t>
      </w:r>
      <w:proofErr w:type="spellStart"/>
      <w:r w:rsidR="000752C2">
        <w:rPr>
          <w:rFonts w:ascii="Arial" w:hAnsi="Arial" w:cs="Arial"/>
          <w:sz w:val="24"/>
          <w:szCs w:val="24"/>
        </w:rPr>
        <w:t>Thuan</w:t>
      </w:r>
      <w:proofErr w:type="spellEnd"/>
      <w:r w:rsidR="000752C2">
        <w:rPr>
          <w:rFonts w:ascii="Arial" w:hAnsi="Arial" w:cs="Arial"/>
          <w:sz w:val="24"/>
          <w:szCs w:val="24"/>
        </w:rPr>
        <w:t xml:space="preserve"> province in the southern region as well as for rice, tea, sweet potato, frozen vegetable, fruit syrup, honey, cashew-nut products with the cooperation of individual farmers and food producers.  </w:t>
      </w:r>
    </w:p>
    <w:p w14:paraId="52859F5E" w14:textId="6B3FB41C" w:rsidR="000752C2" w:rsidRDefault="000752C2" w:rsidP="003653ED">
      <w:pPr>
        <w:spacing w:after="0"/>
        <w:rPr>
          <w:rFonts w:ascii="Arial" w:hAnsi="Arial" w:cs="Arial"/>
          <w:sz w:val="24"/>
          <w:szCs w:val="24"/>
        </w:rPr>
      </w:pPr>
    </w:p>
    <w:p w14:paraId="05ED83A5" w14:textId="45EA1AF4" w:rsidR="000752C2" w:rsidRDefault="00750FE7" w:rsidP="003653ED">
      <w:pPr>
        <w:spacing w:after="0"/>
        <w:rPr>
          <w:rFonts w:ascii="Arial" w:hAnsi="Arial" w:cs="Arial"/>
          <w:sz w:val="24"/>
          <w:szCs w:val="24"/>
        </w:rPr>
      </w:pPr>
      <w:r>
        <w:rPr>
          <w:rFonts w:ascii="Arial" w:hAnsi="Arial" w:cs="Arial"/>
          <w:sz w:val="24"/>
          <w:szCs w:val="24"/>
        </w:rPr>
        <w:t>43</w:t>
      </w:r>
      <w:r w:rsidR="000752C2" w:rsidRPr="00EA4F42">
        <w:rPr>
          <w:rFonts w:ascii="Arial" w:hAnsi="Arial" w:cs="Arial"/>
          <w:i/>
          <w:iCs/>
          <w:sz w:val="24"/>
          <w:szCs w:val="24"/>
        </w:rPr>
        <w:t>.     The benefits of this system are eliminat</w:t>
      </w:r>
      <w:r w:rsidR="00191E83" w:rsidRPr="00EA4F42">
        <w:rPr>
          <w:rFonts w:ascii="Arial" w:hAnsi="Arial" w:cs="Arial"/>
          <w:i/>
          <w:iCs/>
          <w:sz w:val="24"/>
          <w:szCs w:val="24"/>
        </w:rPr>
        <w:t>ing</w:t>
      </w:r>
      <w:r w:rsidR="000752C2" w:rsidRPr="00EA4F42">
        <w:rPr>
          <w:rFonts w:ascii="Arial" w:hAnsi="Arial" w:cs="Arial"/>
          <w:i/>
          <w:iCs/>
          <w:sz w:val="24"/>
          <w:szCs w:val="24"/>
        </w:rPr>
        <w:t xml:space="preserve"> or reduces paperwork and errors and saves time.</w:t>
      </w:r>
      <w:r w:rsidR="000752C2">
        <w:rPr>
          <w:rFonts w:ascii="Arial" w:hAnsi="Arial" w:cs="Arial"/>
          <w:sz w:val="24"/>
          <w:szCs w:val="24"/>
        </w:rPr>
        <w:t xml:space="preserve">  The </w:t>
      </w:r>
      <w:proofErr w:type="spellStart"/>
      <w:r w:rsidR="000752C2">
        <w:rPr>
          <w:rFonts w:ascii="Arial" w:hAnsi="Arial" w:cs="Arial"/>
          <w:sz w:val="24"/>
          <w:szCs w:val="24"/>
        </w:rPr>
        <w:t>TraceVerified</w:t>
      </w:r>
      <w:proofErr w:type="spellEnd"/>
      <w:r w:rsidR="000752C2">
        <w:rPr>
          <w:rFonts w:ascii="Arial" w:hAnsi="Arial" w:cs="Arial"/>
          <w:sz w:val="24"/>
          <w:szCs w:val="24"/>
        </w:rPr>
        <w:t xml:space="preserve"> complies with international regulations with traceability stamp designed with three kinds of code with GS1 used as the basis for the code of businesses, the T code is used for farmers and traders and code traceability is in line with international standards and is unique worldwide</w:t>
      </w:r>
      <w:r w:rsidR="00191E83">
        <w:rPr>
          <w:rFonts w:ascii="Arial" w:hAnsi="Arial" w:cs="Arial"/>
          <w:sz w:val="24"/>
          <w:szCs w:val="24"/>
        </w:rPr>
        <w:t>. Information is accessible in real time.  Cooperatives of smallholder producers also experience material change by establishing stable market links with steady production and sales of their produce which leads to improved incomes</w:t>
      </w:r>
      <w:r w:rsidR="00E54D30">
        <w:rPr>
          <w:rFonts w:ascii="Arial" w:hAnsi="Arial" w:cs="Arial"/>
          <w:sz w:val="24"/>
          <w:szCs w:val="24"/>
        </w:rPr>
        <w:t xml:space="preserve"> and alleviation of poverty.</w:t>
      </w:r>
    </w:p>
    <w:p w14:paraId="1C85E258" w14:textId="5748FE1E" w:rsidR="00191E83" w:rsidRDefault="00191E83" w:rsidP="003653ED">
      <w:pPr>
        <w:spacing w:after="0"/>
        <w:rPr>
          <w:rFonts w:ascii="Arial" w:hAnsi="Arial" w:cs="Arial"/>
          <w:sz w:val="24"/>
          <w:szCs w:val="24"/>
        </w:rPr>
      </w:pPr>
    </w:p>
    <w:p w14:paraId="2649AEED" w14:textId="79535973" w:rsidR="00191E83" w:rsidRDefault="00BA0108" w:rsidP="003653ED">
      <w:pPr>
        <w:spacing w:after="0"/>
        <w:rPr>
          <w:rFonts w:ascii="Arial" w:hAnsi="Arial" w:cs="Arial"/>
          <w:sz w:val="24"/>
          <w:szCs w:val="24"/>
        </w:rPr>
      </w:pPr>
      <w:r>
        <w:rPr>
          <w:rFonts w:ascii="Arial" w:hAnsi="Arial" w:cs="Arial"/>
          <w:sz w:val="24"/>
          <w:szCs w:val="24"/>
        </w:rPr>
        <w:t>44</w:t>
      </w:r>
      <w:r w:rsidR="00191E83">
        <w:rPr>
          <w:rFonts w:ascii="Arial" w:hAnsi="Arial" w:cs="Arial"/>
          <w:sz w:val="24"/>
          <w:szCs w:val="24"/>
        </w:rPr>
        <w:t xml:space="preserve">.     The information is digitized and stored on the server of the </w:t>
      </w:r>
      <w:proofErr w:type="spellStart"/>
      <w:r w:rsidR="00191E83">
        <w:rPr>
          <w:rFonts w:ascii="Arial" w:hAnsi="Arial" w:cs="Arial"/>
          <w:sz w:val="24"/>
          <w:szCs w:val="24"/>
        </w:rPr>
        <w:t>TraceVerfied</w:t>
      </w:r>
      <w:proofErr w:type="spellEnd"/>
      <w:r w:rsidR="00191E83">
        <w:rPr>
          <w:rFonts w:ascii="Arial" w:hAnsi="Arial" w:cs="Arial"/>
          <w:sz w:val="24"/>
          <w:szCs w:val="24"/>
        </w:rPr>
        <w:t xml:space="preserve"> system.  The data fields are customized to user demand.  The principles of traceability involve one previous step and one following step.  This information is then encoded into a barcode and QR code to stick on the products.  The system is accessible through any kind of smartphone.  No additional software is necessary.  The report is shown on the screen with one click. It can be used by customs officers to gain insight about the contents of a container, pallet or carton.  </w:t>
      </w:r>
      <w:hyperlink r:id="rId11" w:history="1">
        <w:r w:rsidR="00481AB5" w:rsidRPr="002C0A07">
          <w:rPr>
            <w:rStyle w:val="Hyperlink"/>
            <w:rFonts w:ascii="Arial" w:hAnsi="Arial" w:cs="Arial"/>
            <w:sz w:val="24"/>
            <w:szCs w:val="24"/>
          </w:rPr>
          <w:t>www.traceverified.com</w:t>
        </w:r>
      </w:hyperlink>
      <w:r w:rsidR="00481AB5">
        <w:rPr>
          <w:rStyle w:val="FootnoteReference"/>
          <w:rFonts w:ascii="Arial" w:hAnsi="Arial" w:cs="Arial"/>
          <w:sz w:val="24"/>
          <w:szCs w:val="24"/>
        </w:rPr>
        <w:footnoteReference w:id="6"/>
      </w:r>
      <w:r w:rsidR="00481AB5">
        <w:rPr>
          <w:rFonts w:ascii="Arial" w:hAnsi="Arial" w:cs="Arial"/>
          <w:sz w:val="24"/>
          <w:szCs w:val="24"/>
        </w:rPr>
        <w:t xml:space="preserve">  </w:t>
      </w:r>
    </w:p>
    <w:p w14:paraId="28F48973" w14:textId="77777777" w:rsidR="00094478" w:rsidRDefault="00094478" w:rsidP="003653ED">
      <w:pPr>
        <w:spacing w:after="0"/>
        <w:rPr>
          <w:rFonts w:ascii="Arial" w:hAnsi="Arial" w:cs="Arial"/>
          <w:sz w:val="24"/>
          <w:szCs w:val="24"/>
        </w:rPr>
      </w:pPr>
    </w:p>
    <w:p w14:paraId="405E20E0" w14:textId="55DA4B96" w:rsidR="00FE27DC" w:rsidRDefault="00094478" w:rsidP="003653ED">
      <w:pPr>
        <w:spacing w:after="0"/>
        <w:rPr>
          <w:rFonts w:ascii="Arial" w:hAnsi="Arial" w:cs="Arial"/>
          <w:sz w:val="24"/>
          <w:szCs w:val="24"/>
        </w:rPr>
      </w:pPr>
      <w:r>
        <w:rPr>
          <w:rFonts w:ascii="Arial" w:hAnsi="Arial" w:cs="Arial"/>
          <w:sz w:val="24"/>
          <w:szCs w:val="24"/>
        </w:rPr>
        <w:t xml:space="preserve">All with traceability to the </w:t>
      </w:r>
      <w:proofErr w:type="spellStart"/>
      <w:r>
        <w:rPr>
          <w:rFonts w:ascii="Arial" w:hAnsi="Arial" w:cs="Arial"/>
          <w:sz w:val="24"/>
          <w:szCs w:val="24"/>
        </w:rPr>
        <w:t>TraceVerified</w:t>
      </w:r>
      <w:proofErr w:type="spellEnd"/>
      <w:r>
        <w:rPr>
          <w:rFonts w:ascii="Arial" w:hAnsi="Arial" w:cs="Arial"/>
          <w:sz w:val="24"/>
          <w:szCs w:val="24"/>
        </w:rPr>
        <w:t xml:space="preserve"> server:</w:t>
      </w:r>
      <w:r w:rsidR="00672D26">
        <w:rPr>
          <w:rFonts w:ascii="Arial" w:hAnsi="Arial" w:cs="Arial"/>
          <w:sz w:val="24"/>
          <w:szCs w:val="24"/>
        </w:rPr>
        <w:t xml:space="preserve">        </w:t>
      </w:r>
    </w:p>
    <w:p w14:paraId="516672D3" w14:textId="706647C4" w:rsidR="00094478" w:rsidRDefault="00094478" w:rsidP="003653ED">
      <w:pPr>
        <w:spacing w:after="0"/>
        <w:rPr>
          <w:rFonts w:ascii="Arial" w:hAnsi="Arial" w:cs="Arial"/>
          <w:sz w:val="24"/>
          <w:szCs w:val="24"/>
        </w:rPr>
      </w:pPr>
    </w:p>
    <w:p w14:paraId="1DB70014" w14:textId="3C1761C4" w:rsidR="00481AB5" w:rsidRDefault="00094478" w:rsidP="003653ED">
      <w:pPr>
        <w:spacing w:after="0"/>
        <w:rPr>
          <w:rFonts w:ascii="Arial" w:hAnsi="Arial" w:cs="Arial"/>
          <w:sz w:val="24"/>
          <w:szCs w:val="24"/>
        </w:rPr>
      </w:pPr>
      <w:r>
        <w:rPr>
          <w:noProof/>
        </w:rPr>
        <w:drawing>
          <wp:anchor distT="0" distB="0" distL="114300" distR="114300" simplePos="0" relativeHeight="251662336" behindDoc="0" locked="0" layoutInCell="1" allowOverlap="1" wp14:anchorId="0A4140E5" wp14:editId="38B30DEF">
            <wp:simplePos x="0" y="0"/>
            <wp:positionH relativeFrom="margin">
              <wp:align>left</wp:align>
            </wp:positionH>
            <wp:positionV relativeFrom="paragraph">
              <wp:posOffset>178435</wp:posOffset>
            </wp:positionV>
            <wp:extent cx="5438775" cy="2256790"/>
            <wp:effectExtent l="0" t="0" r="9525" b="0"/>
            <wp:wrapNone/>
            <wp:docPr id="4332" name="Picture 4332"/>
            <wp:cNvGraphicFramePr/>
            <a:graphic xmlns:a="http://schemas.openxmlformats.org/drawingml/2006/main">
              <a:graphicData uri="http://schemas.openxmlformats.org/drawingml/2006/picture">
                <pic:pic xmlns:pic="http://schemas.openxmlformats.org/drawingml/2006/picture">
                  <pic:nvPicPr>
                    <pic:cNvPr id="4332" name="Picture 4332"/>
                    <pic:cNvPicPr/>
                  </pic:nvPicPr>
                  <pic:blipFill>
                    <a:blip r:embed="rId12"/>
                    <a:stretch>
                      <a:fillRect/>
                    </a:stretch>
                  </pic:blipFill>
                  <pic:spPr>
                    <a:xfrm>
                      <a:off x="0" y="0"/>
                      <a:ext cx="5446724" cy="2260088"/>
                    </a:xfrm>
                    <a:prstGeom prst="rect">
                      <a:avLst/>
                    </a:prstGeom>
                  </pic:spPr>
                </pic:pic>
              </a:graphicData>
            </a:graphic>
            <wp14:sizeRelH relativeFrom="margin">
              <wp14:pctWidth>0</wp14:pctWidth>
            </wp14:sizeRelH>
            <wp14:sizeRelV relativeFrom="margin">
              <wp14:pctHeight>0</wp14:pctHeight>
            </wp14:sizeRelV>
          </wp:anchor>
        </w:drawing>
      </w:r>
      <w:r w:rsidR="00FE27DC">
        <w:rPr>
          <w:rFonts w:ascii="Arial" w:hAnsi="Arial" w:cs="Arial"/>
          <w:sz w:val="24"/>
          <w:szCs w:val="24"/>
        </w:rPr>
        <w:tab/>
      </w:r>
      <w:r w:rsidR="00FE27DC">
        <w:rPr>
          <w:rFonts w:ascii="Arial" w:hAnsi="Arial" w:cs="Arial"/>
          <w:sz w:val="24"/>
          <w:szCs w:val="24"/>
        </w:rPr>
        <w:tab/>
      </w:r>
      <w:r w:rsidR="00FE27DC">
        <w:rPr>
          <w:rFonts w:ascii="Arial" w:hAnsi="Arial" w:cs="Arial"/>
          <w:sz w:val="24"/>
          <w:szCs w:val="24"/>
        </w:rPr>
        <w:tab/>
        <w:t>Customs</w:t>
      </w:r>
      <w:r w:rsidR="00FE27DC">
        <w:rPr>
          <w:rFonts w:ascii="Arial" w:hAnsi="Arial" w:cs="Arial"/>
          <w:sz w:val="24"/>
          <w:szCs w:val="24"/>
        </w:rPr>
        <w:tab/>
        <w:t xml:space="preserve">     Importer          Customer </w:t>
      </w:r>
    </w:p>
    <w:p w14:paraId="36287B7A" w14:textId="01EB548D" w:rsidR="00481AB5" w:rsidRDefault="00481AB5" w:rsidP="003653ED">
      <w:pPr>
        <w:spacing w:after="0"/>
        <w:rPr>
          <w:rFonts w:ascii="Arial" w:hAnsi="Arial" w:cs="Arial"/>
          <w:sz w:val="24"/>
          <w:szCs w:val="24"/>
        </w:rPr>
      </w:pPr>
    </w:p>
    <w:p w14:paraId="20F9A3E1" w14:textId="77777777" w:rsidR="00481AB5" w:rsidRDefault="00481AB5" w:rsidP="003653ED">
      <w:pPr>
        <w:spacing w:after="0"/>
        <w:rPr>
          <w:rFonts w:ascii="Arial" w:hAnsi="Arial" w:cs="Arial"/>
          <w:sz w:val="24"/>
          <w:szCs w:val="24"/>
        </w:rPr>
      </w:pPr>
    </w:p>
    <w:p w14:paraId="45BAB1E5" w14:textId="77777777" w:rsidR="00481AB5" w:rsidRDefault="00481AB5" w:rsidP="003653ED">
      <w:pPr>
        <w:spacing w:after="0"/>
        <w:rPr>
          <w:rFonts w:ascii="Arial" w:hAnsi="Arial" w:cs="Arial"/>
          <w:sz w:val="24"/>
          <w:szCs w:val="24"/>
        </w:rPr>
      </w:pPr>
    </w:p>
    <w:p w14:paraId="19E87390" w14:textId="05A61F47" w:rsidR="00D6770E" w:rsidRDefault="00D6770E" w:rsidP="00791B35">
      <w:pPr>
        <w:spacing w:after="0"/>
        <w:rPr>
          <w:rFonts w:ascii="Arial" w:hAnsi="Arial" w:cs="Arial"/>
          <w:sz w:val="24"/>
          <w:szCs w:val="24"/>
        </w:rPr>
      </w:pPr>
    </w:p>
    <w:p w14:paraId="510A909A" w14:textId="77777777" w:rsidR="00D6770E" w:rsidRPr="00344C03" w:rsidRDefault="00D6770E" w:rsidP="00791B35">
      <w:pPr>
        <w:spacing w:after="0"/>
        <w:rPr>
          <w:rFonts w:ascii="Arial" w:hAnsi="Arial" w:cs="Arial"/>
          <w:sz w:val="24"/>
          <w:szCs w:val="24"/>
        </w:rPr>
      </w:pPr>
    </w:p>
    <w:p w14:paraId="7A5E3998" w14:textId="0BD47C0D" w:rsidR="005069BC" w:rsidRDefault="005069BC" w:rsidP="005069BC">
      <w:pPr>
        <w:spacing w:after="0"/>
        <w:ind w:left="0" w:firstLine="0"/>
      </w:pPr>
    </w:p>
    <w:p w14:paraId="71A7ADB3" w14:textId="3A15A04C" w:rsidR="005069BC" w:rsidRDefault="005069BC" w:rsidP="005069BC">
      <w:pPr>
        <w:spacing w:after="0"/>
        <w:ind w:left="0" w:firstLine="0"/>
        <w:rPr>
          <w:rFonts w:ascii="Arial" w:hAnsi="Arial" w:cs="Arial"/>
          <w:sz w:val="24"/>
          <w:szCs w:val="24"/>
        </w:rPr>
      </w:pPr>
    </w:p>
    <w:p w14:paraId="6AB34B2A" w14:textId="7B577600" w:rsidR="00FE27DC" w:rsidRDefault="00FE27DC" w:rsidP="005069BC">
      <w:pPr>
        <w:spacing w:after="0"/>
        <w:ind w:left="0" w:firstLine="0"/>
        <w:rPr>
          <w:rFonts w:ascii="Arial" w:hAnsi="Arial" w:cs="Arial"/>
          <w:sz w:val="24"/>
          <w:szCs w:val="24"/>
        </w:rPr>
      </w:pPr>
    </w:p>
    <w:p w14:paraId="6556E5D8" w14:textId="51BC7572" w:rsidR="00FE27DC" w:rsidRDefault="00FE27DC" w:rsidP="005069BC">
      <w:pPr>
        <w:spacing w:after="0"/>
        <w:ind w:left="0" w:firstLine="0"/>
        <w:rPr>
          <w:rFonts w:ascii="Arial" w:hAnsi="Arial" w:cs="Arial"/>
          <w:sz w:val="24"/>
          <w:szCs w:val="24"/>
        </w:rPr>
      </w:pPr>
    </w:p>
    <w:p w14:paraId="45F2786C" w14:textId="02029131" w:rsidR="00FE27DC" w:rsidRDefault="00FE27DC" w:rsidP="005069BC">
      <w:pPr>
        <w:spacing w:after="0"/>
        <w:ind w:left="0" w:firstLine="0"/>
        <w:rPr>
          <w:rFonts w:ascii="Arial" w:hAnsi="Arial" w:cs="Arial"/>
          <w:sz w:val="24"/>
          <w:szCs w:val="24"/>
        </w:rPr>
      </w:pPr>
    </w:p>
    <w:p w14:paraId="3788C2FE" w14:textId="14AD5AFA" w:rsidR="00FE27DC" w:rsidRDefault="00FE27DC" w:rsidP="005069BC">
      <w:pPr>
        <w:spacing w:after="0"/>
        <w:ind w:left="0" w:firstLine="0"/>
        <w:rPr>
          <w:rFonts w:ascii="Arial" w:hAnsi="Arial" w:cs="Arial"/>
          <w:sz w:val="24"/>
          <w:szCs w:val="24"/>
        </w:rPr>
      </w:pPr>
    </w:p>
    <w:p w14:paraId="5987E4FD" w14:textId="4D689247" w:rsidR="00FE27DC" w:rsidRDefault="00FE27DC" w:rsidP="005069BC">
      <w:pPr>
        <w:spacing w:after="0"/>
        <w:ind w:left="0" w:firstLine="0"/>
        <w:rPr>
          <w:rFonts w:ascii="Arial" w:hAnsi="Arial" w:cs="Arial"/>
          <w:sz w:val="24"/>
          <w:szCs w:val="24"/>
        </w:rPr>
      </w:pPr>
    </w:p>
    <w:p w14:paraId="3FC09BDD" w14:textId="5B28409B" w:rsidR="00FE27DC" w:rsidRDefault="00FE27DC" w:rsidP="005069BC">
      <w:pPr>
        <w:spacing w:after="0"/>
        <w:ind w:left="0" w:firstLine="0"/>
        <w:rPr>
          <w:rFonts w:ascii="Arial" w:hAnsi="Arial" w:cs="Arial"/>
          <w:sz w:val="24"/>
          <w:szCs w:val="24"/>
        </w:rPr>
      </w:pPr>
    </w:p>
    <w:p w14:paraId="5671C285" w14:textId="710AFE1A" w:rsidR="00672D26" w:rsidRPr="00672D26" w:rsidRDefault="00FE27DC" w:rsidP="00672D26">
      <w:pPr>
        <w:spacing w:after="0"/>
        <w:ind w:left="0" w:firstLine="0"/>
        <w:rPr>
          <w:rFonts w:ascii="Arial" w:hAnsi="Arial" w:cs="Arial"/>
          <w:sz w:val="18"/>
          <w:szCs w:val="18"/>
        </w:rPr>
      </w:pPr>
      <w:r w:rsidRPr="00672D26">
        <w:rPr>
          <w:rFonts w:ascii="Arial" w:hAnsi="Arial" w:cs="Arial"/>
          <w:sz w:val="18"/>
          <w:szCs w:val="18"/>
        </w:rPr>
        <w:t>Cattle    Breeding   Medicine F</w:t>
      </w:r>
      <w:r w:rsidR="00094478" w:rsidRPr="00672D26">
        <w:rPr>
          <w:rFonts w:ascii="Arial" w:hAnsi="Arial" w:cs="Arial"/>
          <w:sz w:val="18"/>
          <w:szCs w:val="18"/>
        </w:rPr>
        <w:t>arm</w:t>
      </w:r>
      <w:r w:rsidRPr="00672D26">
        <w:rPr>
          <w:rFonts w:ascii="Arial" w:hAnsi="Arial" w:cs="Arial"/>
          <w:sz w:val="18"/>
          <w:szCs w:val="18"/>
        </w:rPr>
        <w:t xml:space="preserve">  </w:t>
      </w:r>
      <w:r w:rsidR="00094478" w:rsidRPr="00672D26">
        <w:rPr>
          <w:rFonts w:ascii="Arial" w:hAnsi="Arial" w:cs="Arial"/>
          <w:sz w:val="18"/>
          <w:szCs w:val="18"/>
        </w:rPr>
        <w:t xml:space="preserve"> </w:t>
      </w:r>
      <w:r w:rsidRPr="00672D26">
        <w:rPr>
          <w:rFonts w:ascii="Arial" w:hAnsi="Arial" w:cs="Arial"/>
          <w:sz w:val="18"/>
          <w:szCs w:val="18"/>
        </w:rPr>
        <w:t xml:space="preserve">Agent   Transport </w:t>
      </w:r>
      <w:r w:rsidR="00094478" w:rsidRPr="00672D26">
        <w:rPr>
          <w:rFonts w:ascii="Arial" w:hAnsi="Arial" w:cs="Arial"/>
          <w:sz w:val="18"/>
          <w:szCs w:val="18"/>
        </w:rPr>
        <w:t xml:space="preserve"> </w:t>
      </w:r>
      <w:r w:rsidRPr="00672D26">
        <w:rPr>
          <w:rFonts w:ascii="Arial" w:hAnsi="Arial" w:cs="Arial"/>
          <w:sz w:val="18"/>
          <w:szCs w:val="18"/>
        </w:rPr>
        <w:t xml:space="preserve"> Processing   Additives  </w:t>
      </w:r>
      <w:r w:rsidR="00094478" w:rsidRPr="00672D26">
        <w:rPr>
          <w:rFonts w:ascii="Arial" w:hAnsi="Arial" w:cs="Arial"/>
          <w:sz w:val="18"/>
          <w:szCs w:val="18"/>
        </w:rPr>
        <w:t xml:space="preserve"> </w:t>
      </w:r>
      <w:r w:rsidRPr="00672D26">
        <w:rPr>
          <w:rFonts w:ascii="Arial" w:hAnsi="Arial" w:cs="Arial"/>
          <w:sz w:val="18"/>
          <w:szCs w:val="18"/>
        </w:rPr>
        <w:t>Package</w:t>
      </w:r>
      <w:r w:rsidR="00672D26">
        <w:rPr>
          <w:rFonts w:ascii="Arial" w:hAnsi="Arial" w:cs="Arial"/>
          <w:sz w:val="20"/>
          <w:szCs w:val="20"/>
        </w:rPr>
        <w:t xml:space="preserve">   </w:t>
      </w:r>
      <w:r w:rsidR="00672D26" w:rsidRPr="00672D26">
        <w:rPr>
          <w:rFonts w:ascii="Arial" w:hAnsi="Arial" w:cs="Arial"/>
          <w:sz w:val="18"/>
          <w:szCs w:val="18"/>
        </w:rPr>
        <w:t>Feed     Animals</w:t>
      </w:r>
    </w:p>
    <w:p w14:paraId="7C412C75" w14:textId="65405BB4" w:rsidR="00FE27DC" w:rsidRPr="00672D26" w:rsidRDefault="00FE27DC" w:rsidP="005069BC">
      <w:pPr>
        <w:spacing w:after="0"/>
        <w:ind w:left="0" w:firstLine="0"/>
        <w:rPr>
          <w:rFonts w:ascii="Arial" w:hAnsi="Arial" w:cs="Arial"/>
          <w:sz w:val="18"/>
          <w:szCs w:val="18"/>
        </w:rPr>
      </w:pPr>
    </w:p>
    <w:p w14:paraId="6FDFFE97" w14:textId="366286EA" w:rsidR="00FE27DC" w:rsidRDefault="00FE27DC" w:rsidP="005069BC">
      <w:pPr>
        <w:spacing w:after="0"/>
        <w:ind w:left="0" w:firstLine="0"/>
        <w:rPr>
          <w:rFonts w:ascii="Arial" w:hAnsi="Arial" w:cs="Arial"/>
          <w:sz w:val="24"/>
          <w:szCs w:val="24"/>
        </w:rPr>
      </w:pPr>
    </w:p>
    <w:p w14:paraId="0139D027" w14:textId="17CF5C20" w:rsidR="00EA4F42" w:rsidRDefault="00672D26" w:rsidP="005069BC">
      <w:pPr>
        <w:spacing w:after="0"/>
        <w:ind w:left="0" w:firstLine="0"/>
        <w:rPr>
          <w:rFonts w:ascii="Arial" w:hAnsi="Arial" w:cs="Arial"/>
          <w:sz w:val="24"/>
          <w:szCs w:val="24"/>
        </w:rPr>
      </w:pPr>
      <w:r>
        <w:rPr>
          <w:rFonts w:ascii="Arial" w:hAnsi="Arial" w:cs="Arial"/>
          <w:noProof/>
          <w:color w:val="1A0DAB"/>
          <w:sz w:val="2"/>
          <w:szCs w:val="2"/>
          <w:shd w:val="clear" w:color="auto" w:fill="FFFFFF"/>
        </w:rPr>
        <w:drawing>
          <wp:inline distT="0" distB="0" distL="0" distR="0" wp14:anchorId="090DE675" wp14:editId="754EDE22">
            <wp:extent cx="866140" cy="895350"/>
            <wp:effectExtent l="0" t="0" r="0" b="0"/>
            <wp:docPr id="2" name="Picture 2" descr="Image result for traceverified vietnam e-agriculture in action, fa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raceverified vietnam e-agriculture in action, fa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7874" cy="928154"/>
                    </a:xfrm>
                    <a:prstGeom prst="rect">
                      <a:avLst/>
                    </a:prstGeom>
                    <a:noFill/>
                    <a:ln>
                      <a:noFill/>
                    </a:ln>
                  </pic:spPr>
                </pic:pic>
              </a:graphicData>
            </a:graphic>
          </wp:inline>
        </w:drawing>
      </w:r>
    </w:p>
    <w:p w14:paraId="084FC569" w14:textId="4527256A" w:rsidR="00EA4F42" w:rsidRDefault="00EA4F42" w:rsidP="005069BC">
      <w:pPr>
        <w:spacing w:after="0"/>
        <w:ind w:left="0" w:firstLine="0"/>
        <w:rPr>
          <w:rFonts w:ascii="Arial" w:hAnsi="Arial" w:cs="Arial"/>
          <w:sz w:val="24"/>
          <w:szCs w:val="24"/>
        </w:rPr>
      </w:pPr>
    </w:p>
    <w:p w14:paraId="09D3252F" w14:textId="2A5EE13E" w:rsidR="008F139B" w:rsidRDefault="008F139B" w:rsidP="005069BC">
      <w:pPr>
        <w:spacing w:after="0"/>
        <w:ind w:left="0" w:firstLine="0"/>
        <w:rPr>
          <w:rFonts w:ascii="Arial" w:hAnsi="Arial" w:cs="Arial"/>
          <w:sz w:val="24"/>
          <w:szCs w:val="24"/>
          <w:u w:val="single"/>
        </w:rPr>
      </w:pPr>
      <w:r>
        <w:rPr>
          <w:rFonts w:ascii="Arial" w:hAnsi="Arial" w:cs="Arial"/>
          <w:sz w:val="24"/>
          <w:szCs w:val="24"/>
          <w:u w:val="single"/>
        </w:rPr>
        <w:t>Lessons for Chongqing</w:t>
      </w:r>
    </w:p>
    <w:p w14:paraId="14F3C69E" w14:textId="77777777" w:rsidR="008F139B" w:rsidRPr="008F139B" w:rsidRDefault="008F139B" w:rsidP="005069BC">
      <w:pPr>
        <w:spacing w:after="0"/>
        <w:ind w:left="0" w:firstLine="0"/>
        <w:rPr>
          <w:rFonts w:ascii="Arial" w:hAnsi="Arial" w:cs="Arial"/>
          <w:sz w:val="24"/>
          <w:szCs w:val="24"/>
          <w:u w:val="single"/>
        </w:rPr>
      </w:pPr>
    </w:p>
    <w:p w14:paraId="4E21C281" w14:textId="200827D6" w:rsidR="005F5180" w:rsidRDefault="00BA0108" w:rsidP="005069BC">
      <w:pPr>
        <w:spacing w:after="0"/>
        <w:ind w:left="0" w:firstLine="0"/>
        <w:rPr>
          <w:rFonts w:ascii="Arial" w:hAnsi="Arial" w:cs="Arial"/>
          <w:sz w:val="24"/>
          <w:szCs w:val="24"/>
        </w:rPr>
      </w:pPr>
      <w:r>
        <w:rPr>
          <w:rFonts w:ascii="Arial" w:hAnsi="Arial" w:cs="Arial"/>
          <w:sz w:val="24"/>
          <w:szCs w:val="24"/>
        </w:rPr>
        <w:t>45</w:t>
      </w:r>
      <w:r w:rsidR="00EA4F42">
        <w:rPr>
          <w:rFonts w:ascii="Arial" w:hAnsi="Arial" w:cs="Arial"/>
          <w:sz w:val="24"/>
          <w:szCs w:val="24"/>
        </w:rPr>
        <w:t xml:space="preserve">.     </w:t>
      </w:r>
      <w:r w:rsidR="00DA6C1A">
        <w:rPr>
          <w:rFonts w:ascii="Arial" w:hAnsi="Arial" w:cs="Arial"/>
          <w:sz w:val="24"/>
          <w:szCs w:val="24"/>
        </w:rPr>
        <w:t xml:space="preserve">A global trend in consumer food is </w:t>
      </w:r>
      <w:r w:rsidR="00A855C3">
        <w:rPr>
          <w:rFonts w:ascii="Arial" w:hAnsi="Arial" w:cs="Arial"/>
          <w:sz w:val="24"/>
          <w:szCs w:val="24"/>
        </w:rPr>
        <w:t>concern for the environment toward organic, specialty, niche produce that is sold in smaller batches and with lower transportation costs nearer point of sale.  This trend</w:t>
      </w:r>
      <w:r>
        <w:rPr>
          <w:rFonts w:ascii="Arial" w:hAnsi="Arial" w:cs="Arial"/>
          <w:sz w:val="24"/>
          <w:szCs w:val="24"/>
        </w:rPr>
        <w:t xml:space="preserve">, also known as </w:t>
      </w:r>
      <w:r w:rsidR="00B02EE3">
        <w:rPr>
          <w:rFonts w:ascii="Arial" w:hAnsi="Arial" w:cs="Arial"/>
          <w:sz w:val="24"/>
          <w:szCs w:val="24"/>
        </w:rPr>
        <w:t>“</w:t>
      </w:r>
      <w:r>
        <w:rPr>
          <w:rFonts w:ascii="Arial" w:hAnsi="Arial" w:cs="Arial"/>
          <w:sz w:val="24"/>
          <w:szCs w:val="24"/>
        </w:rPr>
        <w:t>farm to fork</w:t>
      </w:r>
      <w:r w:rsidR="00B02EE3">
        <w:rPr>
          <w:rFonts w:ascii="Arial" w:hAnsi="Arial" w:cs="Arial"/>
          <w:sz w:val="24"/>
          <w:szCs w:val="24"/>
        </w:rPr>
        <w:t>”</w:t>
      </w:r>
      <w:r>
        <w:rPr>
          <w:rFonts w:ascii="Arial" w:hAnsi="Arial" w:cs="Arial"/>
          <w:sz w:val="24"/>
          <w:szCs w:val="24"/>
        </w:rPr>
        <w:t>,</w:t>
      </w:r>
      <w:r w:rsidR="00A855C3">
        <w:rPr>
          <w:rFonts w:ascii="Arial" w:hAnsi="Arial" w:cs="Arial"/>
          <w:sz w:val="24"/>
          <w:szCs w:val="24"/>
        </w:rPr>
        <w:t xml:space="preserve"> could benefit the Chongqing rural farmers through the power of the Internet plus agriculture or e-commerce.  </w:t>
      </w:r>
      <w:r w:rsidR="00B02EE3">
        <w:rPr>
          <w:rFonts w:ascii="Arial" w:hAnsi="Arial" w:cs="Arial"/>
          <w:sz w:val="24"/>
          <w:szCs w:val="24"/>
        </w:rPr>
        <w:t>The problems are that</w:t>
      </w:r>
      <w:r w:rsidR="00A855C3">
        <w:rPr>
          <w:rFonts w:ascii="Arial" w:hAnsi="Arial" w:cs="Arial"/>
          <w:sz w:val="24"/>
          <w:szCs w:val="24"/>
        </w:rPr>
        <w:t xml:space="preserve"> Chongqing cases</w:t>
      </w:r>
      <w:r w:rsidR="00CC509F">
        <w:rPr>
          <w:rFonts w:ascii="Arial" w:hAnsi="Arial" w:cs="Arial"/>
          <w:sz w:val="24"/>
          <w:szCs w:val="24"/>
        </w:rPr>
        <w:t xml:space="preserve"> show</w:t>
      </w:r>
      <w:r w:rsidR="00A855C3">
        <w:rPr>
          <w:rFonts w:ascii="Arial" w:hAnsi="Arial" w:cs="Arial"/>
          <w:sz w:val="24"/>
          <w:szCs w:val="24"/>
        </w:rPr>
        <w:t xml:space="preserve"> that local e-commerce platforms are not very successful in local conditions for agriculture products that are seasonal, perishable, small in quantity, but wide in variety and scattered in production locations.  </w:t>
      </w:r>
      <w:r w:rsidR="00196E0C">
        <w:rPr>
          <w:rFonts w:ascii="Arial" w:hAnsi="Arial" w:cs="Arial"/>
          <w:sz w:val="24"/>
          <w:szCs w:val="24"/>
        </w:rPr>
        <w:t xml:space="preserve">It is also very difficult for farmers to sell into the market even though their harvested produce is cheap, but costs of logistics, transportation and information are expensive.  </w:t>
      </w:r>
      <w:r w:rsidR="00B02EE3">
        <w:rPr>
          <w:rFonts w:ascii="Arial" w:hAnsi="Arial" w:cs="Arial"/>
          <w:sz w:val="24"/>
          <w:szCs w:val="24"/>
        </w:rPr>
        <w:t>Even with agriculture e-commerce, n</w:t>
      </w:r>
      <w:r w:rsidR="00196E0C">
        <w:rPr>
          <w:rFonts w:ascii="Arial" w:hAnsi="Arial" w:cs="Arial"/>
          <w:sz w:val="24"/>
          <w:szCs w:val="24"/>
        </w:rPr>
        <w:t xml:space="preserve">inety percent </w:t>
      </w:r>
      <w:r w:rsidR="005F5180">
        <w:rPr>
          <w:rFonts w:ascii="Arial" w:hAnsi="Arial" w:cs="Arial"/>
          <w:sz w:val="24"/>
          <w:szCs w:val="24"/>
        </w:rPr>
        <w:t>are buying</w:t>
      </w:r>
      <w:r w:rsidR="00196E0C">
        <w:rPr>
          <w:rFonts w:ascii="Arial" w:hAnsi="Arial" w:cs="Arial"/>
          <w:sz w:val="24"/>
          <w:szCs w:val="24"/>
        </w:rPr>
        <w:t xml:space="preserve"> from the wholesale markets and only 5-10 percent from farmers directly.  </w:t>
      </w:r>
    </w:p>
    <w:p w14:paraId="413F3DDA" w14:textId="77777777" w:rsidR="005F5180" w:rsidRDefault="005F5180" w:rsidP="005069BC">
      <w:pPr>
        <w:spacing w:after="0"/>
        <w:ind w:left="0" w:firstLine="0"/>
        <w:rPr>
          <w:rFonts w:ascii="Arial" w:hAnsi="Arial" w:cs="Arial"/>
          <w:sz w:val="24"/>
          <w:szCs w:val="24"/>
        </w:rPr>
      </w:pPr>
    </w:p>
    <w:p w14:paraId="5CE7C7EB" w14:textId="64D979BA" w:rsidR="00A855C3" w:rsidRDefault="00BA0108" w:rsidP="005069BC">
      <w:pPr>
        <w:spacing w:after="0"/>
        <w:ind w:left="0" w:firstLine="0"/>
        <w:rPr>
          <w:rFonts w:ascii="Arial" w:hAnsi="Arial" w:cs="Arial"/>
          <w:sz w:val="24"/>
          <w:szCs w:val="24"/>
        </w:rPr>
      </w:pPr>
      <w:r>
        <w:rPr>
          <w:rFonts w:ascii="Arial" w:hAnsi="Arial" w:cs="Arial"/>
          <w:sz w:val="24"/>
          <w:szCs w:val="24"/>
        </w:rPr>
        <w:t xml:space="preserve">46.     </w:t>
      </w:r>
      <w:r w:rsidR="008F139B">
        <w:rPr>
          <w:rFonts w:ascii="Arial" w:hAnsi="Arial" w:cs="Arial"/>
          <w:sz w:val="24"/>
          <w:szCs w:val="24"/>
        </w:rPr>
        <w:t>A</w:t>
      </w:r>
      <w:r w:rsidR="005F5180">
        <w:rPr>
          <w:rFonts w:ascii="Arial" w:hAnsi="Arial" w:cs="Arial"/>
          <w:sz w:val="24"/>
          <w:szCs w:val="24"/>
        </w:rPr>
        <w:t xml:space="preserve"> Chongqing rural farmers</w:t>
      </w:r>
      <w:r w:rsidR="008F139B">
        <w:rPr>
          <w:rFonts w:ascii="Arial" w:hAnsi="Arial" w:cs="Arial"/>
          <w:sz w:val="24"/>
          <w:szCs w:val="24"/>
        </w:rPr>
        <w:t xml:space="preserve"> traceability system</w:t>
      </w:r>
      <w:r w:rsidR="005F5180">
        <w:rPr>
          <w:rFonts w:ascii="Arial" w:hAnsi="Arial" w:cs="Arial"/>
          <w:sz w:val="24"/>
          <w:szCs w:val="24"/>
        </w:rPr>
        <w:t xml:space="preserve"> could rectify these shortcomings and work towards improving scale economies.  Traceability</w:t>
      </w:r>
      <w:r w:rsidR="008F139B">
        <w:rPr>
          <w:rFonts w:ascii="Arial" w:hAnsi="Arial" w:cs="Arial"/>
          <w:sz w:val="24"/>
          <w:szCs w:val="24"/>
        </w:rPr>
        <w:t xml:space="preserve"> is mentioned </w:t>
      </w:r>
      <w:r w:rsidR="00E54D30">
        <w:rPr>
          <w:rFonts w:ascii="Arial" w:hAnsi="Arial" w:cs="Arial"/>
          <w:sz w:val="24"/>
          <w:szCs w:val="24"/>
        </w:rPr>
        <w:t xml:space="preserve">in the </w:t>
      </w:r>
      <w:proofErr w:type="spellStart"/>
      <w:r w:rsidR="00E54D30">
        <w:rPr>
          <w:rFonts w:ascii="Arial" w:hAnsi="Arial" w:cs="Arial"/>
          <w:sz w:val="24"/>
          <w:szCs w:val="24"/>
        </w:rPr>
        <w:t>Pengshui</w:t>
      </w:r>
      <w:proofErr w:type="spellEnd"/>
      <w:r w:rsidR="00E54D30">
        <w:rPr>
          <w:rFonts w:ascii="Arial" w:hAnsi="Arial" w:cs="Arial"/>
          <w:sz w:val="24"/>
          <w:szCs w:val="24"/>
        </w:rPr>
        <w:t xml:space="preserve"> country, </w:t>
      </w:r>
      <w:proofErr w:type="spellStart"/>
      <w:r w:rsidR="00E54D30">
        <w:rPr>
          <w:rFonts w:ascii="Arial" w:hAnsi="Arial" w:cs="Arial"/>
          <w:sz w:val="24"/>
          <w:szCs w:val="24"/>
        </w:rPr>
        <w:t>Muhui</w:t>
      </w:r>
      <w:proofErr w:type="spellEnd"/>
      <w:r w:rsidR="00E54D30">
        <w:rPr>
          <w:rFonts w:ascii="Arial" w:hAnsi="Arial" w:cs="Arial"/>
          <w:sz w:val="24"/>
          <w:szCs w:val="24"/>
        </w:rPr>
        <w:t xml:space="preserve"> Farm case</w:t>
      </w:r>
      <w:r w:rsidR="008F139B">
        <w:rPr>
          <w:rFonts w:ascii="Arial" w:hAnsi="Arial" w:cs="Arial"/>
          <w:sz w:val="24"/>
          <w:szCs w:val="24"/>
        </w:rPr>
        <w:t>, but is not effectively put into practice throughout the rural areas. This lack of traceability platform that shows certification with labels</w:t>
      </w:r>
      <w:r w:rsidR="005F5180">
        <w:rPr>
          <w:rFonts w:ascii="Arial" w:hAnsi="Arial" w:cs="Arial"/>
          <w:sz w:val="24"/>
          <w:szCs w:val="24"/>
        </w:rPr>
        <w:t>, QR,</w:t>
      </w:r>
      <w:r w:rsidR="008F139B">
        <w:rPr>
          <w:rFonts w:ascii="Arial" w:hAnsi="Arial" w:cs="Arial"/>
          <w:sz w:val="24"/>
          <w:szCs w:val="24"/>
        </w:rPr>
        <w:t xml:space="preserve"> and barcodes hinders agriculture e-commerce</w:t>
      </w:r>
      <w:r w:rsidR="005F5180">
        <w:rPr>
          <w:rFonts w:ascii="Arial" w:hAnsi="Arial" w:cs="Arial"/>
          <w:sz w:val="24"/>
          <w:szCs w:val="24"/>
        </w:rPr>
        <w:t xml:space="preserve"> sales to local, regional and, especially for cross-border </w:t>
      </w:r>
      <w:r w:rsidR="00750FE7">
        <w:rPr>
          <w:rFonts w:ascii="Arial" w:hAnsi="Arial" w:cs="Arial"/>
          <w:sz w:val="24"/>
          <w:szCs w:val="24"/>
        </w:rPr>
        <w:t>customers</w:t>
      </w:r>
      <w:r w:rsidR="005F5180">
        <w:rPr>
          <w:rFonts w:ascii="Arial" w:hAnsi="Arial" w:cs="Arial"/>
          <w:sz w:val="24"/>
          <w:szCs w:val="24"/>
        </w:rPr>
        <w:t xml:space="preserve"> where buyer trust is based on an international recognized standard.    </w:t>
      </w:r>
    </w:p>
    <w:p w14:paraId="29DFD3CC" w14:textId="77777777" w:rsidR="00A855C3" w:rsidRDefault="00A855C3" w:rsidP="005069BC">
      <w:pPr>
        <w:spacing w:after="0"/>
        <w:ind w:left="0" w:firstLine="0"/>
        <w:rPr>
          <w:rFonts w:ascii="Arial" w:hAnsi="Arial" w:cs="Arial"/>
          <w:sz w:val="24"/>
          <w:szCs w:val="24"/>
        </w:rPr>
      </w:pPr>
    </w:p>
    <w:p w14:paraId="293C9315" w14:textId="400FE623" w:rsidR="00CC509F" w:rsidRDefault="00BA0108" w:rsidP="005069BC">
      <w:pPr>
        <w:spacing w:after="0"/>
        <w:ind w:left="0" w:firstLine="0"/>
        <w:rPr>
          <w:rFonts w:ascii="Arial" w:hAnsi="Arial" w:cs="Arial"/>
          <w:sz w:val="24"/>
          <w:szCs w:val="24"/>
        </w:rPr>
      </w:pPr>
      <w:r>
        <w:rPr>
          <w:rFonts w:ascii="Arial" w:hAnsi="Arial" w:cs="Arial"/>
          <w:sz w:val="24"/>
          <w:szCs w:val="24"/>
        </w:rPr>
        <w:t>4</w:t>
      </w:r>
      <w:r w:rsidR="00A855C3">
        <w:rPr>
          <w:rFonts w:ascii="Arial" w:hAnsi="Arial" w:cs="Arial"/>
          <w:sz w:val="24"/>
          <w:szCs w:val="24"/>
        </w:rPr>
        <w:t xml:space="preserve">7.     </w:t>
      </w:r>
      <w:r w:rsidR="00750FE7">
        <w:rPr>
          <w:rFonts w:ascii="Arial" w:hAnsi="Arial" w:cs="Arial"/>
          <w:sz w:val="24"/>
          <w:szCs w:val="24"/>
        </w:rPr>
        <w:t>R</w:t>
      </w:r>
      <w:r w:rsidR="00A855C3">
        <w:rPr>
          <w:rFonts w:ascii="Arial" w:hAnsi="Arial" w:cs="Arial"/>
          <w:sz w:val="24"/>
          <w:szCs w:val="24"/>
        </w:rPr>
        <w:t xml:space="preserve">ural e-commerce promotes establishing of farmers’ organizations and facilitating farmers participating collectively. In fact, e-commerce enterprises prefer to work with cooperatives over individual farmers for </w:t>
      </w:r>
      <w:r w:rsidR="00E54D30">
        <w:rPr>
          <w:rFonts w:ascii="Arial" w:hAnsi="Arial" w:cs="Arial"/>
          <w:sz w:val="24"/>
          <w:szCs w:val="24"/>
        </w:rPr>
        <w:t>higher volumes or scale economies</w:t>
      </w:r>
      <w:r w:rsidR="00A855C3">
        <w:rPr>
          <w:rFonts w:ascii="Arial" w:hAnsi="Arial" w:cs="Arial"/>
          <w:sz w:val="24"/>
          <w:szCs w:val="24"/>
        </w:rPr>
        <w:t xml:space="preserve"> of on-line sales</w:t>
      </w:r>
      <w:r w:rsidR="00E54D30">
        <w:rPr>
          <w:rFonts w:ascii="Arial" w:hAnsi="Arial" w:cs="Arial"/>
          <w:sz w:val="24"/>
          <w:szCs w:val="24"/>
        </w:rPr>
        <w:t xml:space="preserve"> when costs can be lowered.</w:t>
      </w:r>
      <w:r w:rsidR="00A855C3">
        <w:rPr>
          <w:rFonts w:ascii="Arial" w:hAnsi="Arial" w:cs="Arial"/>
          <w:sz w:val="24"/>
          <w:szCs w:val="24"/>
        </w:rPr>
        <w:t xml:space="preserve">  </w:t>
      </w:r>
      <w:r w:rsidR="00196E0C">
        <w:rPr>
          <w:rFonts w:ascii="Arial" w:hAnsi="Arial" w:cs="Arial"/>
          <w:sz w:val="24"/>
          <w:szCs w:val="24"/>
        </w:rPr>
        <w:t xml:space="preserve">Agriculture products sold on-line have regulations:  production, processing, packaging and branding procedures. Hence, individual farmers must collaborate with others to form cooperatives, enterprises or family farms.  </w:t>
      </w:r>
      <w:r>
        <w:rPr>
          <w:rFonts w:ascii="Arial" w:hAnsi="Arial" w:cs="Arial"/>
          <w:sz w:val="24"/>
          <w:szCs w:val="24"/>
        </w:rPr>
        <w:t xml:space="preserve">Traceability helps farmers meet regulations and leads to easier branding practices.  </w:t>
      </w:r>
    </w:p>
    <w:p w14:paraId="128641CF" w14:textId="77777777" w:rsidR="00CC509F" w:rsidRDefault="00CC509F" w:rsidP="005069BC">
      <w:pPr>
        <w:spacing w:after="0"/>
        <w:ind w:left="0" w:firstLine="0"/>
        <w:rPr>
          <w:rFonts w:ascii="Arial" w:hAnsi="Arial" w:cs="Arial"/>
          <w:sz w:val="24"/>
          <w:szCs w:val="24"/>
        </w:rPr>
      </w:pPr>
    </w:p>
    <w:p w14:paraId="11214B3A" w14:textId="77992040" w:rsidR="00EA4F42" w:rsidRDefault="00BA0108" w:rsidP="005069BC">
      <w:pPr>
        <w:spacing w:after="0"/>
        <w:ind w:left="0" w:firstLine="0"/>
        <w:rPr>
          <w:rFonts w:ascii="Arial" w:hAnsi="Arial" w:cs="Arial"/>
          <w:sz w:val="24"/>
          <w:szCs w:val="24"/>
        </w:rPr>
      </w:pPr>
      <w:r>
        <w:rPr>
          <w:rFonts w:ascii="Arial" w:hAnsi="Arial" w:cs="Arial"/>
          <w:sz w:val="24"/>
          <w:szCs w:val="24"/>
        </w:rPr>
        <w:t>4</w:t>
      </w:r>
      <w:r w:rsidR="00CC509F">
        <w:rPr>
          <w:rFonts w:ascii="Arial" w:hAnsi="Arial" w:cs="Arial"/>
          <w:sz w:val="24"/>
          <w:szCs w:val="24"/>
        </w:rPr>
        <w:t xml:space="preserve">8.     </w:t>
      </w:r>
      <w:r w:rsidR="00196E0C">
        <w:rPr>
          <w:rFonts w:ascii="Arial" w:hAnsi="Arial" w:cs="Arial"/>
          <w:sz w:val="24"/>
          <w:szCs w:val="24"/>
        </w:rPr>
        <w:t>T</w:t>
      </w:r>
      <w:r w:rsidR="00E23E95">
        <w:rPr>
          <w:rFonts w:ascii="Arial" w:hAnsi="Arial" w:cs="Arial"/>
          <w:sz w:val="24"/>
          <w:szCs w:val="24"/>
        </w:rPr>
        <w:t>here is collective farming in the</w:t>
      </w:r>
      <w:r w:rsidR="00196E0C">
        <w:rPr>
          <w:rFonts w:ascii="Arial" w:hAnsi="Arial" w:cs="Arial"/>
          <w:sz w:val="24"/>
          <w:szCs w:val="24"/>
        </w:rPr>
        <w:t xml:space="preserve"> Chongqing cases in </w:t>
      </w:r>
      <w:proofErr w:type="spellStart"/>
      <w:r w:rsidR="00196E0C">
        <w:rPr>
          <w:rFonts w:ascii="Arial" w:hAnsi="Arial" w:cs="Arial"/>
          <w:sz w:val="24"/>
          <w:szCs w:val="24"/>
        </w:rPr>
        <w:t>Chengkou</w:t>
      </w:r>
      <w:proofErr w:type="spellEnd"/>
      <w:r w:rsidR="00196E0C">
        <w:rPr>
          <w:rFonts w:ascii="Arial" w:hAnsi="Arial" w:cs="Arial"/>
          <w:sz w:val="24"/>
          <w:szCs w:val="24"/>
        </w:rPr>
        <w:t xml:space="preserve"> </w:t>
      </w:r>
      <w:r w:rsidR="00E23E95">
        <w:rPr>
          <w:rFonts w:ascii="Arial" w:hAnsi="Arial" w:cs="Arial"/>
          <w:sz w:val="24"/>
          <w:szCs w:val="24"/>
        </w:rPr>
        <w:t>county for the Chinese Bee Breeding Cooperative and high quality products</w:t>
      </w:r>
      <w:r w:rsidR="008A7258">
        <w:rPr>
          <w:rFonts w:ascii="Arial" w:hAnsi="Arial" w:cs="Arial"/>
          <w:sz w:val="24"/>
          <w:szCs w:val="24"/>
        </w:rPr>
        <w:t>;</w:t>
      </w:r>
      <w:r w:rsidR="00E23E95">
        <w:rPr>
          <w:rFonts w:ascii="Arial" w:hAnsi="Arial" w:cs="Arial"/>
          <w:sz w:val="24"/>
          <w:szCs w:val="24"/>
        </w:rPr>
        <w:t xml:space="preserve"> in </w:t>
      </w:r>
      <w:proofErr w:type="spellStart"/>
      <w:r w:rsidR="00E23E95">
        <w:rPr>
          <w:rFonts w:ascii="Arial" w:hAnsi="Arial" w:cs="Arial"/>
          <w:sz w:val="24"/>
          <w:szCs w:val="24"/>
        </w:rPr>
        <w:t>Moliang</w:t>
      </w:r>
      <w:proofErr w:type="spellEnd"/>
      <w:r w:rsidR="00E23E95">
        <w:rPr>
          <w:rFonts w:ascii="Arial" w:hAnsi="Arial" w:cs="Arial"/>
          <w:sz w:val="24"/>
          <w:szCs w:val="24"/>
        </w:rPr>
        <w:t xml:space="preserve"> village with </w:t>
      </w:r>
      <w:proofErr w:type="spellStart"/>
      <w:r w:rsidR="00E23E95">
        <w:rPr>
          <w:rFonts w:ascii="Arial" w:hAnsi="Arial" w:cs="Arial"/>
          <w:sz w:val="24"/>
          <w:szCs w:val="24"/>
        </w:rPr>
        <w:t>Cuiguan</w:t>
      </w:r>
      <w:proofErr w:type="spellEnd"/>
      <w:r w:rsidR="00E23E95">
        <w:rPr>
          <w:rFonts w:ascii="Arial" w:hAnsi="Arial" w:cs="Arial"/>
          <w:sz w:val="24"/>
          <w:szCs w:val="24"/>
        </w:rPr>
        <w:t xml:space="preserve"> pear forming a fruit cooperative</w:t>
      </w:r>
      <w:r w:rsidR="008A7258">
        <w:rPr>
          <w:rFonts w:ascii="Arial" w:hAnsi="Arial" w:cs="Arial"/>
          <w:sz w:val="24"/>
          <w:szCs w:val="24"/>
        </w:rPr>
        <w:t>;</w:t>
      </w:r>
      <w:r w:rsidR="00E23E95">
        <w:rPr>
          <w:rFonts w:ascii="Arial" w:hAnsi="Arial" w:cs="Arial"/>
          <w:sz w:val="24"/>
          <w:szCs w:val="24"/>
        </w:rPr>
        <w:t xml:space="preserve"> in </w:t>
      </w:r>
      <w:proofErr w:type="spellStart"/>
      <w:r w:rsidR="00E23E95">
        <w:rPr>
          <w:rFonts w:ascii="Arial" w:hAnsi="Arial" w:cs="Arial"/>
          <w:sz w:val="24"/>
          <w:szCs w:val="24"/>
        </w:rPr>
        <w:t>Xiushan</w:t>
      </w:r>
      <w:proofErr w:type="spellEnd"/>
      <w:r w:rsidR="00E23E95">
        <w:rPr>
          <w:rFonts w:ascii="Arial" w:hAnsi="Arial" w:cs="Arial"/>
          <w:sz w:val="24"/>
          <w:szCs w:val="24"/>
        </w:rPr>
        <w:t xml:space="preserve"> county for scattered farmers forming cooperative for the flowers and in </w:t>
      </w:r>
      <w:proofErr w:type="spellStart"/>
      <w:r w:rsidR="00E23E95">
        <w:rPr>
          <w:rFonts w:ascii="Arial" w:hAnsi="Arial" w:cs="Arial"/>
          <w:sz w:val="24"/>
          <w:szCs w:val="24"/>
        </w:rPr>
        <w:t>Pengshui</w:t>
      </w:r>
      <w:proofErr w:type="spellEnd"/>
      <w:r w:rsidR="00E23E95">
        <w:rPr>
          <w:rFonts w:ascii="Arial" w:hAnsi="Arial" w:cs="Arial"/>
          <w:sz w:val="24"/>
          <w:szCs w:val="24"/>
        </w:rPr>
        <w:t xml:space="preserve"> county the </w:t>
      </w:r>
      <w:proofErr w:type="spellStart"/>
      <w:r w:rsidR="00E23E95">
        <w:rPr>
          <w:rFonts w:ascii="Arial" w:hAnsi="Arial" w:cs="Arial"/>
          <w:sz w:val="24"/>
          <w:szCs w:val="24"/>
        </w:rPr>
        <w:t>Muhui</w:t>
      </w:r>
      <w:proofErr w:type="spellEnd"/>
      <w:r w:rsidR="00E23E95">
        <w:rPr>
          <w:rFonts w:ascii="Arial" w:hAnsi="Arial" w:cs="Arial"/>
          <w:sz w:val="24"/>
          <w:szCs w:val="24"/>
        </w:rPr>
        <w:t xml:space="preserve"> Farm cooperative for an e-commerce platform for ecological vegetables and native produce for high end consumer groups of Hualong.com.  Forming cooperatives will also work to </w:t>
      </w:r>
      <w:r w:rsidR="00E23E95">
        <w:rPr>
          <w:rFonts w:ascii="Arial" w:hAnsi="Arial" w:cs="Arial"/>
          <w:sz w:val="24"/>
          <w:szCs w:val="24"/>
        </w:rPr>
        <w:lastRenderedPageBreak/>
        <w:t xml:space="preserve">better integrate and consolidate brands for more concentrated agriculture e-commerce sales by targeting specific markets.  </w:t>
      </w:r>
      <w:r w:rsidR="00750FE7">
        <w:rPr>
          <w:rFonts w:ascii="Arial" w:hAnsi="Arial" w:cs="Arial"/>
          <w:sz w:val="24"/>
          <w:szCs w:val="24"/>
        </w:rPr>
        <w:t>A traceability platform will improve cooperatives.</w:t>
      </w:r>
    </w:p>
    <w:p w14:paraId="05A9828F" w14:textId="53025488" w:rsidR="00CC509F" w:rsidRDefault="00CC509F" w:rsidP="005069BC">
      <w:pPr>
        <w:spacing w:after="0"/>
        <w:ind w:left="0" w:firstLine="0"/>
        <w:rPr>
          <w:rFonts w:ascii="Arial" w:hAnsi="Arial" w:cs="Arial"/>
          <w:sz w:val="24"/>
          <w:szCs w:val="24"/>
        </w:rPr>
      </w:pPr>
    </w:p>
    <w:p w14:paraId="0D1D98F5" w14:textId="1C9D9CAC" w:rsidR="00CC509F" w:rsidRDefault="00BA0108" w:rsidP="00CC509F">
      <w:pPr>
        <w:spacing w:after="0"/>
        <w:ind w:left="0" w:firstLine="0"/>
        <w:rPr>
          <w:rFonts w:ascii="Arial" w:hAnsi="Arial" w:cs="Arial"/>
          <w:sz w:val="24"/>
          <w:szCs w:val="24"/>
        </w:rPr>
      </w:pPr>
      <w:r>
        <w:rPr>
          <w:rFonts w:ascii="Arial" w:hAnsi="Arial" w:cs="Arial"/>
          <w:sz w:val="24"/>
          <w:szCs w:val="24"/>
        </w:rPr>
        <w:t>4</w:t>
      </w:r>
      <w:r w:rsidR="00CC509F">
        <w:rPr>
          <w:rFonts w:ascii="Arial" w:hAnsi="Arial" w:cs="Arial"/>
          <w:sz w:val="24"/>
          <w:szCs w:val="24"/>
        </w:rPr>
        <w:t xml:space="preserve">9.     </w:t>
      </w:r>
      <w:r w:rsidR="00CC509F" w:rsidRPr="00CC509F">
        <w:rPr>
          <w:rFonts w:ascii="Arial" w:hAnsi="Arial" w:cs="Arial"/>
          <w:i/>
          <w:iCs/>
          <w:sz w:val="24"/>
          <w:szCs w:val="24"/>
        </w:rPr>
        <w:t>The e-commerce channels for Chongqing rural mountainous areas are notable for developing in a cooperative method with assistance from the service stations.</w:t>
      </w:r>
      <w:r w:rsidR="00CC509F">
        <w:rPr>
          <w:rFonts w:ascii="Arial" w:hAnsi="Arial" w:cs="Arial"/>
          <w:sz w:val="24"/>
          <w:szCs w:val="24"/>
        </w:rPr>
        <w:t xml:space="preserve"> </w:t>
      </w:r>
      <w:r w:rsidR="00CC509F" w:rsidRPr="00CC509F">
        <w:rPr>
          <w:rFonts w:ascii="Arial" w:hAnsi="Arial" w:cs="Arial"/>
          <w:sz w:val="24"/>
          <w:szCs w:val="24"/>
        </w:rPr>
        <w:t xml:space="preserve">There are five distinct categories of e-commerce:  </w:t>
      </w:r>
    </w:p>
    <w:p w14:paraId="109EE1DB" w14:textId="77777777" w:rsidR="00CC509F" w:rsidRPr="00CC509F" w:rsidRDefault="00CC509F" w:rsidP="00CC509F">
      <w:pPr>
        <w:spacing w:after="0"/>
        <w:ind w:left="0" w:firstLine="0"/>
        <w:rPr>
          <w:rFonts w:ascii="Arial" w:hAnsi="Arial" w:cs="Arial"/>
          <w:i/>
          <w:iCs/>
          <w:sz w:val="24"/>
          <w:szCs w:val="24"/>
        </w:rPr>
      </w:pPr>
    </w:p>
    <w:p w14:paraId="16320DE9" w14:textId="77777777" w:rsidR="00CC509F" w:rsidRDefault="00CC509F" w:rsidP="00CC509F">
      <w:pPr>
        <w:pStyle w:val="ListParagraph"/>
        <w:numPr>
          <w:ilvl w:val="0"/>
          <w:numId w:val="3"/>
        </w:numPr>
        <w:spacing w:after="0"/>
        <w:rPr>
          <w:rFonts w:ascii="Arial" w:hAnsi="Arial" w:cs="Arial"/>
          <w:sz w:val="24"/>
          <w:szCs w:val="24"/>
        </w:rPr>
      </w:pPr>
      <w:r w:rsidRPr="00CC509F">
        <w:rPr>
          <w:rFonts w:ascii="Arial" w:hAnsi="Arial" w:cs="Arial"/>
          <w:sz w:val="24"/>
          <w:szCs w:val="24"/>
        </w:rPr>
        <w:t xml:space="preserve">Business-to-business (B2B): a transaction between companies </w:t>
      </w:r>
    </w:p>
    <w:p w14:paraId="62107911" w14:textId="77777777" w:rsidR="00CC509F" w:rsidRDefault="00CC509F" w:rsidP="00CC509F">
      <w:pPr>
        <w:pStyle w:val="ListParagraph"/>
        <w:numPr>
          <w:ilvl w:val="0"/>
          <w:numId w:val="3"/>
        </w:numPr>
        <w:spacing w:after="0"/>
        <w:rPr>
          <w:rFonts w:ascii="Arial" w:hAnsi="Arial" w:cs="Arial"/>
          <w:sz w:val="24"/>
          <w:szCs w:val="24"/>
        </w:rPr>
      </w:pPr>
      <w:r w:rsidRPr="00CC509F">
        <w:rPr>
          <w:rFonts w:ascii="Arial" w:hAnsi="Arial" w:cs="Arial"/>
          <w:sz w:val="24"/>
          <w:szCs w:val="24"/>
        </w:rPr>
        <w:t xml:space="preserve">Business-to-consumer (B2C): a transaction between a company and an individual </w:t>
      </w:r>
    </w:p>
    <w:p w14:paraId="30F9B7B1" w14:textId="77777777" w:rsidR="0063026F" w:rsidRDefault="00CC509F" w:rsidP="00CC509F">
      <w:pPr>
        <w:pStyle w:val="ListParagraph"/>
        <w:numPr>
          <w:ilvl w:val="0"/>
          <w:numId w:val="3"/>
        </w:numPr>
        <w:spacing w:after="0"/>
        <w:rPr>
          <w:rFonts w:ascii="Arial" w:hAnsi="Arial" w:cs="Arial"/>
          <w:sz w:val="24"/>
          <w:szCs w:val="24"/>
        </w:rPr>
      </w:pPr>
      <w:r w:rsidRPr="00CC509F">
        <w:rPr>
          <w:rFonts w:ascii="Arial" w:hAnsi="Arial" w:cs="Arial"/>
          <w:sz w:val="24"/>
          <w:szCs w:val="24"/>
        </w:rPr>
        <w:t xml:space="preserve">Consumer-to-consumer (C2C): a transaction between individuals, often conducted via an e-commerce platform, although not necessarily </w:t>
      </w:r>
    </w:p>
    <w:p w14:paraId="4F6FC216" w14:textId="77777777" w:rsidR="0063026F" w:rsidRDefault="00CC509F" w:rsidP="00CC509F">
      <w:pPr>
        <w:pStyle w:val="ListParagraph"/>
        <w:numPr>
          <w:ilvl w:val="0"/>
          <w:numId w:val="3"/>
        </w:numPr>
        <w:spacing w:after="0"/>
        <w:rPr>
          <w:rFonts w:ascii="Arial" w:hAnsi="Arial" w:cs="Arial"/>
          <w:sz w:val="24"/>
          <w:szCs w:val="24"/>
        </w:rPr>
      </w:pPr>
      <w:r w:rsidRPr="00CC509F">
        <w:rPr>
          <w:rFonts w:ascii="Arial" w:hAnsi="Arial" w:cs="Arial"/>
          <w:sz w:val="24"/>
          <w:szCs w:val="24"/>
        </w:rPr>
        <w:t xml:space="preserve">Government-to-business (G2B): a transaction between a company and a government, often in the form of electronic government (e-government) procurement </w:t>
      </w:r>
    </w:p>
    <w:p w14:paraId="4381B031" w14:textId="759573A2" w:rsidR="00CC509F" w:rsidRPr="00CC509F" w:rsidRDefault="00CC509F" w:rsidP="00CC509F">
      <w:pPr>
        <w:pStyle w:val="ListParagraph"/>
        <w:numPr>
          <w:ilvl w:val="0"/>
          <w:numId w:val="3"/>
        </w:numPr>
        <w:spacing w:after="0"/>
        <w:rPr>
          <w:rFonts w:ascii="Arial" w:hAnsi="Arial" w:cs="Arial"/>
          <w:sz w:val="24"/>
          <w:szCs w:val="24"/>
        </w:rPr>
      </w:pPr>
      <w:r w:rsidRPr="00CC509F">
        <w:rPr>
          <w:rFonts w:ascii="Arial" w:hAnsi="Arial" w:cs="Arial"/>
          <w:sz w:val="24"/>
          <w:szCs w:val="24"/>
        </w:rPr>
        <w:t xml:space="preserve">Coop2Coop: An emerging form of e-commerce that takes place between cooperative organizations, which are autonomous associations of persons united voluntarily to meet their common goals </w:t>
      </w:r>
    </w:p>
    <w:p w14:paraId="615122B0" w14:textId="77777777" w:rsidR="00CC509F" w:rsidRPr="00CC509F" w:rsidRDefault="00CC509F" w:rsidP="00CC509F">
      <w:pPr>
        <w:spacing w:after="0"/>
        <w:ind w:left="0" w:firstLine="0"/>
        <w:rPr>
          <w:rFonts w:ascii="Arial" w:hAnsi="Arial" w:cs="Arial"/>
          <w:sz w:val="24"/>
          <w:szCs w:val="24"/>
        </w:rPr>
      </w:pPr>
      <w:r w:rsidRPr="00CC509F">
        <w:rPr>
          <w:rFonts w:ascii="Arial" w:hAnsi="Arial" w:cs="Arial"/>
          <w:sz w:val="24"/>
          <w:szCs w:val="24"/>
        </w:rPr>
        <w:t xml:space="preserve"> </w:t>
      </w:r>
    </w:p>
    <w:p w14:paraId="00ACA072" w14:textId="4AF532BB" w:rsidR="00CC509F" w:rsidRPr="00CC509F" w:rsidRDefault="00CC509F" w:rsidP="00CC509F">
      <w:pPr>
        <w:spacing w:after="0"/>
        <w:ind w:left="0" w:firstLine="0"/>
        <w:rPr>
          <w:rFonts w:ascii="Arial" w:hAnsi="Arial" w:cs="Arial"/>
          <w:sz w:val="24"/>
          <w:szCs w:val="24"/>
        </w:rPr>
      </w:pPr>
      <w:r w:rsidRPr="00CC509F">
        <w:rPr>
          <w:rFonts w:ascii="Arial" w:hAnsi="Arial" w:cs="Arial"/>
          <w:sz w:val="24"/>
          <w:szCs w:val="24"/>
        </w:rPr>
        <w:t>I</w:t>
      </w:r>
      <w:r w:rsidR="0063026F">
        <w:rPr>
          <w:rFonts w:ascii="Arial" w:hAnsi="Arial" w:cs="Arial"/>
          <w:sz w:val="24"/>
          <w:szCs w:val="24"/>
        </w:rPr>
        <w:t>n</w:t>
      </w:r>
      <w:r w:rsidRPr="00CC509F">
        <w:rPr>
          <w:rFonts w:ascii="Arial" w:hAnsi="Arial" w:cs="Arial"/>
          <w:sz w:val="24"/>
          <w:szCs w:val="24"/>
        </w:rPr>
        <w:t xml:space="preserve"> addition to these categories, subsumed within the definition of e-commerce are mobile commerce (m-commerce) and social commerce (s-commerce): </w:t>
      </w:r>
    </w:p>
    <w:p w14:paraId="7993D51B" w14:textId="77777777" w:rsidR="00CC509F" w:rsidRPr="00CC509F" w:rsidRDefault="00CC509F" w:rsidP="00CC509F">
      <w:pPr>
        <w:spacing w:after="0"/>
        <w:ind w:left="0" w:firstLine="0"/>
        <w:rPr>
          <w:rFonts w:ascii="Arial" w:hAnsi="Arial" w:cs="Arial"/>
          <w:sz w:val="24"/>
          <w:szCs w:val="24"/>
        </w:rPr>
      </w:pPr>
      <w:r w:rsidRPr="00CC509F">
        <w:rPr>
          <w:rFonts w:ascii="Arial" w:hAnsi="Arial" w:cs="Arial"/>
          <w:sz w:val="24"/>
          <w:szCs w:val="24"/>
        </w:rPr>
        <w:t xml:space="preserve"> </w:t>
      </w:r>
    </w:p>
    <w:p w14:paraId="076D52F7" w14:textId="77777777" w:rsidR="0063026F" w:rsidRDefault="00CC509F" w:rsidP="0063026F">
      <w:pPr>
        <w:pStyle w:val="ListParagraph"/>
        <w:numPr>
          <w:ilvl w:val="0"/>
          <w:numId w:val="4"/>
        </w:numPr>
        <w:spacing w:after="0"/>
        <w:rPr>
          <w:rFonts w:ascii="Arial" w:hAnsi="Arial" w:cs="Arial"/>
          <w:sz w:val="24"/>
          <w:szCs w:val="24"/>
        </w:rPr>
      </w:pPr>
      <w:r w:rsidRPr="0063026F">
        <w:rPr>
          <w:rFonts w:ascii="Arial" w:hAnsi="Arial" w:cs="Arial"/>
          <w:sz w:val="24"/>
          <w:szCs w:val="24"/>
        </w:rPr>
        <w:t xml:space="preserve">M-commerce is e-commerce conducted over mobile devices and networks. </w:t>
      </w:r>
    </w:p>
    <w:p w14:paraId="4858C0D9" w14:textId="10168B9F" w:rsidR="00CC509F" w:rsidRDefault="00CC509F" w:rsidP="0063026F">
      <w:pPr>
        <w:pStyle w:val="ListParagraph"/>
        <w:numPr>
          <w:ilvl w:val="0"/>
          <w:numId w:val="4"/>
        </w:numPr>
        <w:spacing w:after="0"/>
        <w:rPr>
          <w:rFonts w:ascii="Arial" w:hAnsi="Arial" w:cs="Arial"/>
          <w:sz w:val="24"/>
          <w:szCs w:val="24"/>
        </w:rPr>
      </w:pPr>
      <w:r w:rsidRPr="0063026F">
        <w:rPr>
          <w:rFonts w:ascii="Arial" w:hAnsi="Arial" w:cs="Arial"/>
          <w:sz w:val="24"/>
          <w:szCs w:val="24"/>
        </w:rPr>
        <w:t>S-commerce is e-commerce promoted over – or potentially even conducted via – social networking platforms, such as</w:t>
      </w:r>
      <w:r w:rsidR="0063026F">
        <w:rPr>
          <w:rFonts w:ascii="Arial" w:hAnsi="Arial" w:cs="Arial"/>
          <w:sz w:val="24"/>
          <w:szCs w:val="24"/>
        </w:rPr>
        <w:t xml:space="preserve"> WeChat</w:t>
      </w:r>
      <w:r w:rsidRPr="0063026F">
        <w:rPr>
          <w:rFonts w:ascii="Arial" w:hAnsi="Arial" w:cs="Arial"/>
          <w:sz w:val="24"/>
          <w:szCs w:val="24"/>
        </w:rPr>
        <w:t>.</w:t>
      </w:r>
      <w:r w:rsidR="0063026F">
        <w:rPr>
          <w:rStyle w:val="FootnoteReference"/>
          <w:rFonts w:ascii="Arial" w:hAnsi="Arial" w:cs="Arial"/>
          <w:sz w:val="24"/>
          <w:szCs w:val="24"/>
        </w:rPr>
        <w:footnoteReference w:id="7"/>
      </w:r>
      <w:r w:rsidRPr="0063026F">
        <w:rPr>
          <w:rFonts w:ascii="Arial" w:hAnsi="Arial" w:cs="Arial"/>
          <w:sz w:val="24"/>
          <w:szCs w:val="24"/>
        </w:rPr>
        <w:t xml:space="preserve">   </w:t>
      </w:r>
    </w:p>
    <w:p w14:paraId="4BF70F9A" w14:textId="0CA6744B" w:rsidR="0063026F" w:rsidRDefault="0063026F" w:rsidP="0063026F">
      <w:pPr>
        <w:spacing w:after="0"/>
        <w:rPr>
          <w:rFonts w:ascii="Arial" w:hAnsi="Arial" w:cs="Arial"/>
          <w:sz w:val="24"/>
          <w:szCs w:val="24"/>
        </w:rPr>
      </w:pPr>
      <w:r>
        <w:rPr>
          <w:rFonts w:ascii="Arial" w:hAnsi="Arial" w:cs="Arial"/>
          <w:sz w:val="24"/>
          <w:szCs w:val="24"/>
        </w:rPr>
        <w:t>Thus far, this report examined the M-commerce and the following are examples of B2C and B2B.</w:t>
      </w:r>
    </w:p>
    <w:p w14:paraId="68C81EFC" w14:textId="60599D29" w:rsidR="0063026F" w:rsidRDefault="0063026F" w:rsidP="0063026F">
      <w:pPr>
        <w:spacing w:after="0"/>
        <w:rPr>
          <w:rFonts w:ascii="Arial" w:hAnsi="Arial" w:cs="Arial"/>
          <w:sz w:val="24"/>
          <w:szCs w:val="24"/>
        </w:rPr>
      </w:pPr>
    </w:p>
    <w:p w14:paraId="770AF8F8" w14:textId="2C397621" w:rsidR="00C20D29" w:rsidRDefault="00BA0108" w:rsidP="0063026F">
      <w:pPr>
        <w:spacing w:after="0"/>
        <w:rPr>
          <w:rFonts w:ascii="Arial" w:hAnsi="Arial" w:cs="Arial"/>
          <w:sz w:val="24"/>
          <w:szCs w:val="24"/>
        </w:rPr>
      </w:pPr>
      <w:r>
        <w:rPr>
          <w:rFonts w:ascii="Arial" w:hAnsi="Arial" w:cs="Arial"/>
          <w:sz w:val="24"/>
          <w:szCs w:val="24"/>
        </w:rPr>
        <w:t>5</w:t>
      </w:r>
      <w:r w:rsidR="0063026F">
        <w:rPr>
          <w:rFonts w:ascii="Arial" w:hAnsi="Arial" w:cs="Arial"/>
          <w:sz w:val="24"/>
          <w:szCs w:val="24"/>
        </w:rPr>
        <w:t xml:space="preserve">0.     </w:t>
      </w:r>
      <w:r w:rsidR="006C0C5A">
        <w:rPr>
          <w:rFonts w:ascii="Arial" w:hAnsi="Arial" w:cs="Arial"/>
          <w:b/>
          <w:bCs/>
          <w:sz w:val="24"/>
          <w:szCs w:val="24"/>
          <w:u w:val="single"/>
        </w:rPr>
        <w:t>Poland Honey Producer, B2C</w:t>
      </w:r>
      <w:r w:rsidR="006C0C5A">
        <w:rPr>
          <w:rFonts w:ascii="Arial" w:hAnsi="Arial" w:cs="Arial"/>
          <w:sz w:val="24"/>
          <w:szCs w:val="24"/>
        </w:rPr>
        <w:t xml:space="preserve">   Th</w:t>
      </w:r>
      <w:r w:rsidR="00B02EE3">
        <w:rPr>
          <w:rFonts w:ascii="Arial" w:hAnsi="Arial" w:cs="Arial"/>
          <w:sz w:val="24"/>
          <w:szCs w:val="24"/>
        </w:rPr>
        <w:t>is</w:t>
      </w:r>
      <w:r w:rsidR="006C0C5A">
        <w:rPr>
          <w:rFonts w:ascii="Arial" w:hAnsi="Arial" w:cs="Arial"/>
          <w:sz w:val="24"/>
          <w:szCs w:val="24"/>
        </w:rPr>
        <w:t xml:space="preserve"> honey </w:t>
      </w:r>
      <w:r w:rsidR="006C0C5A" w:rsidRPr="006C0C5A">
        <w:rPr>
          <w:rFonts w:ascii="Arial" w:hAnsi="Arial" w:cs="Arial"/>
          <w:sz w:val="24"/>
          <w:szCs w:val="24"/>
        </w:rPr>
        <w:t>producer us</w:t>
      </w:r>
      <w:r w:rsidR="00C20D29">
        <w:rPr>
          <w:rFonts w:ascii="Arial" w:hAnsi="Arial" w:cs="Arial"/>
          <w:sz w:val="24"/>
          <w:szCs w:val="24"/>
        </w:rPr>
        <w:t>es</w:t>
      </w:r>
      <w:r w:rsidR="006C0C5A" w:rsidRPr="006C0C5A">
        <w:rPr>
          <w:rFonts w:ascii="Arial" w:hAnsi="Arial" w:cs="Arial"/>
          <w:sz w:val="24"/>
          <w:szCs w:val="24"/>
        </w:rPr>
        <w:t xml:space="preserve"> his </w:t>
      </w:r>
      <w:r w:rsidR="004D239A">
        <w:rPr>
          <w:rFonts w:ascii="Arial" w:hAnsi="Arial" w:cs="Arial"/>
          <w:sz w:val="24"/>
          <w:szCs w:val="24"/>
        </w:rPr>
        <w:t>w</w:t>
      </w:r>
      <w:r w:rsidR="006C0C5A" w:rsidRPr="006C0C5A">
        <w:rPr>
          <w:rFonts w:ascii="Arial" w:hAnsi="Arial" w:cs="Arial"/>
          <w:sz w:val="24"/>
          <w:szCs w:val="24"/>
        </w:rPr>
        <w:t xml:space="preserve">ebsite as a marketing channel to avoid distributors such as wholesalers and retailers and to sell directly to the customers. This kind of website can serve as B2C and at the same time B2B electronic commerce enabler. The farm honey producer can sell the offered products directly for the consumers through B2C transactions, but also to the retailers, wholesalers and other organizations that represent B2B electronic commerce. </w:t>
      </w:r>
    </w:p>
    <w:p w14:paraId="06BB155D" w14:textId="77777777" w:rsidR="00C20D29" w:rsidRDefault="00C20D29" w:rsidP="0063026F">
      <w:pPr>
        <w:spacing w:after="0"/>
        <w:rPr>
          <w:rFonts w:ascii="Arial" w:hAnsi="Arial" w:cs="Arial"/>
          <w:sz w:val="24"/>
          <w:szCs w:val="24"/>
        </w:rPr>
      </w:pPr>
    </w:p>
    <w:p w14:paraId="4C3799C9" w14:textId="006E5018" w:rsidR="006C0C5A" w:rsidRDefault="00C20D29" w:rsidP="0063026F">
      <w:pPr>
        <w:spacing w:after="0"/>
        <w:rPr>
          <w:rFonts w:ascii="Arial" w:hAnsi="Arial" w:cs="Arial"/>
          <w:sz w:val="24"/>
          <w:szCs w:val="24"/>
        </w:rPr>
      </w:pPr>
      <w:r>
        <w:rPr>
          <w:rFonts w:ascii="Arial" w:hAnsi="Arial" w:cs="Arial"/>
          <w:sz w:val="24"/>
          <w:szCs w:val="24"/>
        </w:rPr>
        <w:t>51.     Apart from honey, t</w:t>
      </w:r>
      <w:r w:rsidR="006C0C5A" w:rsidRPr="006C0C5A">
        <w:rPr>
          <w:rFonts w:ascii="Arial" w:hAnsi="Arial" w:cs="Arial"/>
          <w:sz w:val="24"/>
          <w:szCs w:val="24"/>
        </w:rPr>
        <w:t>he B2C model of selling agricultural products run</w:t>
      </w:r>
      <w:r w:rsidR="004E18A8">
        <w:rPr>
          <w:rFonts w:ascii="Arial" w:hAnsi="Arial" w:cs="Arial"/>
          <w:sz w:val="24"/>
          <w:szCs w:val="24"/>
        </w:rPr>
        <w:t>s</w:t>
      </w:r>
      <w:r w:rsidR="006C0C5A" w:rsidRPr="006C0C5A">
        <w:rPr>
          <w:rFonts w:ascii="Arial" w:hAnsi="Arial" w:cs="Arial"/>
          <w:sz w:val="24"/>
          <w:szCs w:val="24"/>
        </w:rPr>
        <w:t xml:space="preserve"> into some difficulties connected with the specificity of agricultural product</w:t>
      </w:r>
      <w:r w:rsidR="004E18A8">
        <w:rPr>
          <w:rFonts w:ascii="Arial" w:hAnsi="Arial" w:cs="Arial"/>
          <w:sz w:val="24"/>
          <w:szCs w:val="24"/>
        </w:rPr>
        <w:t>s</w:t>
      </w:r>
      <w:r w:rsidR="006C0C5A" w:rsidRPr="006C0C5A">
        <w:rPr>
          <w:rFonts w:ascii="Arial" w:hAnsi="Arial" w:cs="Arial"/>
          <w:sz w:val="24"/>
          <w:szCs w:val="24"/>
        </w:rPr>
        <w:t xml:space="preserve"> and agricultural production, that comes from such features as:</w:t>
      </w:r>
      <w:r w:rsidR="006C0C5A">
        <w:rPr>
          <w:rFonts w:ascii="Arial" w:hAnsi="Arial" w:cs="Arial"/>
          <w:sz w:val="24"/>
          <w:szCs w:val="24"/>
        </w:rPr>
        <w:t xml:space="preserve">  </w:t>
      </w:r>
    </w:p>
    <w:p w14:paraId="6777C899" w14:textId="399FB475" w:rsidR="006C0C5A" w:rsidRDefault="006C0C5A" w:rsidP="0063026F">
      <w:pPr>
        <w:spacing w:after="0"/>
        <w:rPr>
          <w:rFonts w:ascii="Arial" w:hAnsi="Arial" w:cs="Arial"/>
          <w:sz w:val="24"/>
          <w:szCs w:val="24"/>
        </w:rPr>
      </w:pPr>
      <w:r w:rsidRPr="006C0C5A">
        <w:rPr>
          <w:rFonts w:ascii="Arial" w:hAnsi="Arial" w:cs="Arial"/>
          <w:sz w:val="24"/>
          <w:szCs w:val="24"/>
        </w:rPr>
        <w:t xml:space="preserve">• most of agricultural products are perishable, not durable, and difficult to </w:t>
      </w:r>
      <w:proofErr w:type="gramStart"/>
      <w:r w:rsidRPr="006C0C5A">
        <w:rPr>
          <w:rFonts w:ascii="Arial" w:hAnsi="Arial" w:cs="Arial"/>
          <w:sz w:val="24"/>
          <w:szCs w:val="24"/>
        </w:rPr>
        <w:t>store;</w:t>
      </w:r>
      <w:proofErr w:type="gramEnd"/>
      <w:r>
        <w:rPr>
          <w:rFonts w:ascii="Arial" w:hAnsi="Arial" w:cs="Arial"/>
          <w:sz w:val="24"/>
          <w:szCs w:val="24"/>
        </w:rPr>
        <w:t xml:space="preserve"> </w:t>
      </w:r>
    </w:p>
    <w:p w14:paraId="3EDAC1B3" w14:textId="77777777" w:rsidR="006C0C5A" w:rsidRDefault="006C0C5A" w:rsidP="0063026F">
      <w:pPr>
        <w:spacing w:after="0"/>
        <w:rPr>
          <w:rFonts w:ascii="Arial" w:hAnsi="Arial" w:cs="Arial"/>
          <w:sz w:val="24"/>
          <w:szCs w:val="24"/>
        </w:rPr>
      </w:pPr>
    </w:p>
    <w:p w14:paraId="35EC5C7E" w14:textId="6945B7A8" w:rsidR="006C0C5A" w:rsidRDefault="006C0C5A" w:rsidP="0063026F">
      <w:pPr>
        <w:spacing w:after="0"/>
        <w:rPr>
          <w:rFonts w:ascii="Arial" w:hAnsi="Arial" w:cs="Arial"/>
          <w:sz w:val="24"/>
          <w:szCs w:val="24"/>
        </w:rPr>
      </w:pPr>
      <w:r w:rsidRPr="006C0C5A">
        <w:rPr>
          <w:rFonts w:ascii="Arial" w:hAnsi="Arial" w:cs="Arial"/>
          <w:sz w:val="24"/>
          <w:szCs w:val="24"/>
        </w:rPr>
        <w:t xml:space="preserve">• monetary value of agricultural products is relatively low comparing their cubic volume, and this causes problems with transport and </w:t>
      </w:r>
      <w:proofErr w:type="gramStart"/>
      <w:r w:rsidRPr="006C0C5A">
        <w:rPr>
          <w:rFonts w:ascii="Arial" w:hAnsi="Arial" w:cs="Arial"/>
          <w:sz w:val="24"/>
          <w:szCs w:val="24"/>
        </w:rPr>
        <w:t>storage;</w:t>
      </w:r>
      <w:proofErr w:type="gramEnd"/>
      <w:r w:rsidRPr="006C0C5A">
        <w:rPr>
          <w:rFonts w:ascii="Arial" w:hAnsi="Arial" w:cs="Arial"/>
          <w:sz w:val="24"/>
          <w:szCs w:val="24"/>
        </w:rPr>
        <w:t xml:space="preserve"> </w:t>
      </w:r>
    </w:p>
    <w:p w14:paraId="32A39ABF" w14:textId="77777777" w:rsidR="006C0C5A" w:rsidRDefault="006C0C5A" w:rsidP="0063026F">
      <w:pPr>
        <w:spacing w:after="0"/>
        <w:rPr>
          <w:rFonts w:ascii="Arial" w:hAnsi="Arial" w:cs="Arial"/>
          <w:sz w:val="24"/>
          <w:szCs w:val="24"/>
        </w:rPr>
      </w:pPr>
    </w:p>
    <w:p w14:paraId="2601A2CE" w14:textId="49746EBF" w:rsidR="006C0C5A" w:rsidRDefault="006C0C5A" w:rsidP="0063026F">
      <w:pPr>
        <w:spacing w:after="0"/>
        <w:rPr>
          <w:rFonts w:ascii="Arial" w:hAnsi="Arial" w:cs="Arial"/>
          <w:sz w:val="24"/>
          <w:szCs w:val="24"/>
        </w:rPr>
      </w:pPr>
      <w:r w:rsidRPr="006C0C5A">
        <w:rPr>
          <w:rFonts w:ascii="Arial" w:hAnsi="Arial" w:cs="Arial"/>
          <w:sz w:val="24"/>
          <w:szCs w:val="24"/>
        </w:rPr>
        <w:t xml:space="preserve">• seasonal production causes that some fresh agricultural products like fruits are available only seasonally on the </w:t>
      </w:r>
      <w:proofErr w:type="gramStart"/>
      <w:r w:rsidRPr="006C0C5A">
        <w:rPr>
          <w:rFonts w:ascii="Arial" w:hAnsi="Arial" w:cs="Arial"/>
          <w:sz w:val="24"/>
          <w:szCs w:val="24"/>
        </w:rPr>
        <w:t>market;</w:t>
      </w:r>
      <w:proofErr w:type="gramEnd"/>
    </w:p>
    <w:p w14:paraId="12C97BAB" w14:textId="77777777" w:rsidR="006C0C5A" w:rsidRDefault="006C0C5A" w:rsidP="0063026F">
      <w:pPr>
        <w:spacing w:after="0"/>
        <w:rPr>
          <w:rFonts w:ascii="Arial" w:hAnsi="Arial" w:cs="Arial"/>
          <w:sz w:val="24"/>
          <w:szCs w:val="24"/>
        </w:rPr>
      </w:pPr>
    </w:p>
    <w:p w14:paraId="68EF1225" w14:textId="01F8ADDC" w:rsidR="0063026F" w:rsidRDefault="006C0C5A" w:rsidP="0063026F">
      <w:pPr>
        <w:spacing w:after="0"/>
        <w:rPr>
          <w:rFonts w:ascii="Arial" w:hAnsi="Arial" w:cs="Arial"/>
          <w:sz w:val="24"/>
          <w:szCs w:val="24"/>
        </w:rPr>
      </w:pPr>
      <w:r w:rsidRPr="006C0C5A">
        <w:rPr>
          <w:rFonts w:ascii="Arial" w:hAnsi="Arial" w:cs="Arial"/>
          <w:sz w:val="24"/>
          <w:szCs w:val="24"/>
        </w:rPr>
        <w:t xml:space="preserve">• consumers usually buy food products in small </w:t>
      </w:r>
      <w:proofErr w:type="gramStart"/>
      <w:r w:rsidRPr="006C0C5A">
        <w:rPr>
          <w:rFonts w:ascii="Arial" w:hAnsi="Arial" w:cs="Arial"/>
          <w:sz w:val="24"/>
          <w:szCs w:val="24"/>
        </w:rPr>
        <w:t>quantities;</w:t>
      </w:r>
      <w:proofErr w:type="gramEnd"/>
      <w:r w:rsidRPr="006C0C5A">
        <w:rPr>
          <w:rFonts w:ascii="Arial" w:hAnsi="Arial" w:cs="Arial"/>
          <w:sz w:val="24"/>
          <w:szCs w:val="24"/>
        </w:rPr>
        <w:t xml:space="preserve"> </w:t>
      </w:r>
    </w:p>
    <w:p w14:paraId="3C32726A" w14:textId="765C2DC4" w:rsidR="008F4C67" w:rsidRDefault="008F4C67" w:rsidP="0063026F">
      <w:pPr>
        <w:spacing w:after="0"/>
        <w:rPr>
          <w:rFonts w:ascii="Arial" w:hAnsi="Arial" w:cs="Arial"/>
          <w:sz w:val="24"/>
          <w:szCs w:val="24"/>
        </w:rPr>
      </w:pPr>
    </w:p>
    <w:p w14:paraId="2EE2A8D4" w14:textId="2619129A" w:rsidR="008F4C67" w:rsidRDefault="00853C35" w:rsidP="00C20D29">
      <w:pPr>
        <w:spacing w:after="0"/>
        <w:rPr>
          <w:rFonts w:ascii="Arial" w:hAnsi="Arial" w:cs="Arial"/>
          <w:sz w:val="24"/>
          <w:szCs w:val="24"/>
        </w:rPr>
      </w:pPr>
      <w:r>
        <w:rPr>
          <w:rFonts w:ascii="Arial" w:hAnsi="Arial" w:cs="Arial"/>
          <w:sz w:val="24"/>
          <w:szCs w:val="24"/>
        </w:rPr>
        <w:t>52</w:t>
      </w:r>
      <w:r w:rsidR="008F4C67">
        <w:rPr>
          <w:rFonts w:ascii="Arial" w:hAnsi="Arial" w:cs="Arial"/>
          <w:sz w:val="24"/>
          <w:szCs w:val="24"/>
        </w:rPr>
        <w:t xml:space="preserve">.     </w:t>
      </w:r>
      <w:r w:rsidR="008F4C67" w:rsidRPr="008F4C67">
        <w:rPr>
          <w:rFonts w:ascii="Arial" w:hAnsi="Arial" w:cs="Arial"/>
          <w:sz w:val="24"/>
          <w:szCs w:val="24"/>
        </w:rPr>
        <w:t>In food Internet shopping</w:t>
      </w:r>
      <w:r w:rsidR="00C20D29">
        <w:rPr>
          <w:rFonts w:ascii="Arial" w:hAnsi="Arial" w:cs="Arial"/>
          <w:sz w:val="24"/>
          <w:szCs w:val="24"/>
        </w:rPr>
        <w:t>,</w:t>
      </w:r>
      <w:r w:rsidR="008F4C67" w:rsidRPr="008F4C67">
        <w:rPr>
          <w:rFonts w:ascii="Arial" w:hAnsi="Arial" w:cs="Arial"/>
          <w:sz w:val="24"/>
          <w:szCs w:val="24"/>
        </w:rPr>
        <w:t xml:space="preserve"> </w:t>
      </w:r>
      <w:r w:rsidR="00C20D29">
        <w:rPr>
          <w:rFonts w:ascii="Arial" w:hAnsi="Arial" w:cs="Arial"/>
          <w:sz w:val="24"/>
          <w:szCs w:val="24"/>
        </w:rPr>
        <w:t>it is</w:t>
      </w:r>
      <w:r w:rsidR="008F4C67" w:rsidRPr="008F4C67">
        <w:rPr>
          <w:rFonts w:ascii="Arial" w:hAnsi="Arial" w:cs="Arial"/>
          <w:sz w:val="24"/>
          <w:szCs w:val="24"/>
        </w:rPr>
        <w:t xml:space="preserve"> very important that the ordered items are delivered very quickly to the customers.   </w:t>
      </w:r>
      <w:r w:rsidR="00C20D29">
        <w:rPr>
          <w:rFonts w:ascii="Arial" w:hAnsi="Arial" w:cs="Arial"/>
          <w:sz w:val="24"/>
          <w:szCs w:val="24"/>
        </w:rPr>
        <w:t xml:space="preserve">Even though, </w:t>
      </w:r>
      <w:r w:rsidR="008F4C67" w:rsidRPr="008F4C67">
        <w:rPr>
          <w:rFonts w:ascii="Arial" w:hAnsi="Arial" w:cs="Arial"/>
          <w:sz w:val="24"/>
          <w:szCs w:val="24"/>
        </w:rPr>
        <w:t>the</w:t>
      </w:r>
      <w:r w:rsidR="00C20D29">
        <w:rPr>
          <w:rFonts w:ascii="Arial" w:hAnsi="Arial" w:cs="Arial"/>
          <w:sz w:val="24"/>
          <w:szCs w:val="24"/>
        </w:rPr>
        <w:t>re are</w:t>
      </w:r>
      <w:r w:rsidR="008F4C67" w:rsidRPr="008F4C67">
        <w:rPr>
          <w:rFonts w:ascii="Arial" w:hAnsi="Arial" w:cs="Arial"/>
          <w:sz w:val="24"/>
          <w:szCs w:val="24"/>
        </w:rPr>
        <w:t xml:space="preserve"> barriers and difficulties, online direct B2C sale of agricultural products is growing. The abov</w:t>
      </w:r>
      <w:r w:rsidR="008F4C67">
        <w:rPr>
          <w:rFonts w:ascii="Arial" w:hAnsi="Arial" w:cs="Arial"/>
          <w:sz w:val="24"/>
          <w:szCs w:val="24"/>
        </w:rPr>
        <w:t>e</w:t>
      </w:r>
      <w:r w:rsidR="008F4C67" w:rsidRPr="008F4C67">
        <w:rPr>
          <w:rFonts w:ascii="Arial" w:hAnsi="Arial" w:cs="Arial"/>
          <w:sz w:val="24"/>
          <w:szCs w:val="24"/>
        </w:rPr>
        <w:t xml:space="preserve"> example of honey producer refers to the agricultural products that are quite easy to store because honey is relatively less perishable product comparing with fruit and vegetable. From the producer perspective it is more difficult to sell online such seasonal and perishable products like fruit in B2C online transactions. </w:t>
      </w:r>
    </w:p>
    <w:p w14:paraId="1656A26F" w14:textId="77777777" w:rsidR="008F4C67" w:rsidRDefault="008F4C67" w:rsidP="0063026F">
      <w:pPr>
        <w:spacing w:after="0"/>
        <w:rPr>
          <w:rFonts w:ascii="Arial" w:hAnsi="Arial" w:cs="Arial"/>
          <w:sz w:val="24"/>
          <w:szCs w:val="24"/>
        </w:rPr>
      </w:pPr>
    </w:p>
    <w:p w14:paraId="4954A034" w14:textId="13A15F60" w:rsidR="008F4C67" w:rsidRPr="0078342F" w:rsidRDefault="00853C35" w:rsidP="0063026F">
      <w:pPr>
        <w:spacing w:after="0"/>
        <w:rPr>
          <w:rFonts w:ascii="Arial" w:hAnsi="Arial" w:cs="Arial"/>
          <w:i/>
          <w:iCs/>
          <w:sz w:val="24"/>
          <w:szCs w:val="24"/>
        </w:rPr>
      </w:pPr>
      <w:r>
        <w:rPr>
          <w:rFonts w:ascii="Arial" w:hAnsi="Arial" w:cs="Arial"/>
          <w:sz w:val="24"/>
          <w:szCs w:val="24"/>
        </w:rPr>
        <w:t>53</w:t>
      </w:r>
      <w:r w:rsidR="008F4C67">
        <w:rPr>
          <w:rFonts w:ascii="Arial" w:hAnsi="Arial" w:cs="Arial"/>
          <w:sz w:val="24"/>
          <w:szCs w:val="24"/>
        </w:rPr>
        <w:t xml:space="preserve">.     </w:t>
      </w:r>
      <w:r w:rsidR="008F4C67" w:rsidRPr="008F4C67">
        <w:rPr>
          <w:rFonts w:ascii="Arial" w:hAnsi="Arial" w:cs="Arial"/>
          <w:sz w:val="24"/>
          <w:szCs w:val="24"/>
        </w:rPr>
        <w:t xml:space="preserve">But even fruit producers try to avoid distributors and sell their products online.   A very interesting case </w:t>
      </w:r>
      <w:r w:rsidR="008F4C67">
        <w:rPr>
          <w:rFonts w:ascii="Arial" w:hAnsi="Arial" w:cs="Arial"/>
          <w:sz w:val="24"/>
          <w:szCs w:val="24"/>
        </w:rPr>
        <w:t>is</w:t>
      </w:r>
      <w:r w:rsidR="008F4C67" w:rsidRPr="008F4C67">
        <w:rPr>
          <w:rFonts w:ascii="Arial" w:hAnsi="Arial" w:cs="Arial"/>
          <w:sz w:val="24"/>
          <w:szCs w:val="24"/>
        </w:rPr>
        <w:t xml:space="preserve"> the online citrus products shop called Fresh Citrus Direct (www.freshcitrusdirect.com.au) established in Australia by </w:t>
      </w:r>
      <w:proofErr w:type="spellStart"/>
      <w:r w:rsidR="008F4C67" w:rsidRPr="008F4C67">
        <w:rPr>
          <w:rFonts w:ascii="Arial" w:hAnsi="Arial" w:cs="Arial"/>
          <w:sz w:val="24"/>
          <w:szCs w:val="24"/>
        </w:rPr>
        <w:t>Pyap</w:t>
      </w:r>
      <w:proofErr w:type="spellEnd"/>
      <w:r w:rsidR="008F4C67" w:rsidRPr="008F4C67">
        <w:rPr>
          <w:rFonts w:ascii="Arial" w:hAnsi="Arial" w:cs="Arial"/>
          <w:sz w:val="24"/>
          <w:szCs w:val="24"/>
        </w:rPr>
        <w:t xml:space="preserve"> farmer Michael Arnold. As the farmer says, the traditional marketing channel consists of many different steps along the way from packers to supermarkets, and all the channel participants get their share. Using traditional marketing channels, after the fruit is picked from the field, it is graded, freighted, distributed, and all the processes last at least a week. Using the online route consumers get much fresher products two or three days after picking from trees. </w:t>
      </w:r>
      <w:r w:rsidR="008F4C67" w:rsidRPr="0078342F">
        <w:rPr>
          <w:rFonts w:ascii="Arial" w:hAnsi="Arial" w:cs="Arial"/>
          <w:i/>
          <w:iCs/>
          <w:sz w:val="24"/>
          <w:szCs w:val="24"/>
        </w:rPr>
        <w:t>Selling citrus fruit by traditional distribution channels makes 50</w:t>
      </w:r>
      <w:r w:rsidR="0078342F">
        <w:rPr>
          <w:rFonts w:ascii="Arial" w:hAnsi="Arial" w:cs="Arial"/>
          <w:i/>
          <w:iCs/>
          <w:sz w:val="24"/>
          <w:szCs w:val="24"/>
        </w:rPr>
        <w:t xml:space="preserve"> cents</w:t>
      </w:r>
      <w:r w:rsidR="008F4C67" w:rsidRPr="0078342F">
        <w:rPr>
          <w:rFonts w:ascii="Arial" w:hAnsi="Arial" w:cs="Arial"/>
          <w:i/>
          <w:iCs/>
          <w:sz w:val="24"/>
          <w:szCs w:val="24"/>
        </w:rPr>
        <w:t xml:space="preserve"> a kilogram</w:t>
      </w:r>
      <w:r w:rsidR="00AD19E8">
        <w:rPr>
          <w:rFonts w:ascii="Arial" w:hAnsi="Arial" w:cs="Arial"/>
          <w:i/>
          <w:iCs/>
          <w:sz w:val="24"/>
          <w:szCs w:val="24"/>
        </w:rPr>
        <w:t xml:space="preserve"> and</w:t>
      </w:r>
      <w:r w:rsidR="008F4C67" w:rsidRPr="0078342F">
        <w:rPr>
          <w:rFonts w:ascii="Arial" w:hAnsi="Arial" w:cs="Arial"/>
          <w:i/>
          <w:iCs/>
          <w:sz w:val="24"/>
          <w:szCs w:val="24"/>
        </w:rPr>
        <w:t xml:space="preserve"> selling online rises to about $3</w:t>
      </w:r>
      <w:r w:rsidR="009D53F2" w:rsidRPr="0078342F">
        <w:rPr>
          <w:rFonts w:ascii="Arial" w:hAnsi="Arial" w:cs="Arial"/>
          <w:i/>
          <w:iCs/>
          <w:sz w:val="24"/>
          <w:szCs w:val="24"/>
        </w:rPr>
        <w:t>.</w:t>
      </w:r>
      <w:r w:rsidR="008F4C67" w:rsidRPr="0078342F">
        <w:rPr>
          <w:rFonts w:ascii="Arial" w:hAnsi="Arial" w:cs="Arial"/>
          <w:i/>
          <w:iCs/>
          <w:sz w:val="24"/>
          <w:szCs w:val="24"/>
        </w:rPr>
        <w:t>5 a kilo</w:t>
      </w:r>
      <w:r w:rsidR="009D53F2" w:rsidRPr="0078342F">
        <w:rPr>
          <w:rFonts w:ascii="Arial" w:hAnsi="Arial" w:cs="Arial"/>
          <w:i/>
          <w:iCs/>
          <w:sz w:val="24"/>
          <w:szCs w:val="24"/>
        </w:rPr>
        <w:t>.</w:t>
      </w:r>
    </w:p>
    <w:p w14:paraId="6D095D43" w14:textId="1B4BB965" w:rsidR="006C0C5A" w:rsidRPr="0078342F" w:rsidRDefault="006C0C5A" w:rsidP="0063026F">
      <w:pPr>
        <w:spacing w:after="0"/>
        <w:rPr>
          <w:rFonts w:ascii="Arial" w:hAnsi="Arial" w:cs="Arial"/>
          <w:i/>
          <w:iCs/>
          <w:sz w:val="24"/>
          <w:szCs w:val="24"/>
        </w:rPr>
      </w:pPr>
    </w:p>
    <w:p w14:paraId="2AC7E9DB" w14:textId="01A63168" w:rsidR="00660B3C" w:rsidRDefault="00853C35" w:rsidP="0063026F">
      <w:pPr>
        <w:spacing w:after="0"/>
        <w:rPr>
          <w:rFonts w:ascii="Arial" w:hAnsi="Arial" w:cs="Arial"/>
          <w:sz w:val="24"/>
          <w:szCs w:val="24"/>
        </w:rPr>
      </w:pPr>
      <w:r>
        <w:rPr>
          <w:rFonts w:ascii="Arial" w:hAnsi="Arial" w:cs="Arial"/>
          <w:sz w:val="24"/>
          <w:szCs w:val="24"/>
        </w:rPr>
        <w:t>54</w:t>
      </w:r>
      <w:r w:rsidR="006C0C5A">
        <w:rPr>
          <w:rFonts w:ascii="Arial" w:hAnsi="Arial" w:cs="Arial"/>
          <w:sz w:val="24"/>
          <w:szCs w:val="24"/>
        </w:rPr>
        <w:t xml:space="preserve">.     </w:t>
      </w:r>
      <w:r w:rsidR="00660B3C" w:rsidRPr="00660B3C">
        <w:rPr>
          <w:rFonts w:ascii="Arial" w:hAnsi="Arial" w:cs="Arial"/>
          <w:i/>
          <w:iCs/>
          <w:sz w:val="24"/>
          <w:szCs w:val="24"/>
        </w:rPr>
        <w:t>B2B in the form of electronic marketplaces also works well in Poland.</w:t>
      </w:r>
      <w:r w:rsidR="00660B3C">
        <w:rPr>
          <w:rFonts w:ascii="Arial" w:hAnsi="Arial" w:cs="Arial"/>
          <w:i/>
          <w:iCs/>
          <w:sz w:val="24"/>
          <w:szCs w:val="24"/>
        </w:rPr>
        <w:t xml:space="preserve">  </w:t>
      </w:r>
      <w:r w:rsidR="00660B3C" w:rsidRPr="00660B3C">
        <w:rPr>
          <w:rFonts w:ascii="Arial" w:hAnsi="Arial" w:cs="Arial"/>
          <w:sz w:val="24"/>
          <w:szCs w:val="24"/>
        </w:rPr>
        <w:t xml:space="preserve">Electronic commerce is also strengthening wholesale institutions. Wholesale markets through e-commerce try to improve their services and attract as much enterprises as possible. For example, the Wielkopolski Wholesale Market (WGRO), which is one of the largest wholesale markets of food products in Poland has implemented an electronic system to improve the exchange of information between agricultural producers and buyers. Thanks to it, farmers can better plan the supply of products to the wholesale market. Besides, most of the large regional wholesale markets in Poland publish on their websites the current prices. </w:t>
      </w:r>
    </w:p>
    <w:p w14:paraId="42BD8805" w14:textId="77777777" w:rsidR="00660B3C" w:rsidRDefault="00660B3C" w:rsidP="0063026F">
      <w:pPr>
        <w:spacing w:after="0"/>
        <w:rPr>
          <w:rFonts w:ascii="Arial" w:hAnsi="Arial" w:cs="Arial"/>
          <w:sz w:val="24"/>
          <w:szCs w:val="24"/>
        </w:rPr>
      </w:pPr>
    </w:p>
    <w:p w14:paraId="43141A74" w14:textId="5F8AE331" w:rsidR="006C0C5A" w:rsidRDefault="00853C35" w:rsidP="0063026F">
      <w:pPr>
        <w:spacing w:after="0"/>
        <w:rPr>
          <w:rFonts w:ascii="Arial" w:hAnsi="Arial" w:cs="Arial"/>
          <w:sz w:val="24"/>
          <w:szCs w:val="24"/>
        </w:rPr>
      </w:pPr>
      <w:r>
        <w:rPr>
          <w:rFonts w:ascii="Arial" w:hAnsi="Arial" w:cs="Arial"/>
          <w:sz w:val="24"/>
          <w:szCs w:val="24"/>
        </w:rPr>
        <w:t>55</w:t>
      </w:r>
      <w:r w:rsidR="00660B3C">
        <w:rPr>
          <w:rFonts w:ascii="Arial" w:hAnsi="Arial" w:cs="Arial"/>
          <w:sz w:val="24"/>
          <w:szCs w:val="24"/>
        </w:rPr>
        <w:t xml:space="preserve">.     </w:t>
      </w:r>
      <w:r w:rsidR="00660B3C" w:rsidRPr="00660B3C">
        <w:rPr>
          <w:rFonts w:ascii="Arial" w:hAnsi="Arial" w:cs="Arial"/>
          <w:sz w:val="24"/>
          <w:szCs w:val="24"/>
        </w:rPr>
        <w:t xml:space="preserve">Also, farmers may use electronic commerce in order to strengthen their position. Electronic commerce offers great opportunities for collaboration and joining forces by farmers. An example is the electronic consortia-owned marketplace of beef called </w:t>
      </w:r>
      <w:proofErr w:type="spellStart"/>
      <w:r w:rsidR="00660B3C" w:rsidRPr="00660B3C">
        <w:rPr>
          <w:rFonts w:ascii="Arial" w:hAnsi="Arial" w:cs="Arial"/>
          <w:sz w:val="24"/>
          <w:szCs w:val="24"/>
        </w:rPr>
        <w:t>Wołowina</w:t>
      </w:r>
      <w:proofErr w:type="spellEnd"/>
      <w:r w:rsidR="00660B3C" w:rsidRPr="00660B3C">
        <w:rPr>
          <w:rFonts w:ascii="Arial" w:hAnsi="Arial" w:cs="Arial"/>
          <w:sz w:val="24"/>
          <w:szCs w:val="24"/>
        </w:rPr>
        <w:t xml:space="preserve"> </w:t>
      </w:r>
      <w:proofErr w:type="spellStart"/>
      <w:r w:rsidR="00660B3C" w:rsidRPr="00660B3C">
        <w:rPr>
          <w:rFonts w:ascii="Arial" w:hAnsi="Arial" w:cs="Arial"/>
          <w:sz w:val="24"/>
          <w:szCs w:val="24"/>
        </w:rPr>
        <w:t>Sudecka</w:t>
      </w:r>
      <w:proofErr w:type="spellEnd"/>
      <w:r w:rsidR="00660B3C" w:rsidRPr="00660B3C">
        <w:rPr>
          <w:rFonts w:ascii="Arial" w:hAnsi="Arial" w:cs="Arial"/>
          <w:sz w:val="24"/>
          <w:szCs w:val="24"/>
        </w:rPr>
        <w:t>. It was created by cattle ranchers, who thanks to this electronic marketplace and their own slaughterhouse sell to food industry enterprises and consumers avoiding intermediaries. In the Internet there are many emerging Polish websites related to agribusiness, which have the characteristics of public electronic marketplaces. However, they have usually the form of simple electronic catalogs of sale offers and buying requests.</w:t>
      </w:r>
      <w:r w:rsidR="00660B3C">
        <w:rPr>
          <w:rFonts w:ascii="Arial" w:hAnsi="Arial" w:cs="Arial"/>
          <w:sz w:val="24"/>
          <w:szCs w:val="24"/>
        </w:rPr>
        <w:t xml:space="preserve">  </w:t>
      </w:r>
    </w:p>
    <w:p w14:paraId="006AAE2A" w14:textId="17A841D9" w:rsidR="00660B3C" w:rsidRDefault="00660B3C" w:rsidP="0063026F">
      <w:pPr>
        <w:spacing w:after="0"/>
        <w:rPr>
          <w:rFonts w:ascii="Arial" w:hAnsi="Arial" w:cs="Arial"/>
          <w:sz w:val="24"/>
          <w:szCs w:val="24"/>
        </w:rPr>
      </w:pPr>
    </w:p>
    <w:p w14:paraId="2CF2EB57" w14:textId="54932398" w:rsidR="00660B3C" w:rsidRDefault="00853C35" w:rsidP="0063026F">
      <w:pPr>
        <w:spacing w:after="0"/>
        <w:rPr>
          <w:rFonts w:ascii="Arial" w:hAnsi="Arial" w:cs="Arial"/>
          <w:sz w:val="24"/>
          <w:szCs w:val="24"/>
        </w:rPr>
      </w:pPr>
      <w:r>
        <w:rPr>
          <w:rFonts w:ascii="Arial" w:hAnsi="Arial" w:cs="Arial"/>
          <w:sz w:val="24"/>
          <w:szCs w:val="24"/>
        </w:rPr>
        <w:lastRenderedPageBreak/>
        <w:t>56</w:t>
      </w:r>
      <w:r w:rsidR="00660B3C">
        <w:rPr>
          <w:rFonts w:ascii="Arial" w:hAnsi="Arial" w:cs="Arial"/>
          <w:sz w:val="24"/>
          <w:szCs w:val="24"/>
        </w:rPr>
        <w:t xml:space="preserve">.    </w:t>
      </w:r>
      <w:r w:rsidR="00660B3C" w:rsidRPr="00660B3C">
        <w:rPr>
          <w:rFonts w:ascii="Arial" w:hAnsi="Arial" w:cs="Arial"/>
          <w:sz w:val="24"/>
          <w:szCs w:val="24"/>
        </w:rPr>
        <w:t xml:space="preserve">EWGT is Poland's only electronic marketplace for agricultural goods, which enables complete transaction, including payment for the goods in a secure way. Although it is run by the Warsaw Commodity Exchange, </w:t>
      </w:r>
      <w:r w:rsidR="0078342F">
        <w:rPr>
          <w:rFonts w:ascii="Arial" w:hAnsi="Arial" w:cs="Arial"/>
          <w:sz w:val="24"/>
          <w:szCs w:val="24"/>
        </w:rPr>
        <w:t xml:space="preserve">it </w:t>
      </w:r>
      <w:r w:rsidR="00660B3C" w:rsidRPr="00660B3C">
        <w:rPr>
          <w:rFonts w:ascii="Arial" w:hAnsi="Arial" w:cs="Arial"/>
          <w:sz w:val="24"/>
          <w:szCs w:val="24"/>
        </w:rPr>
        <w:t>is not working according to the principles of commodity exchanges. Transactions can be conducted without the support of brokers. However, the description of the goods in offers is detailed and carried out according to a specific pattern. At the same time</w:t>
      </w:r>
      <w:r w:rsidR="00AD19E8">
        <w:rPr>
          <w:rFonts w:ascii="Arial" w:hAnsi="Arial" w:cs="Arial"/>
          <w:sz w:val="24"/>
          <w:szCs w:val="24"/>
        </w:rPr>
        <w:t>,</w:t>
      </w:r>
      <w:r w:rsidR="00660B3C" w:rsidRPr="00660B3C">
        <w:rPr>
          <w:rFonts w:ascii="Arial" w:hAnsi="Arial" w:cs="Arial"/>
          <w:sz w:val="24"/>
          <w:szCs w:val="24"/>
        </w:rPr>
        <w:t xml:space="preserve"> it limits the number of product categories covered by the electronic marketplace. New product categories are introduced gradually.</w:t>
      </w:r>
      <w:r w:rsidR="00660B3C">
        <w:rPr>
          <w:rStyle w:val="FootnoteReference"/>
          <w:rFonts w:ascii="Arial" w:hAnsi="Arial" w:cs="Arial"/>
          <w:sz w:val="24"/>
          <w:szCs w:val="24"/>
        </w:rPr>
        <w:footnoteReference w:id="8"/>
      </w:r>
      <w:r w:rsidR="00660B3C">
        <w:rPr>
          <w:rFonts w:ascii="Arial" w:hAnsi="Arial" w:cs="Arial"/>
          <w:sz w:val="24"/>
          <w:szCs w:val="24"/>
        </w:rPr>
        <w:t xml:space="preserve"> </w:t>
      </w:r>
    </w:p>
    <w:p w14:paraId="3A6595D4" w14:textId="74749220" w:rsidR="00AD19E8" w:rsidRDefault="00AD19E8" w:rsidP="0063026F">
      <w:pPr>
        <w:spacing w:after="0"/>
        <w:rPr>
          <w:rFonts w:ascii="Arial" w:hAnsi="Arial" w:cs="Arial"/>
          <w:sz w:val="24"/>
          <w:szCs w:val="24"/>
        </w:rPr>
      </w:pPr>
    </w:p>
    <w:p w14:paraId="21D7B53E" w14:textId="110806B6" w:rsidR="00AD19E8" w:rsidRDefault="00AD19E8" w:rsidP="0063026F">
      <w:pPr>
        <w:spacing w:after="0"/>
        <w:rPr>
          <w:rFonts w:ascii="Arial" w:hAnsi="Arial" w:cs="Arial"/>
          <w:sz w:val="24"/>
          <w:szCs w:val="24"/>
          <w:u w:val="single"/>
        </w:rPr>
      </w:pPr>
      <w:r>
        <w:rPr>
          <w:rFonts w:ascii="Arial" w:hAnsi="Arial" w:cs="Arial"/>
          <w:sz w:val="24"/>
          <w:szCs w:val="24"/>
          <w:u w:val="single"/>
        </w:rPr>
        <w:t>Lessons for Chongqing</w:t>
      </w:r>
    </w:p>
    <w:p w14:paraId="7BF628F0" w14:textId="2D8D8190" w:rsidR="00AD19E8" w:rsidRDefault="00AD19E8" w:rsidP="0063026F">
      <w:pPr>
        <w:spacing w:after="0"/>
        <w:rPr>
          <w:rFonts w:ascii="Arial" w:hAnsi="Arial" w:cs="Arial"/>
          <w:sz w:val="24"/>
          <w:szCs w:val="24"/>
          <w:u w:val="single"/>
        </w:rPr>
      </w:pPr>
    </w:p>
    <w:p w14:paraId="70346802" w14:textId="00BE47C8" w:rsidR="00432777" w:rsidRDefault="00853C35" w:rsidP="0063026F">
      <w:pPr>
        <w:spacing w:after="0"/>
        <w:rPr>
          <w:rFonts w:ascii="Arial" w:hAnsi="Arial" w:cs="Arial"/>
          <w:sz w:val="24"/>
          <w:szCs w:val="24"/>
        </w:rPr>
      </w:pPr>
      <w:r>
        <w:rPr>
          <w:rFonts w:ascii="Arial" w:hAnsi="Arial" w:cs="Arial"/>
          <w:sz w:val="24"/>
          <w:szCs w:val="24"/>
        </w:rPr>
        <w:t>57</w:t>
      </w:r>
      <w:r w:rsidR="00AD19E8">
        <w:rPr>
          <w:rFonts w:ascii="Arial" w:hAnsi="Arial" w:cs="Arial"/>
          <w:sz w:val="24"/>
          <w:szCs w:val="24"/>
        </w:rPr>
        <w:t xml:space="preserve">.     The case of Poland proves that Chongqing </w:t>
      </w:r>
      <w:r w:rsidR="00005B3B">
        <w:rPr>
          <w:rFonts w:ascii="Arial" w:hAnsi="Arial" w:cs="Arial"/>
          <w:sz w:val="24"/>
          <w:szCs w:val="24"/>
        </w:rPr>
        <w:t>agriculture e-commerce can succeed by taking out costs from distributors and wholesalers and selling directly to consumers</w:t>
      </w:r>
      <w:r w:rsidR="00E81D09">
        <w:rPr>
          <w:rFonts w:ascii="Arial" w:hAnsi="Arial" w:cs="Arial"/>
          <w:sz w:val="24"/>
          <w:szCs w:val="24"/>
        </w:rPr>
        <w:t xml:space="preserve"> and businesses.</w:t>
      </w:r>
      <w:r w:rsidR="00005B3B">
        <w:rPr>
          <w:rFonts w:ascii="Arial" w:hAnsi="Arial" w:cs="Arial"/>
          <w:sz w:val="24"/>
          <w:szCs w:val="24"/>
        </w:rPr>
        <w:t xml:space="preserve"> This example </w:t>
      </w:r>
      <w:r w:rsidR="00E47D92">
        <w:rPr>
          <w:rFonts w:ascii="Arial" w:hAnsi="Arial" w:cs="Arial"/>
          <w:sz w:val="24"/>
          <w:szCs w:val="24"/>
        </w:rPr>
        <w:t>shows</w:t>
      </w:r>
      <w:r w:rsidR="00005B3B">
        <w:rPr>
          <w:rFonts w:ascii="Arial" w:hAnsi="Arial" w:cs="Arial"/>
          <w:sz w:val="24"/>
          <w:szCs w:val="24"/>
        </w:rPr>
        <w:t xml:space="preserve"> sell</w:t>
      </w:r>
      <w:r w:rsidR="00E47D92">
        <w:rPr>
          <w:rFonts w:ascii="Arial" w:hAnsi="Arial" w:cs="Arial"/>
          <w:sz w:val="24"/>
          <w:szCs w:val="24"/>
        </w:rPr>
        <w:t>ing</w:t>
      </w:r>
      <w:r w:rsidR="00005B3B">
        <w:rPr>
          <w:rFonts w:ascii="Arial" w:hAnsi="Arial" w:cs="Arial"/>
          <w:sz w:val="24"/>
          <w:szCs w:val="24"/>
        </w:rPr>
        <w:t xml:space="preserve"> on-line to individual consumers and to businesses, directly.  </w:t>
      </w:r>
      <w:r w:rsidR="00AD19E8">
        <w:rPr>
          <w:rFonts w:ascii="Arial" w:hAnsi="Arial" w:cs="Arial"/>
          <w:sz w:val="24"/>
          <w:szCs w:val="24"/>
        </w:rPr>
        <w:t xml:space="preserve"> </w:t>
      </w:r>
      <w:r w:rsidR="00005B3B">
        <w:rPr>
          <w:rFonts w:ascii="Arial" w:hAnsi="Arial" w:cs="Arial"/>
          <w:sz w:val="24"/>
          <w:szCs w:val="24"/>
        </w:rPr>
        <w:t>Non-perishables such as honey do not require expensive refrigerated infrastructure</w:t>
      </w:r>
      <w:r w:rsidR="00E47D92">
        <w:rPr>
          <w:rFonts w:ascii="Arial" w:hAnsi="Arial" w:cs="Arial"/>
          <w:sz w:val="24"/>
          <w:szCs w:val="24"/>
        </w:rPr>
        <w:t xml:space="preserve"> and are a good model</w:t>
      </w:r>
      <w:r w:rsidR="00432777">
        <w:rPr>
          <w:rFonts w:ascii="Arial" w:hAnsi="Arial" w:cs="Arial"/>
          <w:sz w:val="24"/>
          <w:szCs w:val="24"/>
        </w:rPr>
        <w:t xml:space="preserve"> to markets for all agriculture products</w:t>
      </w:r>
      <w:r w:rsidR="00E47D92">
        <w:rPr>
          <w:rFonts w:ascii="Arial" w:hAnsi="Arial" w:cs="Arial"/>
          <w:sz w:val="24"/>
          <w:szCs w:val="24"/>
        </w:rPr>
        <w:t xml:space="preserve"> to increase agriculture e-commerce </w:t>
      </w:r>
      <w:r w:rsidR="00E81D09">
        <w:rPr>
          <w:rFonts w:ascii="Arial" w:hAnsi="Arial" w:cs="Arial"/>
          <w:sz w:val="24"/>
          <w:szCs w:val="24"/>
        </w:rPr>
        <w:t>until</w:t>
      </w:r>
      <w:r w:rsidR="00E47D92">
        <w:rPr>
          <w:rFonts w:ascii="Arial" w:hAnsi="Arial" w:cs="Arial"/>
          <w:sz w:val="24"/>
          <w:szCs w:val="24"/>
        </w:rPr>
        <w:t xml:space="preserve"> cold warehouses and vehicles are available</w:t>
      </w:r>
      <w:r w:rsidR="00860E64">
        <w:rPr>
          <w:rFonts w:ascii="Arial" w:hAnsi="Arial" w:cs="Arial"/>
          <w:sz w:val="24"/>
          <w:szCs w:val="24"/>
        </w:rPr>
        <w:t xml:space="preserve"> in strategic locations</w:t>
      </w:r>
      <w:r w:rsidR="00E47D92">
        <w:rPr>
          <w:rFonts w:ascii="Arial" w:hAnsi="Arial" w:cs="Arial"/>
          <w:sz w:val="24"/>
          <w:szCs w:val="24"/>
        </w:rPr>
        <w:t xml:space="preserve">.  </w:t>
      </w:r>
      <w:r w:rsidR="00005B3B">
        <w:rPr>
          <w:rFonts w:ascii="Arial" w:hAnsi="Arial" w:cs="Arial"/>
          <w:sz w:val="24"/>
          <w:szCs w:val="24"/>
        </w:rPr>
        <w:t xml:space="preserve"> </w:t>
      </w:r>
      <w:r w:rsidR="00AD19E8">
        <w:rPr>
          <w:rFonts w:ascii="Arial" w:hAnsi="Arial" w:cs="Arial"/>
          <w:sz w:val="24"/>
          <w:szCs w:val="24"/>
        </w:rPr>
        <w:t xml:space="preserve"> </w:t>
      </w:r>
      <w:r w:rsidR="004E18A8">
        <w:rPr>
          <w:rFonts w:ascii="Arial" w:hAnsi="Arial" w:cs="Arial"/>
          <w:sz w:val="24"/>
          <w:szCs w:val="24"/>
        </w:rPr>
        <w:t>The example of the on-line citrus fruit business in Australia is also instructive</w:t>
      </w:r>
      <w:r w:rsidR="00E81D09">
        <w:rPr>
          <w:rFonts w:ascii="Arial" w:hAnsi="Arial" w:cs="Arial"/>
          <w:sz w:val="24"/>
          <w:szCs w:val="24"/>
        </w:rPr>
        <w:t xml:space="preserve"> to Chongqing.  Furthermore, Chongqing could investigate the use of electronic marketplaces to better organize farmers to reach volume sales with wholesalers as found in Poland. </w:t>
      </w:r>
    </w:p>
    <w:p w14:paraId="46AB8947" w14:textId="77777777" w:rsidR="00432777" w:rsidRDefault="00432777" w:rsidP="0063026F">
      <w:pPr>
        <w:spacing w:after="0"/>
        <w:rPr>
          <w:rFonts w:ascii="Arial" w:hAnsi="Arial" w:cs="Arial"/>
          <w:sz w:val="24"/>
          <w:szCs w:val="24"/>
        </w:rPr>
      </w:pPr>
    </w:p>
    <w:p w14:paraId="28B04D40" w14:textId="3ADDBA2E" w:rsidR="00AD19E8" w:rsidRPr="00AD19E8" w:rsidRDefault="00853C35" w:rsidP="0063026F">
      <w:pPr>
        <w:spacing w:after="0"/>
        <w:rPr>
          <w:rFonts w:ascii="Arial" w:hAnsi="Arial" w:cs="Arial"/>
          <w:sz w:val="24"/>
          <w:szCs w:val="24"/>
        </w:rPr>
      </w:pPr>
      <w:r>
        <w:rPr>
          <w:rFonts w:ascii="Arial" w:hAnsi="Arial" w:cs="Arial"/>
          <w:sz w:val="24"/>
          <w:szCs w:val="24"/>
        </w:rPr>
        <w:t>58</w:t>
      </w:r>
      <w:r w:rsidR="00432777">
        <w:rPr>
          <w:rFonts w:ascii="Arial" w:hAnsi="Arial" w:cs="Arial"/>
          <w:sz w:val="24"/>
          <w:szCs w:val="24"/>
        </w:rPr>
        <w:t xml:space="preserve">.     </w:t>
      </w:r>
      <w:r w:rsidR="00AD19E8">
        <w:rPr>
          <w:rFonts w:ascii="Arial" w:hAnsi="Arial" w:cs="Arial"/>
          <w:sz w:val="24"/>
          <w:szCs w:val="24"/>
        </w:rPr>
        <w:t xml:space="preserve">Wuxi, </w:t>
      </w:r>
      <w:proofErr w:type="spellStart"/>
      <w:r w:rsidR="00AD19E8">
        <w:rPr>
          <w:rFonts w:ascii="Arial" w:hAnsi="Arial" w:cs="Arial"/>
          <w:sz w:val="24"/>
          <w:szCs w:val="24"/>
        </w:rPr>
        <w:t>Yunyang</w:t>
      </w:r>
      <w:proofErr w:type="spellEnd"/>
      <w:r w:rsidR="00AD19E8">
        <w:rPr>
          <w:rFonts w:ascii="Arial" w:hAnsi="Arial" w:cs="Arial"/>
          <w:sz w:val="24"/>
          <w:szCs w:val="24"/>
        </w:rPr>
        <w:t xml:space="preserve">, </w:t>
      </w:r>
      <w:proofErr w:type="spellStart"/>
      <w:r w:rsidR="00AD19E8">
        <w:rPr>
          <w:rFonts w:ascii="Arial" w:hAnsi="Arial" w:cs="Arial"/>
          <w:sz w:val="24"/>
          <w:szCs w:val="24"/>
        </w:rPr>
        <w:t>Chengkou</w:t>
      </w:r>
      <w:proofErr w:type="spellEnd"/>
      <w:r w:rsidR="005C6E0D">
        <w:rPr>
          <w:rFonts w:ascii="Arial" w:hAnsi="Arial" w:cs="Arial"/>
          <w:sz w:val="24"/>
          <w:szCs w:val="24"/>
        </w:rPr>
        <w:t xml:space="preserve"> and</w:t>
      </w:r>
      <w:r w:rsidR="00AD19E8">
        <w:rPr>
          <w:rFonts w:ascii="Arial" w:hAnsi="Arial" w:cs="Arial"/>
          <w:sz w:val="24"/>
          <w:szCs w:val="24"/>
        </w:rPr>
        <w:t xml:space="preserve"> </w:t>
      </w:r>
      <w:proofErr w:type="spellStart"/>
      <w:r w:rsidR="00AD19E8">
        <w:rPr>
          <w:rFonts w:ascii="Arial" w:hAnsi="Arial" w:cs="Arial"/>
          <w:sz w:val="24"/>
          <w:szCs w:val="24"/>
        </w:rPr>
        <w:t>Wulong</w:t>
      </w:r>
      <w:proofErr w:type="spellEnd"/>
      <w:r w:rsidR="005C6E0D">
        <w:rPr>
          <w:rFonts w:ascii="Arial" w:hAnsi="Arial" w:cs="Arial"/>
          <w:sz w:val="24"/>
          <w:szCs w:val="24"/>
        </w:rPr>
        <w:t xml:space="preserve"> counties have on-line businesses </w:t>
      </w:r>
      <w:r w:rsidR="00432777">
        <w:rPr>
          <w:rFonts w:ascii="Arial" w:hAnsi="Arial" w:cs="Arial"/>
          <w:sz w:val="24"/>
          <w:szCs w:val="24"/>
        </w:rPr>
        <w:t>that could increase sales of</w:t>
      </w:r>
      <w:r w:rsidR="005C6E0D">
        <w:rPr>
          <w:rFonts w:ascii="Arial" w:hAnsi="Arial" w:cs="Arial"/>
          <w:sz w:val="24"/>
          <w:szCs w:val="24"/>
        </w:rPr>
        <w:t xml:space="preserve"> honey</w:t>
      </w:r>
      <w:r w:rsidR="00E47D92">
        <w:rPr>
          <w:rFonts w:ascii="Arial" w:hAnsi="Arial" w:cs="Arial"/>
          <w:sz w:val="24"/>
          <w:szCs w:val="24"/>
        </w:rPr>
        <w:t xml:space="preserve">.  The </w:t>
      </w:r>
      <w:proofErr w:type="spellStart"/>
      <w:r w:rsidR="00E47D92">
        <w:rPr>
          <w:rFonts w:ascii="Arial" w:hAnsi="Arial" w:cs="Arial"/>
          <w:sz w:val="24"/>
          <w:szCs w:val="24"/>
        </w:rPr>
        <w:t>Xingchen</w:t>
      </w:r>
      <w:proofErr w:type="spellEnd"/>
      <w:r w:rsidR="00E47D92">
        <w:rPr>
          <w:rFonts w:ascii="Arial" w:hAnsi="Arial" w:cs="Arial"/>
          <w:sz w:val="24"/>
          <w:szCs w:val="24"/>
        </w:rPr>
        <w:t xml:space="preserve"> Chinese Bee Breeding Professional Cooperative</w:t>
      </w:r>
      <w:r w:rsidR="00432777">
        <w:rPr>
          <w:rFonts w:ascii="Arial" w:hAnsi="Arial" w:cs="Arial"/>
          <w:sz w:val="24"/>
          <w:szCs w:val="24"/>
        </w:rPr>
        <w:t xml:space="preserve"> has 521 households</w:t>
      </w:r>
      <w:r w:rsidR="00E47D92">
        <w:rPr>
          <w:rFonts w:ascii="Arial" w:hAnsi="Arial" w:cs="Arial"/>
          <w:sz w:val="24"/>
          <w:szCs w:val="24"/>
        </w:rPr>
        <w:t xml:space="preserve"> in </w:t>
      </w:r>
      <w:proofErr w:type="spellStart"/>
      <w:r w:rsidR="00E47D92">
        <w:rPr>
          <w:rFonts w:ascii="Arial" w:hAnsi="Arial" w:cs="Arial"/>
          <w:sz w:val="24"/>
          <w:szCs w:val="24"/>
        </w:rPr>
        <w:t>Chengkou</w:t>
      </w:r>
      <w:proofErr w:type="spellEnd"/>
      <w:r w:rsidR="00E47D92">
        <w:rPr>
          <w:rFonts w:ascii="Arial" w:hAnsi="Arial" w:cs="Arial"/>
          <w:sz w:val="24"/>
          <w:szCs w:val="24"/>
        </w:rPr>
        <w:t xml:space="preserve"> county and the </w:t>
      </w:r>
      <w:proofErr w:type="spellStart"/>
      <w:r w:rsidR="00E47D92">
        <w:rPr>
          <w:rFonts w:ascii="Arial" w:hAnsi="Arial" w:cs="Arial"/>
          <w:sz w:val="24"/>
          <w:szCs w:val="24"/>
        </w:rPr>
        <w:t>Yunyang</w:t>
      </w:r>
      <w:proofErr w:type="spellEnd"/>
      <w:r w:rsidR="00E47D92">
        <w:rPr>
          <w:rFonts w:ascii="Arial" w:hAnsi="Arial" w:cs="Arial"/>
          <w:sz w:val="24"/>
          <w:szCs w:val="24"/>
        </w:rPr>
        <w:t xml:space="preserve"> county honey processing factory that involves 30 households produces monthly volumes of 600 kilograms by the national honey standards</w:t>
      </w:r>
      <w:r w:rsidR="00432777">
        <w:rPr>
          <w:rFonts w:ascii="Arial" w:hAnsi="Arial" w:cs="Arial"/>
          <w:sz w:val="24"/>
          <w:szCs w:val="24"/>
        </w:rPr>
        <w:t xml:space="preserve">.  </w:t>
      </w:r>
      <w:r w:rsidR="004E18A8">
        <w:rPr>
          <w:rFonts w:ascii="Arial" w:hAnsi="Arial" w:cs="Arial"/>
          <w:sz w:val="24"/>
          <w:szCs w:val="24"/>
        </w:rPr>
        <w:t>Moreover, e-commerce also makes marketplaces for other agriculture products possible with greater collaboration among farmers, especially among those forming cooperatives where Chongqing has progress.  The case of Poland</w:t>
      </w:r>
      <w:r w:rsidR="00E81D09">
        <w:rPr>
          <w:rFonts w:ascii="Arial" w:hAnsi="Arial" w:cs="Arial"/>
          <w:sz w:val="24"/>
          <w:szCs w:val="24"/>
        </w:rPr>
        <w:t xml:space="preserve"> and Australia</w:t>
      </w:r>
      <w:r w:rsidR="004E18A8">
        <w:rPr>
          <w:rFonts w:ascii="Arial" w:hAnsi="Arial" w:cs="Arial"/>
          <w:sz w:val="24"/>
          <w:szCs w:val="24"/>
        </w:rPr>
        <w:t xml:space="preserve"> proves that Chongqing can increase incomes of farmers by eliminating the intermediaries and moving products to buyers faster by selling on-line.  </w:t>
      </w:r>
    </w:p>
    <w:p w14:paraId="1A0A1D05" w14:textId="22CB7E80" w:rsidR="00AD19E8" w:rsidRPr="00346BCE" w:rsidRDefault="00AD19E8" w:rsidP="00346BCE">
      <w:pPr>
        <w:spacing w:after="0"/>
        <w:ind w:left="0" w:firstLine="0"/>
        <w:rPr>
          <w:rFonts w:ascii="Arial" w:hAnsi="Arial" w:cs="Arial"/>
          <w:sz w:val="24"/>
          <w:szCs w:val="24"/>
        </w:rPr>
      </w:pPr>
    </w:p>
    <w:p w14:paraId="0740C2AB" w14:textId="5A78DB28" w:rsidR="008F4C67" w:rsidRDefault="008F4C67" w:rsidP="0063026F">
      <w:pPr>
        <w:spacing w:after="0"/>
        <w:rPr>
          <w:rFonts w:ascii="Arial" w:hAnsi="Arial" w:cs="Arial"/>
          <w:sz w:val="24"/>
          <w:szCs w:val="24"/>
        </w:rPr>
      </w:pPr>
    </w:p>
    <w:p w14:paraId="7941442F" w14:textId="6B8344F8" w:rsidR="000C7E97" w:rsidRDefault="00853C35" w:rsidP="000C7E97">
      <w:pPr>
        <w:pBdr>
          <w:top w:val="single" w:sz="12" w:space="4" w:color="F0F0F0"/>
        </w:pBdr>
        <w:spacing w:after="0" w:line="328" w:lineRule="atLeast"/>
        <w:outlineLvl w:val="1"/>
        <w:rPr>
          <w:rFonts w:ascii="Arial" w:eastAsia="Times New Roman" w:hAnsi="Arial" w:cs="Arial"/>
          <w:color w:val="auto"/>
          <w:sz w:val="24"/>
          <w:szCs w:val="24"/>
        </w:rPr>
      </w:pPr>
      <w:r>
        <w:rPr>
          <w:rFonts w:ascii="Arial" w:hAnsi="Arial" w:cs="Arial"/>
          <w:sz w:val="24"/>
          <w:szCs w:val="24"/>
        </w:rPr>
        <w:t>59</w:t>
      </w:r>
      <w:r w:rsidR="008F4C67" w:rsidRPr="000C7E97">
        <w:rPr>
          <w:rFonts w:ascii="Arial" w:hAnsi="Arial" w:cs="Arial"/>
          <w:b/>
          <w:bCs/>
          <w:sz w:val="24"/>
          <w:szCs w:val="24"/>
        </w:rPr>
        <w:t>.</w:t>
      </w:r>
      <w:r w:rsidR="009D53F2" w:rsidRPr="000C7E97">
        <w:rPr>
          <w:rFonts w:ascii="Arial" w:hAnsi="Arial" w:cs="Arial"/>
          <w:b/>
          <w:bCs/>
          <w:sz w:val="24"/>
          <w:szCs w:val="24"/>
        </w:rPr>
        <w:t xml:space="preserve">     </w:t>
      </w:r>
      <w:r w:rsidR="008F4C67" w:rsidRPr="000C7E97">
        <w:rPr>
          <w:rFonts w:ascii="Arial" w:hAnsi="Arial" w:cs="Arial"/>
          <w:b/>
          <w:bCs/>
          <w:sz w:val="24"/>
          <w:szCs w:val="24"/>
        </w:rPr>
        <w:t xml:space="preserve">   </w:t>
      </w:r>
      <w:r w:rsidR="000C7E97" w:rsidRPr="000C7E97">
        <w:rPr>
          <w:rFonts w:ascii="Arial" w:eastAsia="Times New Roman" w:hAnsi="Arial" w:cs="Arial"/>
          <w:b/>
          <w:bCs/>
          <w:color w:val="202020"/>
          <w:sz w:val="24"/>
          <w:szCs w:val="24"/>
          <w:u w:val="single"/>
        </w:rPr>
        <w:t>Farm Fresh Gambia: Marketing local products an e-commerce platform</w:t>
      </w:r>
      <w:r w:rsidR="000C7E97">
        <w:rPr>
          <w:rFonts w:ascii="&amp;quot" w:eastAsia="Times New Roman" w:hAnsi="&amp;quot" w:cs="Times New Roman"/>
          <w:color w:val="202020"/>
          <w:sz w:val="30"/>
          <w:szCs w:val="30"/>
        </w:rPr>
        <w:t xml:space="preserve"> </w:t>
      </w:r>
      <w:r w:rsidR="000C7E97" w:rsidRPr="000C7E97">
        <w:rPr>
          <w:rFonts w:ascii="Arial" w:eastAsia="Times New Roman" w:hAnsi="Arial" w:cs="Arial"/>
          <w:color w:val="auto"/>
          <w:sz w:val="24"/>
          <w:szCs w:val="24"/>
        </w:rPr>
        <w:t xml:space="preserve">Farm Fresh is a Gambian social enterprise that helps market smallholder farmers’ local products through an e-commerce platform. It was established in 2014 and is the first online </w:t>
      </w:r>
      <w:r w:rsidR="008B3758">
        <w:rPr>
          <w:rFonts w:ascii="Arial" w:eastAsia="Times New Roman" w:hAnsi="Arial" w:cs="Arial"/>
          <w:color w:val="auto"/>
          <w:sz w:val="24"/>
          <w:szCs w:val="24"/>
        </w:rPr>
        <w:t>grocery</w:t>
      </w:r>
      <w:r w:rsidR="000C7E97" w:rsidRPr="000C7E97">
        <w:rPr>
          <w:rFonts w:ascii="Arial" w:eastAsia="Times New Roman" w:hAnsi="Arial" w:cs="Arial"/>
          <w:color w:val="auto"/>
          <w:sz w:val="24"/>
          <w:szCs w:val="24"/>
        </w:rPr>
        <w:t xml:space="preserve"> and delivery service in Gambia.  The platform markets and sells online fresh and locally grown vegetables, fruits and processed food items in partnership with farmers across the country. By doing so, Farm Fresh ensures a regular source of income generation for farmers</w:t>
      </w:r>
      <w:r w:rsidR="000C7E97" w:rsidRPr="000C7E97">
        <w:rPr>
          <w:rFonts w:ascii="Arial" w:eastAsia="Times New Roman" w:hAnsi="Arial" w:cs="Arial"/>
          <w:color w:val="auto"/>
          <w:sz w:val="20"/>
          <w:szCs w:val="20"/>
        </w:rPr>
        <w:t xml:space="preserve">.  </w:t>
      </w:r>
      <w:r w:rsidR="000C7E97" w:rsidRPr="000C7E97">
        <w:rPr>
          <w:rFonts w:ascii="Arial" w:eastAsia="Times New Roman" w:hAnsi="Arial" w:cs="Arial"/>
          <w:color w:val="auto"/>
          <w:sz w:val="24"/>
          <w:szCs w:val="24"/>
        </w:rPr>
        <w:t xml:space="preserve">Currently, Farm Fresh has more than </w:t>
      </w:r>
      <w:r w:rsidR="000C7E97" w:rsidRPr="000C7E97">
        <w:rPr>
          <w:rFonts w:ascii="Arial" w:eastAsia="Times New Roman" w:hAnsi="Arial" w:cs="Arial"/>
          <w:color w:val="auto"/>
          <w:sz w:val="24"/>
          <w:szCs w:val="24"/>
        </w:rPr>
        <w:lastRenderedPageBreak/>
        <w:t>200 local products on the website</w:t>
      </w:r>
      <w:r w:rsidR="008B3758" w:rsidRPr="008B3758">
        <w:rPr>
          <w:rFonts w:ascii="Arial" w:eastAsia="Times New Roman" w:hAnsi="Arial" w:cs="Arial"/>
          <w:color w:val="auto"/>
          <w:sz w:val="24"/>
          <w:szCs w:val="24"/>
        </w:rPr>
        <w:t xml:space="preserve">.  </w:t>
      </w:r>
      <w:r w:rsidR="008B3758" w:rsidRPr="008B3758">
        <w:rPr>
          <w:rFonts w:ascii="Arial" w:hAnsi="Arial" w:cs="Arial"/>
          <w:sz w:val="24"/>
          <w:szCs w:val="24"/>
        </w:rPr>
        <w:t xml:space="preserve">More than </w:t>
      </w:r>
      <w:r w:rsidR="008B3758">
        <w:rPr>
          <w:rFonts w:ascii="Arial" w:hAnsi="Arial" w:cs="Arial"/>
          <w:sz w:val="24"/>
          <w:szCs w:val="24"/>
        </w:rPr>
        <w:t>ninety percent</w:t>
      </w:r>
      <w:r w:rsidR="008B3758" w:rsidRPr="008B3758">
        <w:rPr>
          <w:rFonts w:ascii="Arial" w:hAnsi="Arial" w:cs="Arial"/>
          <w:sz w:val="24"/>
          <w:szCs w:val="24"/>
        </w:rPr>
        <w:t xml:space="preserve"> of Farm</w:t>
      </w:r>
      <w:r w:rsidR="008B3758">
        <w:rPr>
          <w:rFonts w:ascii="Arial" w:hAnsi="Arial" w:cs="Arial"/>
          <w:sz w:val="24"/>
          <w:szCs w:val="24"/>
        </w:rPr>
        <w:t xml:space="preserve"> </w:t>
      </w:r>
      <w:r w:rsidR="008B3758" w:rsidRPr="008B3758">
        <w:rPr>
          <w:rFonts w:ascii="Arial" w:hAnsi="Arial" w:cs="Arial"/>
          <w:sz w:val="24"/>
          <w:szCs w:val="24"/>
        </w:rPr>
        <w:t>Fresh’s orders come from outside The Gambia, as people living abroad send fresh fruit and vegetables to friends and family living in the country.</w:t>
      </w:r>
      <w:r w:rsidR="008B3758">
        <w:t xml:space="preserve"> </w:t>
      </w:r>
      <w:r w:rsidR="000C7E97" w:rsidRPr="000C7E97">
        <w:rPr>
          <w:rFonts w:ascii="Arial" w:eastAsia="Times New Roman" w:hAnsi="Arial" w:cs="Arial"/>
          <w:color w:val="auto"/>
          <w:sz w:val="24"/>
          <w:szCs w:val="24"/>
        </w:rPr>
        <w:t xml:space="preserve">  Farm Fresh is now planning to expand in Sierra Leone and later in Senegal and Nigeria.</w:t>
      </w:r>
      <w:r w:rsidR="000C7E97">
        <w:rPr>
          <w:rStyle w:val="FootnoteReference"/>
          <w:rFonts w:ascii="Arial" w:eastAsia="Times New Roman" w:hAnsi="Arial" w:cs="Arial"/>
          <w:color w:val="auto"/>
          <w:sz w:val="24"/>
          <w:szCs w:val="24"/>
        </w:rPr>
        <w:footnoteReference w:id="9"/>
      </w:r>
      <w:r w:rsidR="008B3758">
        <w:rPr>
          <w:rFonts w:ascii="Arial" w:eastAsia="Times New Roman" w:hAnsi="Arial" w:cs="Arial"/>
          <w:color w:val="auto"/>
          <w:sz w:val="24"/>
          <w:szCs w:val="24"/>
        </w:rPr>
        <w:t xml:space="preserve">  </w:t>
      </w:r>
      <w:r w:rsidR="00043F68">
        <w:rPr>
          <w:rFonts w:ascii="Arial" w:eastAsia="Times New Roman" w:hAnsi="Arial" w:cs="Arial"/>
          <w:color w:val="auto"/>
          <w:sz w:val="24"/>
          <w:szCs w:val="24"/>
        </w:rPr>
        <w:t xml:space="preserve">There are five employees and over 300 registered customers.  </w:t>
      </w:r>
    </w:p>
    <w:p w14:paraId="0E62FDFB" w14:textId="06B632B2" w:rsidR="008B3758" w:rsidRDefault="008B3758" w:rsidP="000C7E97">
      <w:pPr>
        <w:pBdr>
          <w:top w:val="single" w:sz="12" w:space="4" w:color="F0F0F0"/>
        </w:pBdr>
        <w:spacing w:after="0" w:line="328" w:lineRule="atLeast"/>
        <w:outlineLvl w:val="1"/>
        <w:rPr>
          <w:rFonts w:ascii="Arial" w:eastAsia="Times New Roman" w:hAnsi="Arial" w:cs="Arial"/>
          <w:color w:val="auto"/>
          <w:sz w:val="24"/>
          <w:szCs w:val="24"/>
        </w:rPr>
      </w:pPr>
    </w:p>
    <w:p w14:paraId="2F6A846F" w14:textId="6D0A1F4A" w:rsidR="00043F68" w:rsidRDefault="00853C35" w:rsidP="000C7E97">
      <w:pPr>
        <w:pBdr>
          <w:top w:val="single" w:sz="12" w:space="4" w:color="F0F0F0"/>
        </w:pBdr>
        <w:spacing w:after="0" w:line="328" w:lineRule="atLeast"/>
        <w:outlineLvl w:val="1"/>
        <w:rPr>
          <w:rFonts w:ascii="Arial" w:eastAsia="Times New Roman" w:hAnsi="Arial" w:cs="Arial"/>
          <w:color w:val="auto"/>
          <w:sz w:val="24"/>
          <w:szCs w:val="24"/>
        </w:rPr>
      </w:pPr>
      <w:r>
        <w:rPr>
          <w:rFonts w:ascii="Arial" w:eastAsia="Times New Roman" w:hAnsi="Arial" w:cs="Arial"/>
          <w:color w:val="auto"/>
          <w:sz w:val="24"/>
          <w:szCs w:val="24"/>
        </w:rPr>
        <w:t>60</w:t>
      </w:r>
      <w:r w:rsidR="00346BCE">
        <w:rPr>
          <w:rFonts w:ascii="Arial" w:eastAsia="Times New Roman" w:hAnsi="Arial" w:cs="Arial"/>
          <w:color w:val="auto"/>
          <w:sz w:val="24"/>
          <w:szCs w:val="24"/>
        </w:rPr>
        <w:t>. The details of how Farm Fresh works for purposes of modeling for Chongqing are as follows</w:t>
      </w:r>
      <w:r w:rsidR="00043F68">
        <w:rPr>
          <w:rFonts w:ascii="Arial" w:eastAsia="Times New Roman" w:hAnsi="Arial" w:cs="Arial"/>
          <w:color w:val="auto"/>
          <w:sz w:val="24"/>
          <w:szCs w:val="24"/>
        </w:rPr>
        <w:t>:</w:t>
      </w:r>
      <w:r w:rsidR="00346BCE">
        <w:rPr>
          <w:rFonts w:ascii="Arial" w:eastAsia="Times New Roman" w:hAnsi="Arial" w:cs="Arial"/>
          <w:color w:val="auto"/>
          <w:sz w:val="24"/>
          <w:szCs w:val="24"/>
        </w:rPr>
        <w:t xml:space="preserve">  </w:t>
      </w:r>
    </w:p>
    <w:p w14:paraId="2FC5473E" w14:textId="77777777" w:rsidR="00043F68" w:rsidRDefault="00043F68" w:rsidP="000C7E97">
      <w:pPr>
        <w:pBdr>
          <w:top w:val="single" w:sz="12" w:space="4" w:color="F0F0F0"/>
        </w:pBdr>
        <w:spacing w:after="0" w:line="328" w:lineRule="atLeast"/>
        <w:outlineLvl w:val="1"/>
        <w:rPr>
          <w:rFonts w:ascii="Arial" w:eastAsia="Times New Roman" w:hAnsi="Arial" w:cs="Arial"/>
          <w:color w:val="auto"/>
          <w:sz w:val="24"/>
          <w:szCs w:val="24"/>
        </w:rPr>
      </w:pPr>
    </w:p>
    <w:p w14:paraId="7DB578FB" w14:textId="77777777" w:rsidR="00043F68" w:rsidRDefault="00043F68" w:rsidP="000C7E97">
      <w:pPr>
        <w:pBdr>
          <w:top w:val="single" w:sz="12" w:space="4" w:color="F0F0F0"/>
        </w:pBdr>
        <w:spacing w:after="0" w:line="328" w:lineRule="atLeast"/>
        <w:outlineLvl w:val="1"/>
        <w:rPr>
          <w:rFonts w:ascii="Arial" w:eastAsia="Times New Roman" w:hAnsi="Arial" w:cs="Arial"/>
          <w:color w:val="auto"/>
          <w:sz w:val="24"/>
          <w:szCs w:val="24"/>
        </w:rPr>
      </w:pPr>
      <w:r>
        <w:rPr>
          <w:rFonts w:ascii="Arial" w:eastAsia="Times New Roman" w:hAnsi="Arial" w:cs="Arial"/>
          <w:color w:val="auto"/>
          <w:sz w:val="24"/>
          <w:szCs w:val="24"/>
        </w:rPr>
        <w:t>-</w:t>
      </w:r>
      <w:r w:rsidR="00346BCE">
        <w:rPr>
          <w:rFonts w:ascii="Arial" w:eastAsia="Times New Roman" w:hAnsi="Arial" w:cs="Arial"/>
          <w:color w:val="auto"/>
          <w:sz w:val="24"/>
          <w:szCs w:val="24"/>
        </w:rPr>
        <w:t xml:space="preserve">The staff visit the farmers to explain their service and highlight the necessary quality standards.  Farm Fresh has a 10 percent mark-up on the price it pays farmers for produce to cover the cost to delivery to consumers </w:t>
      </w:r>
      <w:r>
        <w:rPr>
          <w:rFonts w:ascii="Arial" w:eastAsia="Times New Roman" w:hAnsi="Arial" w:cs="Arial"/>
          <w:color w:val="auto"/>
          <w:sz w:val="24"/>
          <w:szCs w:val="24"/>
        </w:rPr>
        <w:t xml:space="preserve">as well as other over head costs. </w:t>
      </w:r>
    </w:p>
    <w:p w14:paraId="31B54D2F" w14:textId="77777777" w:rsidR="00043F68" w:rsidRDefault="00043F68" w:rsidP="000C7E97">
      <w:pPr>
        <w:pBdr>
          <w:top w:val="single" w:sz="12" w:space="4" w:color="F0F0F0"/>
        </w:pBdr>
        <w:spacing w:after="0" w:line="328" w:lineRule="atLeast"/>
        <w:outlineLvl w:val="1"/>
        <w:rPr>
          <w:rFonts w:ascii="Arial" w:eastAsia="Times New Roman" w:hAnsi="Arial" w:cs="Arial"/>
          <w:color w:val="auto"/>
          <w:sz w:val="24"/>
          <w:szCs w:val="24"/>
        </w:rPr>
      </w:pPr>
    </w:p>
    <w:p w14:paraId="204FC62A" w14:textId="76BDBF78" w:rsidR="00043F68" w:rsidRDefault="00043F68" w:rsidP="000C7E97">
      <w:pPr>
        <w:pBdr>
          <w:top w:val="single" w:sz="12" w:space="4" w:color="F0F0F0"/>
        </w:pBdr>
        <w:spacing w:after="0" w:line="328" w:lineRule="atLeast"/>
        <w:outlineLvl w:val="1"/>
        <w:rPr>
          <w:rFonts w:ascii="Arial" w:eastAsia="Times New Roman" w:hAnsi="Arial" w:cs="Arial"/>
          <w:color w:val="auto"/>
          <w:sz w:val="24"/>
          <w:szCs w:val="24"/>
        </w:rPr>
      </w:pPr>
      <w:r>
        <w:rPr>
          <w:rFonts w:ascii="Arial" w:eastAsia="Times New Roman" w:hAnsi="Arial" w:cs="Arial"/>
          <w:color w:val="auto"/>
          <w:sz w:val="24"/>
          <w:szCs w:val="24"/>
        </w:rPr>
        <w:t>-Buyers from anywhere access Farm Fresh website to purchase produce from farmers</w:t>
      </w:r>
    </w:p>
    <w:p w14:paraId="42F7FE6C" w14:textId="77777777" w:rsidR="00043F68" w:rsidRDefault="00043F68" w:rsidP="000C7E97">
      <w:pPr>
        <w:pBdr>
          <w:top w:val="single" w:sz="12" w:space="4" w:color="F0F0F0"/>
        </w:pBdr>
        <w:spacing w:after="0" w:line="328" w:lineRule="atLeast"/>
        <w:outlineLvl w:val="1"/>
        <w:rPr>
          <w:rFonts w:ascii="Arial" w:eastAsia="Times New Roman" w:hAnsi="Arial" w:cs="Arial"/>
          <w:color w:val="auto"/>
          <w:sz w:val="24"/>
          <w:szCs w:val="24"/>
        </w:rPr>
      </w:pPr>
    </w:p>
    <w:p w14:paraId="43CC1805" w14:textId="77777777" w:rsidR="00043F68" w:rsidRDefault="00043F68" w:rsidP="000C7E97">
      <w:pPr>
        <w:pBdr>
          <w:top w:val="single" w:sz="12" w:space="4" w:color="F0F0F0"/>
        </w:pBdr>
        <w:spacing w:after="0" w:line="328" w:lineRule="atLeast"/>
        <w:outlineLvl w:val="1"/>
        <w:rPr>
          <w:rFonts w:ascii="Arial" w:eastAsia="Times New Roman" w:hAnsi="Arial" w:cs="Arial"/>
          <w:color w:val="auto"/>
          <w:sz w:val="24"/>
          <w:szCs w:val="24"/>
        </w:rPr>
      </w:pPr>
      <w:r>
        <w:rPr>
          <w:rFonts w:ascii="Arial" w:eastAsia="Times New Roman" w:hAnsi="Arial" w:cs="Arial"/>
          <w:color w:val="auto"/>
          <w:sz w:val="24"/>
          <w:szCs w:val="24"/>
        </w:rPr>
        <w:t>-Marketing and customer feedback are crucial to on-line agriculture sales and product offerings.  Social media and word of mouth are used to target family and friends of people living in The Gambia that moved abroad and send remittance back home.</w:t>
      </w:r>
    </w:p>
    <w:p w14:paraId="43537C42" w14:textId="77777777" w:rsidR="00043F68" w:rsidRDefault="00043F68" w:rsidP="000C7E97">
      <w:pPr>
        <w:pBdr>
          <w:top w:val="single" w:sz="12" w:space="4" w:color="F0F0F0"/>
        </w:pBdr>
        <w:spacing w:after="0" w:line="328" w:lineRule="atLeast"/>
        <w:outlineLvl w:val="1"/>
        <w:rPr>
          <w:rFonts w:ascii="Arial" w:eastAsia="Times New Roman" w:hAnsi="Arial" w:cs="Arial"/>
          <w:color w:val="auto"/>
          <w:sz w:val="24"/>
          <w:szCs w:val="24"/>
        </w:rPr>
      </w:pPr>
    </w:p>
    <w:p w14:paraId="1A64CD3D" w14:textId="73608348" w:rsidR="00043F68" w:rsidRDefault="00043F68" w:rsidP="000C7E97">
      <w:pPr>
        <w:pBdr>
          <w:top w:val="single" w:sz="12" w:space="4" w:color="F0F0F0"/>
        </w:pBdr>
        <w:spacing w:after="0" w:line="328" w:lineRule="atLeast"/>
        <w:outlineLvl w:val="1"/>
        <w:rPr>
          <w:rFonts w:ascii="Arial" w:eastAsia="Times New Roman" w:hAnsi="Arial" w:cs="Arial"/>
          <w:color w:val="auto"/>
          <w:sz w:val="24"/>
          <w:szCs w:val="24"/>
        </w:rPr>
      </w:pPr>
      <w:r>
        <w:rPr>
          <w:rFonts w:ascii="Arial" w:eastAsia="Times New Roman" w:hAnsi="Arial" w:cs="Arial"/>
          <w:color w:val="auto"/>
          <w:sz w:val="24"/>
          <w:szCs w:val="24"/>
        </w:rPr>
        <w:t>-As for facilitating payments, Farm Fresh has numerous payment methods such as PayPal on its platform. Customers can also pay cash on delivery.</w:t>
      </w:r>
    </w:p>
    <w:p w14:paraId="47796F04" w14:textId="77777777" w:rsidR="00043F68" w:rsidRDefault="00043F68" w:rsidP="000C7E97">
      <w:pPr>
        <w:pBdr>
          <w:top w:val="single" w:sz="12" w:space="4" w:color="F0F0F0"/>
        </w:pBdr>
        <w:spacing w:after="0" w:line="328" w:lineRule="atLeast"/>
        <w:outlineLvl w:val="1"/>
        <w:rPr>
          <w:rFonts w:ascii="Arial" w:eastAsia="Times New Roman" w:hAnsi="Arial" w:cs="Arial"/>
          <w:color w:val="auto"/>
          <w:sz w:val="24"/>
          <w:szCs w:val="24"/>
        </w:rPr>
      </w:pPr>
    </w:p>
    <w:p w14:paraId="6B4B82CF" w14:textId="4AE62626" w:rsidR="00043F68" w:rsidRDefault="00043F68" w:rsidP="00043F68">
      <w:pPr>
        <w:pBdr>
          <w:top w:val="single" w:sz="12" w:space="4" w:color="F0F0F0"/>
        </w:pBdr>
        <w:spacing w:after="0" w:line="328" w:lineRule="atLeast"/>
        <w:outlineLvl w:val="1"/>
        <w:rPr>
          <w:rFonts w:ascii="Arial" w:eastAsia="Times New Roman" w:hAnsi="Arial" w:cs="Arial"/>
          <w:color w:val="auto"/>
          <w:sz w:val="24"/>
          <w:szCs w:val="24"/>
        </w:rPr>
      </w:pPr>
      <w:r>
        <w:rPr>
          <w:rFonts w:ascii="Arial" w:eastAsia="Times New Roman" w:hAnsi="Arial" w:cs="Arial"/>
          <w:color w:val="auto"/>
          <w:sz w:val="24"/>
          <w:szCs w:val="24"/>
        </w:rPr>
        <w:t xml:space="preserve">-Farmers are responsible for quality control and packaging.  Logistics is handled by Farm Fresh arranging two local delivery services to collect orders from farmers twice per week and deliver straight to customers.   </w:t>
      </w:r>
    </w:p>
    <w:p w14:paraId="0B3C1B68" w14:textId="1BF415DD" w:rsidR="000C7E97" w:rsidRDefault="000C7E97" w:rsidP="000C7E97">
      <w:pPr>
        <w:pBdr>
          <w:top w:val="single" w:sz="12" w:space="4" w:color="F0F0F0"/>
        </w:pBdr>
        <w:spacing w:after="0" w:line="328" w:lineRule="atLeast"/>
        <w:outlineLvl w:val="1"/>
        <w:rPr>
          <w:rFonts w:ascii="Arial" w:eastAsia="Times New Roman" w:hAnsi="Arial" w:cs="Arial"/>
          <w:color w:val="auto"/>
          <w:sz w:val="24"/>
          <w:szCs w:val="24"/>
        </w:rPr>
      </w:pPr>
    </w:p>
    <w:p w14:paraId="736F1867" w14:textId="76D6D876" w:rsidR="00730A44" w:rsidRDefault="00853C35" w:rsidP="00525982">
      <w:pPr>
        <w:pBdr>
          <w:top w:val="single" w:sz="12" w:space="4" w:color="F0F0F0"/>
        </w:pBdr>
        <w:spacing w:after="0" w:line="328" w:lineRule="atLeast"/>
        <w:outlineLvl w:val="1"/>
        <w:rPr>
          <w:rFonts w:ascii="Arial" w:eastAsia="Times New Roman" w:hAnsi="Arial" w:cs="Arial"/>
          <w:color w:val="auto"/>
          <w:sz w:val="24"/>
          <w:szCs w:val="24"/>
        </w:rPr>
      </w:pPr>
      <w:r>
        <w:rPr>
          <w:rFonts w:ascii="Arial" w:eastAsia="Times New Roman" w:hAnsi="Arial" w:cs="Arial"/>
          <w:color w:val="auto"/>
          <w:sz w:val="24"/>
          <w:szCs w:val="24"/>
        </w:rPr>
        <w:t>61</w:t>
      </w:r>
      <w:r w:rsidR="000C7E97">
        <w:rPr>
          <w:rFonts w:ascii="Arial" w:eastAsia="Times New Roman" w:hAnsi="Arial" w:cs="Arial"/>
          <w:color w:val="auto"/>
          <w:sz w:val="24"/>
          <w:szCs w:val="24"/>
        </w:rPr>
        <w:t xml:space="preserve">.     </w:t>
      </w:r>
      <w:proofErr w:type="spellStart"/>
      <w:r w:rsidR="00EA22CD" w:rsidRPr="00EA22CD">
        <w:rPr>
          <w:rFonts w:ascii="Arial" w:eastAsia="Times New Roman" w:hAnsi="Arial" w:cs="Arial"/>
          <w:b/>
          <w:bCs/>
          <w:color w:val="auto"/>
          <w:sz w:val="24"/>
          <w:szCs w:val="24"/>
          <w:u w:val="single"/>
        </w:rPr>
        <w:t>Freshket</w:t>
      </w:r>
      <w:proofErr w:type="spellEnd"/>
      <w:r w:rsidR="00EA22CD" w:rsidRPr="00EA22CD">
        <w:rPr>
          <w:rFonts w:ascii="Arial" w:eastAsia="Times New Roman" w:hAnsi="Arial" w:cs="Arial"/>
          <w:b/>
          <w:bCs/>
          <w:color w:val="auto"/>
          <w:sz w:val="24"/>
          <w:szCs w:val="24"/>
          <w:u w:val="single"/>
        </w:rPr>
        <w:t xml:space="preserve"> Thailand On</w:t>
      </w:r>
      <w:r w:rsidR="00EA22CD">
        <w:rPr>
          <w:rFonts w:ascii="Arial" w:eastAsia="Times New Roman" w:hAnsi="Arial" w:cs="Arial"/>
          <w:b/>
          <w:bCs/>
          <w:color w:val="auto"/>
          <w:sz w:val="24"/>
          <w:szCs w:val="24"/>
          <w:u w:val="single"/>
        </w:rPr>
        <w:t>-</w:t>
      </w:r>
      <w:r w:rsidR="00EA22CD" w:rsidRPr="00EA22CD">
        <w:rPr>
          <w:rFonts w:ascii="Arial" w:eastAsia="Times New Roman" w:hAnsi="Arial" w:cs="Arial"/>
          <w:b/>
          <w:bCs/>
          <w:color w:val="auto"/>
          <w:sz w:val="24"/>
          <w:szCs w:val="24"/>
          <w:u w:val="single"/>
        </w:rPr>
        <w:t>Line Fresh Food Aggregator Platform.</w:t>
      </w:r>
      <w:r w:rsidR="00EA22CD">
        <w:rPr>
          <w:rFonts w:ascii="Arial" w:eastAsia="Times New Roman" w:hAnsi="Arial" w:cs="Arial"/>
          <w:color w:val="auto"/>
          <w:sz w:val="24"/>
          <w:szCs w:val="24"/>
        </w:rPr>
        <w:t xml:space="preserve"> </w:t>
      </w:r>
      <w:r w:rsidR="0078342F" w:rsidRPr="0078342F">
        <w:rPr>
          <w:rFonts w:ascii="Arial" w:eastAsia="Times New Roman" w:hAnsi="Arial" w:cs="Arial"/>
          <w:i/>
          <w:iCs/>
          <w:color w:val="auto"/>
          <w:sz w:val="24"/>
          <w:szCs w:val="24"/>
        </w:rPr>
        <w:t>This shows potential for</w:t>
      </w:r>
      <w:r w:rsidR="0078342F">
        <w:rPr>
          <w:rFonts w:ascii="Arial" w:eastAsia="Times New Roman" w:hAnsi="Arial" w:cs="Arial"/>
          <w:color w:val="auto"/>
          <w:sz w:val="24"/>
          <w:szCs w:val="24"/>
        </w:rPr>
        <w:t xml:space="preserve"> </w:t>
      </w:r>
      <w:r w:rsidR="00EA22CD" w:rsidRPr="00EA22CD">
        <w:rPr>
          <w:rFonts w:ascii="Arial" w:eastAsia="Times New Roman" w:hAnsi="Arial" w:cs="Arial"/>
          <w:i/>
          <w:iCs/>
          <w:color w:val="auto"/>
          <w:sz w:val="24"/>
          <w:szCs w:val="24"/>
        </w:rPr>
        <w:t>Chongqing agriculture e-commerce B2B platform</w:t>
      </w:r>
      <w:r w:rsidR="00EA22CD">
        <w:rPr>
          <w:rFonts w:ascii="Arial" w:eastAsia="Times New Roman" w:hAnsi="Arial" w:cs="Arial"/>
          <w:i/>
          <w:iCs/>
          <w:color w:val="auto"/>
          <w:sz w:val="24"/>
          <w:szCs w:val="24"/>
        </w:rPr>
        <w:t xml:space="preserve"> for new</w:t>
      </w:r>
      <w:r w:rsidR="00EA22CD" w:rsidRPr="00EA22CD">
        <w:rPr>
          <w:rFonts w:ascii="Arial" w:eastAsia="Times New Roman" w:hAnsi="Arial" w:cs="Arial"/>
          <w:i/>
          <w:iCs/>
          <w:color w:val="auto"/>
          <w:sz w:val="24"/>
          <w:szCs w:val="24"/>
        </w:rPr>
        <w:t xml:space="preserve"> market channels</w:t>
      </w:r>
      <w:r w:rsidR="00EA22CD">
        <w:rPr>
          <w:rFonts w:ascii="Arial" w:eastAsia="Times New Roman" w:hAnsi="Arial" w:cs="Arial"/>
          <w:i/>
          <w:iCs/>
          <w:color w:val="auto"/>
          <w:sz w:val="24"/>
          <w:szCs w:val="24"/>
        </w:rPr>
        <w:t xml:space="preserve">. </w:t>
      </w:r>
      <w:r>
        <w:rPr>
          <w:rFonts w:ascii="Arial" w:eastAsia="Times New Roman" w:hAnsi="Arial" w:cs="Arial"/>
          <w:i/>
          <w:iCs/>
          <w:color w:val="auto"/>
          <w:sz w:val="24"/>
          <w:szCs w:val="24"/>
        </w:rPr>
        <w:t xml:space="preserve">This model could be useful to Chongqing in achieving higher scale volumes of products needed to lower costs for logistics.  </w:t>
      </w:r>
      <w:r w:rsidR="00EA22CD">
        <w:rPr>
          <w:rFonts w:ascii="Arial" w:eastAsia="Times New Roman" w:hAnsi="Arial" w:cs="Arial"/>
          <w:i/>
          <w:iCs/>
          <w:color w:val="auto"/>
          <w:sz w:val="24"/>
          <w:szCs w:val="24"/>
        </w:rPr>
        <w:t xml:space="preserve"> </w:t>
      </w:r>
      <w:proofErr w:type="spellStart"/>
      <w:r w:rsidR="00525982">
        <w:rPr>
          <w:rFonts w:ascii="Arial" w:eastAsia="Times New Roman" w:hAnsi="Arial" w:cs="Arial"/>
          <w:color w:val="auto"/>
          <w:sz w:val="24"/>
          <w:szCs w:val="24"/>
        </w:rPr>
        <w:t>Freshket</w:t>
      </w:r>
      <w:proofErr w:type="spellEnd"/>
      <w:r w:rsidR="00525982">
        <w:rPr>
          <w:rFonts w:ascii="Arial" w:eastAsia="Times New Roman" w:hAnsi="Arial" w:cs="Arial"/>
          <w:color w:val="auto"/>
          <w:sz w:val="24"/>
          <w:szCs w:val="24"/>
        </w:rPr>
        <w:t xml:space="preserve"> is an on-line fresh food aggregator platform to connect farmers and restaurant orders for supply direct from farms.  One hundred thousand farmers registered on</w:t>
      </w:r>
      <w:r w:rsidR="0078342F">
        <w:rPr>
          <w:rFonts w:ascii="Arial" w:eastAsia="Times New Roman" w:hAnsi="Arial" w:cs="Arial"/>
          <w:color w:val="auto"/>
          <w:sz w:val="24"/>
          <w:szCs w:val="24"/>
        </w:rPr>
        <w:t xml:space="preserve"> the</w:t>
      </w:r>
      <w:r w:rsidR="00525982">
        <w:rPr>
          <w:rFonts w:ascii="Arial" w:eastAsia="Times New Roman" w:hAnsi="Arial" w:cs="Arial"/>
          <w:color w:val="auto"/>
          <w:sz w:val="24"/>
          <w:szCs w:val="24"/>
        </w:rPr>
        <w:t xml:space="preserve"> national agriculture database or 10 percent of all farmers.  </w:t>
      </w:r>
    </w:p>
    <w:p w14:paraId="38C2D484" w14:textId="77777777" w:rsidR="00730A44" w:rsidRDefault="00730A44" w:rsidP="00525982">
      <w:pPr>
        <w:pBdr>
          <w:top w:val="single" w:sz="12" w:space="4" w:color="F0F0F0"/>
        </w:pBdr>
        <w:spacing w:after="0" w:line="328" w:lineRule="atLeast"/>
        <w:outlineLvl w:val="1"/>
        <w:rPr>
          <w:rFonts w:ascii="Arial" w:eastAsia="Times New Roman" w:hAnsi="Arial" w:cs="Arial"/>
          <w:color w:val="auto"/>
          <w:sz w:val="24"/>
          <w:szCs w:val="24"/>
        </w:rPr>
      </w:pPr>
    </w:p>
    <w:p w14:paraId="697C80D8" w14:textId="21FE6875" w:rsidR="008F4C67" w:rsidRDefault="00853C35" w:rsidP="00525982">
      <w:pPr>
        <w:pBdr>
          <w:top w:val="single" w:sz="12" w:space="4" w:color="F0F0F0"/>
        </w:pBdr>
        <w:spacing w:after="0" w:line="328" w:lineRule="atLeast"/>
        <w:outlineLvl w:val="1"/>
        <w:rPr>
          <w:rFonts w:ascii="Georgia" w:hAnsi="Georgia"/>
          <w:color w:val="333333"/>
          <w:sz w:val="26"/>
          <w:szCs w:val="26"/>
        </w:rPr>
      </w:pPr>
      <w:r>
        <w:rPr>
          <w:rFonts w:ascii="Arial" w:eastAsia="Times New Roman" w:hAnsi="Arial" w:cs="Arial"/>
          <w:color w:val="auto"/>
          <w:sz w:val="24"/>
          <w:szCs w:val="24"/>
        </w:rPr>
        <w:t>62</w:t>
      </w:r>
      <w:r w:rsidR="00730A44">
        <w:rPr>
          <w:rFonts w:ascii="Arial" w:eastAsia="Times New Roman" w:hAnsi="Arial" w:cs="Arial"/>
          <w:color w:val="auto"/>
          <w:sz w:val="24"/>
          <w:szCs w:val="24"/>
        </w:rPr>
        <w:t xml:space="preserve">.     </w:t>
      </w:r>
      <w:r w:rsidR="00525982" w:rsidRPr="00525982">
        <w:rPr>
          <w:rFonts w:ascii="Arial" w:hAnsi="Arial" w:cs="Arial"/>
          <w:color w:val="auto"/>
          <w:sz w:val="24"/>
          <w:szCs w:val="24"/>
        </w:rPr>
        <w:t xml:space="preserve">This simply means that suppliers and restaurants can, not only find each other on </w:t>
      </w:r>
      <w:proofErr w:type="spellStart"/>
      <w:r w:rsidR="00525982" w:rsidRPr="00525982">
        <w:rPr>
          <w:rFonts w:ascii="Arial" w:hAnsi="Arial" w:cs="Arial"/>
          <w:color w:val="auto"/>
          <w:sz w:val="24"/>
          <w:szCs w:val="24"/>
        </w:rPr>
        <w:t>F</w:t>
      </w:r>
      <w:r w:rsidR="00525982">
        <w:rPr>
          <w:rFonts w:ascii="Arial" w:hAnsi="Arial" w:cs="Arial"/>
          <w:color w:val="auto"/>
          <w:sz w:val="24"/>
          <w:szCs w:val="24"/>
        </w:rPr>
        <w:t>r</w:t>
      </w:r>
      <w:r w:rsidR="00525982" w:rsidRPr="00525982">
        <w:rPr>
          <w:rFonts w:ascii="Arial" w:hAnsi="Arial" w:cs="Arial"/>
          <w:color w:val="auto"/>
          <w:sz w:val="24"/>
          <w:szCs w:val="24"/>
        </w:rPr>
        <w:t>eshket</w:t>
      </w:r>
      <w:proofErr w:type="spellEnd"/>
      <w:r w:rsidR="00525982" w:rsidRPr="00525982">
        <w:rPr>
          <w:rFonts w:ascii="Arial" w:hAnsi="Arial" w:cs="Arial"/>
          <w:color w:val="auto"/>
          <w:sz w:val="24"/>
          <w:szCs w:val="24"/>
        </w:rPr>
        <w:t xml:space="preserve">, but also complete their buy/sell transaction easily with </w:t>
      </w:r>
      <w:proofErr w:type="spellStart"/>
      <w:r w:rsidR="00525982" w:rsidRPr="00525982">
        <w:rPr>
          <w:rFonts w:ascii="Arial" w:hAnsi="Arial" w:cs="Arial"/>
          <w:color w:val="auto"/>
          <w:sz w:val="24"/>
          <w:szCs w:val="24"/>
        </w:rPr>
        <w:t>Freshket’s</w:t>
      </w:r>
      <w:proofErr w:type="spellEnd"/>
      <w:r w:rsidR="00525982" w:rsidRPr="00525982">
        <w:rPr>
          <w:rFonts w:ascii="Arial" w:hAnsi="Arial" w:cs="Arial"/>
          <w:color w:val="auto"/>
          <w:sz w:val="24"/>
          <w:szCs w:val="24"/>
        </w:rPr>
        <w:t xml:space="preserve"> simple workflow system</w:t>
      </w:r>
      <w:r w:rsidR="00525982">
        <w:rPr>
          <w:rFonts w:ascii="Arial" w:hAnsi="Arial" w:cs="Arial"/>
          <w:color w:val="auto"/>
          <w:sz w:val="24"/>
          <w:szCs w:val="24"/>
        </w:rPr>
        <w:t xml:space="preserve">.  </w:t>
      </w:r>
      <w:proofErr w:type="spellStart"/>
      <w:r w:rsidR="00525982">
        <w:rPr>
          <w:rFonts w:ascii="Arial" w:hAnsi="Arial" w:cs="Arial"/>
          <w:color w:val="auto"/>
          <w:sz w:val="24"/>
          <w:szCs w:val="24"/>
        </w:rPr>
        <w:t>Freshket</w:t>
      </w:r>
      <w:proofErr w:type="spellEnd"/>
      <w:r w:rsidR="00525982">
        <w:rPr>
          <w:rFonts w:ascii="Arial" w:hAnsi="Arial" w:cs="Arial"/>
          <w:color w:val="auto"/>
          <w:sz w:val="24"/>
          <w:szCs w:val="24"/>
        </w:rPr>
        <w:t xml:space="preserve"> is a web</w:t>
      </w:r>
      <w:r>
        <w:rPr>
          <w:rFonts w:ascii="Arial" w:hAnsi="Arial" w:cs="Arial"/>
          <w:color w:val="auto"/>
          <w:sz w:val="24"/>
          <w:szCs w:val="24"/>
        </w:rPr>
        <w:t xml:space="preserve"> </w:t>
      </w:r>
      <w:r w:rsidR="00525982">
        <w:rPr>
          <w:rFonts w:ascii="Arial" w:hAnsi="Arial" w:cs="Arial"/>
          <w:color w:val="auto"/>
          <w:sz w:val="24"/>
          <w:szCs w:val="24"/>
        </w:rPr>
        <w:t xml:space="preserve">based B2B platform:  </w:t>
      </w:r>
      <w:hyperlink r:id="rId15" w:history="1">
        <w:r w:rsidR="00525982" w:rsidRPr="00C124A3">
          <w:rPr>
            <w:rStyle w:val="Hyperlink"/>
            <w:rFonts w:ascii="Arial" w:hAnsi="Arial" w:cs="Arial"/>
            <w:sz w:val="24"/>
            <w:szCs w:val="24"/>
          </w:rPr>
          <w:t>www.freshket.co</w:t>
        </w:r>
      </w:hyperlink>
      <w:r w:rsidR="00525982">
        <w:rPr>
          <w:rFonts w:ascii="Arial" w:hAnsi="Arial" w:cs="Arial"/>
          <w:color w:val="auto"/>
          <w:sz w:val="24"/>
          <w:szCs w:val="24"/>
        </w:rPr>
        <w:t xml:space="preserve">. Key </w:t>
      </w:r>
      <w:r w:rsidR="00525982">
        <w:rPr>
          <w:rFonts w:ascii="Arial" w:hAnsi="Arial" w:cs="Arial"/>
          <w:color w:val="auto"/>
          <w:sz w:val="24"/>
          <w:szCs w:val="24"/>
        </w:rPr>
        <w:lastRenderedPageBreak/>
        <w:t xml:space="preserve">features for supplier farmers and restaurants </w:t>
      </w:r>
      <w:proofErr w:type="gramStart"/>
      <w:r w:rsidR="00525982">
        <w:rPr>
          <w:rFonts w:ascii="Arial" w:hAnsi="Arial" w:cs="Arial"/>
          <w:color w:val="auto"/>
          <w:sz w:val="24"/>
          <w:szCs w:val="24"/>
        </w:rPr>
        <w:t>are:</w:t>
      </w:r>
      <w:proofErr w:type="gramEnd"/>
      <w:r w:rsidR="00525982">
        <w:rPr>
          <w:rFonts w:ascii="Arial" w:hAnsi="Arial" w:cs="Arial"/>
          <w:color w:val="auto"/>
          <w:sz w:val="24"/>
          <w:szCs w:val="24"/>
        </w:rPr>
        <w:t xml:space="preserve">  matching, ordering, invoicing, paying and reporting on the dashboard</w:t>
      </w:r>
      <w:r w:rsidR="00730A44">
        <w:rPr>
          <w:rFonts w:ascii="Arial" w:hAnsi="Arial" w:cs="Arial"/>
          <w:color w:val="auto"/>
          <w:sz w:val="24"/>
          <w:szCs w:val="24"/>
        </w:rPr>
        <w:t xml:space="preserve"> real-time</w:t>
      </w:r>
      <w:r w:rsidR="00525982">
        <w:rPr>
          <w:rFonts w:ascii="Arial" w:hAnsi="Arial" w:cs="Arial"/>
          <w:color w:val="auto"/>
          <w:sz w:val="24"/>
          <w:szCs w:val="24"/>
        </w:rPr>
        <w:t xml:space="preserve"> of the website platform.  Quality is checked by </w:t>
      </w:r>
      <w:proofErr w:type="spellStart"/>
      <w:r w:rsidR="00525982">
        <w:rPr>
          <w:rFonts w:ascii="Arial" w:hAnsi="Arial" w:cs="Arial"/>
          <w:color w:val="auto"/>
          <w:sz w:val="24"/>
          <w:szCs w:val="24"/>
        </w:rPr>
        <w:t>Freshket</w:t>
      </w:r>
      <w:proofErr w:type="spellEnd"/>
      <w:r w:rsidR="00EA7C0B">
        <w:rPr>
          <w:rFonts w:ascii="Arial" w:hAnsi="Arial" w:cs="Arial"/>
          <w:color w:val="auto"/>
          <w:sz w:val="24"/>
          <w:szCs w:val="24"/>
        </w:rPr>
        <w:t xml:space="preserve"> as suppliers need to have professional certifications such as </w:t>
      </w:r>
      <w:r>
        <w:rPr>
          <w:rFonts w:ascii="Arial" w:hAnsi="Arial" w:cs="Arial"/>
          <w:color w:val="auto"/>
          <w:sz w:val="24"/>
          <w:szCs w:val="24"/>
        </w:rPr>
        <w:t xml:space="preserve">internationally recognized </w:t>
      </w:r>
      <w:r w:rsidR="00EA7C0B">
        <w:rPr>
          <w:rFonts w:ascii="Arial" w:hAnsi="Arial" w:cs="Arial"/>
          <w:color w:val="auto"/>
          <w:sz w:val="24"/>
          <w:szCs w:val="24"/>
        </w:rPr>
        <w:t xml:space="preserve">GAP and provide their own logistics.  </w:t>
      </w:r>
      <w:proofErr w:type="spellStart"/>
      <w:r w:rsidR="00EA7C0B">
        <w:rPr>
          <w:rFonts w:ascii="Arial" w:hAnsi="Arial" w:cs="Arial"/>
          <w:color w:val="auto"/>
          <w:sz w:val="24"/>
          <w:szCs w:val="24"/>
        </w:rPr>
        <w:t>Freshket</w:t>
      </w:r>
      <w:proofErr w:type="spellEnd"/>
      <w:r w:rsidR="00EA7C0B">
        <w:rPr>
          <w:rFonts w:ascii="Arial" w:hAnsi="Arial" w:cs="Arial"/>
          <w:color w:val="auto"/>
          <w:sz w:val="24"/>
          <w:szCs w:val="24"/>
        </w:rPr>
        <w:t xml:space="preserve"> become</w:t>
      </w:r>
      <w:r>
        <w:rPr>
          <w:rFonts w:ascii="Arial" w:hAnsi="Arial" w:cs="Arial"/>
          <w:color w:val="auto"/>
          <w:sz w:val="24"/>
          <w:szCs w:val="24"/>
        </w:rPr>
        <w:t>s</w:t>
      </w:r>
      <w:r w:rsidR="00EA7C0B">
        <w:rPr>
          <w:rFonts w:ascii="Arial" w:hAnsi="Arial" w:cs="Arial"/>
          <w:color w:val="auto"/>
          <w:sz w:val="24"/>
          <w:szCs w:val="24"/>
        </w:rPr>
        <w:t xml:space="preserve"> a key partner to the farmer suppliers by gathering data to better serve B2B customers by</w:t>
      </w:r>
      <w:r w:rsidR="00EA7C0B">
        <w:rPr>
          <w:rFonts w:ascii="Georgia" w:hAnsi="Georgia"/>
          <w:color w:val="333333"/>
          <w:sz w:val="26"/>
          <w:szCs w:val="26"/>
        </w:rPr>
        <w:t xml:space="preserve"> </w:t>
      </w:r>
      <w:r w:rsidR="00EA7C0B" w:rsidRPr="00EA7C0B">
        <w:rPr>
          <w:rFonts w:ascii="Arial" w:hAnsi="Arial" w:cs="Arial"/>
          <w:color w:val="auto"/>
          <w:sz w:val="24"/>
          <w:szCs w:val="24"/>
        </w:rPr>
        <w:t>collecting information regarding optimal temperatures, warehouse technology and freezer room specifications, to scale distribution for smart farmers on the platform</w:t>
      </w:r>
      <w:r w:rsidR="00EA7C0B">
        <w:rPr>
          <w:rFonts w:ascii="Georgia" w:hAnsi="Georgia"/>
          <w:color w:val="333333"/>
          <w:sz w:val="26"/>
          <w:szCs w:val="26"/>
        </w:rPr>
        <w:t>.</w:t>
      </w:r>
      <w:r>
        <w:rPr>
          <w:rFonts w:ascii="Georgia" w:hAnsi="Georgia"/>
          <w:color w:val="333333"/>
          <w:sz w:val="26"/>
          <w:szCs w:val="26"/>
        </w:rPr>
        <w:t xml:space="preserve">  </w:t>
      </w:r>
    </w:p>
    <w:p w14:paraId="286EF1BC" w14:textId="433C9070" w:rsidR="00EA7C0B" w:rsidRDefault="00EA7C0B" w:rsidP="00525982">
      <w:pPr>
        <w:pBdr>
          <w:top w:val="single" w:sz="12" w:space="4" w:color="F0F0F0"/>
        </w:pBdr>
        <w:spacing w:after="0" w:line="328" w:lineRule="atLeast"/>
        <w:outlineLvl w:val="1"/>
        <w:rPr>
          <w:rFonts w:ascii="Arial" w:eastAsia="Times New Roman" w:hAnsi="Arial" w:cs="Arial"/>
          <w:sz w:val="24"/>
          <w:szCs w:val="24"/>
        </w:rPr>
      </w:pPr>
    </w:p>
    <w:p w14:paraId="42E63FAC" w14:textId="2578A512" w:rsidR="008C331A" w:rsidRDefault="00853C35" w:rsidP="00525982">
      <w:pPr>
        <w:pBdr>
          <w:top w:val="single" w:sz="12" w:space="4" w:color="F0F0F0"/>
        </w:pBdr>
        <w:spacing w:after="0" w:line="328" w:lineRule="atLeast"/>
        <w:outlineLvl w:val="1"/>
        <w:rPr>
          <w:rFonts w:ascii="Arial" w:eastAsia="Times New Roman" w:hAnsi="Arial" w:cs="Arial"/>
          <w:sz w:val="24"/>
          <w:szCs w:val="24"/>
        </w:rPr>
      </w:pPr>
      <w:r>
        <w:rPr>
          <w:rFonts w:ascii="Arial" w:eastAsia="Times New Roman" w:hAnsi="Arial" w:cs="Arial"/>
          <w:sz w:val="24"/>
          <w:szCs w:val="24"/>
        </w:rPr>
        <w:t>63</w:t>
      </w:r>
      <w:r w:rsidR="00472A3E">
        <w:rPr>
          <w:rFonts w:ascii="Arial" w:eastAsia="Times New Roman" w:hAnsi="Arial" w:cs="Arial"/>
          <w:sz w:val="24"/>
          <w:szCs w:val="24"/>
        </w:rPr>
        <w:t xml:space="preserve">.     </w:t>
      </w:r>
      <w:r w:rsidR="00472A3E">
        <w:rPr>
          <w:rFonts w:ascii="Arial" w:eastAsia="Times New Roman" w:hAnsi="Arial" w:cs="Arial"/>
          <w:b/>
          <w:bCs/>
          <w:sz w:val="24"/>
          <w:szCs w:val="24"/>
          <w:u w:val="single"/>
        </w:rPr>
        <w:t>Northeast Georgia Locally Grown</w:t>
      </w:r>
      <w:r w:rsidR="008C331A">
        <w:rPr>
          <w:rFonts w:ascii="Arial" w:eastAsia="Times New Roman" w:hAnsi="Arial" w:cs="Arial"/>
          <w:b/>
          <w:bCs/>
          <w:sz w:val="24"/>
          <w:szCs w:val="24"/>
          <w:u w:val="single"/>
        </w:rPr>
        <w:t>, Georgia Mountains Farmers Network</w:t>
      </w:r>
    </w:p>
    <w:p w14:paraId="558CD57F" w14:textId="77777777" w:rsidR="00853C35" w:rsidRDefault="008C331A" w:rsidP="00525982">
      <w:pPr>
        <w:pBdr>
          <w:top w:val="single" w:sz="12" w:space="4" w:color="F0F0F0"/>
        </w:pBdr>
        <w:spacing w:after="0" w:line="328" w:lineRule="atLeast"/>
        <w:outlineLvl w:val="1"/>
        <w:rPr>
          <w:rFonts w:ascii="Arial" w:hAnsi="Arial" w:cs="Arial"/>
          <w:sz w:val="24"/>
          <w:szCs w:val="24"/>
        </w:rPr>
      </w:pPr>
      <w:r w:rsidRPr="008C331A">
        <w:rPr>
          <w:rFonts w:ascii="Arial" w:eastAsia="Times New Roman" w:hAnsi="Arial" w:cs="Arial"/>
          <w:sz w:val="24"/>
          <w:szCs w:val="24"/>
        </w:rPr>
        <w:t xml:space="preserve">This online marketplace is a B2C platform of locally grown </w:t>
      </w:r>
      <w:r w:rsidRPr="008C331A">
        <w:rPr>
          <w:rFonts w:ascii="Arial" w:hAnsi="Arial" w:cs="Arial"/>
          <w:sz w:val="24"/>
          <w:szCs w:val="24"/>
        </w:rPr>
        <w:t xml:space="preserve">with </w:t>
      </w:r>
      <w:r w:rsidR="00023062">
        <w:rPr>
          <w:rFonts w:ascii="Arial" w:hAnsi="Arial" w:cs="Arial"/>
          <w:sz w:val="24"/>
          <w:szCs w:val="24"/>
        </w:rPr>
        <w:t>c</w:t>
      </w:r>
      <w:r w:rsidRPr="008C331A">
        <w:rPr>
          <w:rFonts w:ascii="Arial" w:hAnsi="Arial" w:cs="Arial"/>
          <w:sz w:val="24"/>
          <w:szCs w:val="24"/>
        </w:rPr>
        <w:t xml:space="preserve">ertified </w:t>
      </w:r>
      <w:r w:rsidR="00023062">
        <w:rPr>
          <w:rFonts w:ascii="Arial" w:hAnsi="Arial" w:cs="Arial"/>
          <w:sz w:val="24"/>
          <w:szCs w:val="24"/>
        </w:rPr>
        <w:t>o</w:t>
      </w:r>
      <w:r w:rsidRPr="008C331A">
        <w:rPr>
          <w:rFonts w:ascii="Arial" w:hAnsi="Arial" w:cs="Arial"/>
          <w:sz w:val="24"/>
          <w:szCs w:val="24"/>
        </w:rPr>
        <w:t>rganic or</w:t>
      </w:r>
      <w:r>
        <w:rPr>
          <w:rFonts w:ascii="Arial" w:hAnsi="Arial" w:cs="Arial"/>
          <w:sz w:val="24"/>
          <w:szCs w:val="24"/>
        </w:rPr>
        <w:t xml:space="preserve"> certified naturally grown </w:t>
      </w:r>
      <w:r w:rsidRPr="008C331A">
        <w:rPr>
          <w:rFonts w:ascii="Arial" w:hAnsi="Arial" w:cs="Arial"/>
          <w:sz w:val="24"/>
          <w:szCs w:val="24"/>
        </w:rPr>
        <w:t>farms</w:t>
      </w:r>
      <w:r>
        <w:rPr>
          <w:rFonts w:ascii="Arial" w:hAnsi="Arial" w:cs="Arial"/>
          <w:sz w:val="24"/>
          <w:szCs w:val="24"/>
        </w:rPr>
        <w:t>.  The</w:t>
      </w:r>
      <w:r w:rsidRPr="008C331A">
        <w:rPr>
          <w:rFonts w:ascii="Arial" w:hAnsi="Arial" w:cs="Arial"/>
          <w:sz w:val="24"/>
          <w:szCs w:val="24"/>
        </w:rPr>
        <w:t xml:space="preserve"> </w:t>
      </w:r>
      <w:r>
        <w:rPr>
          <w:rFonts w:ascii="Arial" w:hAnsi="Arial" w:cs="Arial"/>
          <w:sz w:val="24"/>
          <w:szCs w:val="24"/>
        </w:rPr>
        <w:t xml:space="preserve">platform workers </w:t>
      </w:r>
      <w:r w:rsidRPr="008C331A">
        <w:rPr>
          <w:rFonts w:ascii="Arial" w:hAnsi="Arial" w:cs="Arial"/>
          <w:sz w:val="24"/>
          <w:szCs w:val="24"/>
        </w:rPr>
        <w:t>personally visit each farm before approving. Not all growers are required to have certification</w:t>
      </w:r>
      <w:r>
        <w:rPr>
          <w:rFonts w:ascii="Arial" w:hAnsi="Arial" w:cs="Arial"/>
          <w:sz w:val="24"/>
          <w:szCs w:val="24"/>
        </w:rPr>
        <w:t>,</w:t>
      </w:r>
      <w:r w:rsidRPr="008C331A">
        <w:rPr>
          <w:rFonts w:ascii="Arial" w:hAnsi="Arial" w:cs="Arial"/>
          <w:sz w:val="24"/>
          <w:szCs w:val="24"/>
        </w:rPr>
        <w:t xml:space="preserve"> but all growers are committed to not using any synthetic chemicals on </w:t>
      </w:r>
      <w:r w:rsidR="00023062">
        <w:rPr>
          <w:rFonts w:ascii="Arial" w:hAnsi="Arial" w:cs="Arial"/>
          <w:sz w:val="24"/>
          <w:szCs w:val="24"/>
        </w:rPr>
        <w:t>the</w:t>
      </w:r>
      <w:r w:rsidRPr="008C331A">
        <w:rPr>
          <w:rFonts w:ascii="Arial" w:hAnsi="Arial" w:cs="Arial"/>
          <w:sz w:val="24"/>
          <w:szCs w:val="24"/>
        </w:rPr>
        <w:t xml:space="preserve"> food or the surrounding land.</w:t>
      </w:r>
      <w:r w:rsidR="00730A44" w:rsidRPr="008C331A">
        <w:rPr>
          <w:rFonts w:ascii="Arial" w:eastAsia="Times New Roman" w:hAnsi="Arial" w:cs="Arial"/>
          <w:sz w:val="24"/>
          <w:szCs w:val="24"/>
        </w:rPr>
        <w:t xml:space="preserve">   </w:t>
      </w:r>
      <w:r w:rsidR="00EA7C0B" w:rsidRPr="008C331A">
        <w:rPr>
          <w:rFonts w:ascii="Arial" w:eastAsia="Times New Roman" w:hAnsi="Arial" w:cs="Arial"/>
          <w:sz w:val="24"/>
          <w:szCs w:val="24"/>
        </w:rPr>
        <w:t xml:space="preserve"> </w:t>
      </w:r>
      <w:r>
        <w:rPr>
          <w:rFonts w:ascii="Arial" w:hAnsi="Arial" w:cs="Arial"/>
          <w:sz w:val="24"/>
          <w:szCs w:val="24"/>
        </w:rPr>
        <w:t>This f</w:t>
      </w:r>
      <w:r w:rsidRPr="008C331A">
        <w:rPr>
          <w:rFonts w:ascii="Arial" w:hAnsi="Arial" w:cs="Arial"/>
          <w:sz w:val="24"/>
          <w:szCs w:val="24"/>
        </w:rPr>
        <w:t>armers market operates a little differently than most</w:t>
      </w:r>
      <w:r>
        <w:rPr>
          <w:rFonts w:ascii="Arial" w:hAnsi="Arial" w:cs="Arial"/>
          <w:sz w:val="24"/>
          <w:szCs w:val="24"/>
        </w:rPr>
        <w:t xml:space="preserve">.  </w:t>
      </w:r>
      <w:r w:rsidRPr="008C331A">
        <w:rPr>
          <w:rFonts w:ascii="Arial" w:hAnsi="Arial" w:cs="Arial"/>
          <w:sz w:val="24"/>
          <w:szCs w:val="24"/>
        </w:rPr>
        <w:t xml:space="preserve"> </w:t>
      </w:r>
    </w:p>
    <w:p w14:paraId="4470DAEB" w14:textId="77777777" w:rsidR="00853C35" w:rsidRDefault="00853C35" w:rsidP="00525982">
      <w:pPr>
        <w:pBdr>
          <w:top w:val="single" w:sz="12" w:space="4" w:color="F0F0F0"/>
        </w:pBdr>
        <w:spacing w:after="0" w:line="328" w:lineRule="atLeast"/>
        <w:outlineLvl w:val="1"/>
        <w:rPr>
          <w:rFonts w:ascii="Arial" w:hAnsi="Arial" w:cs="Arial"/>
          <w:sz w:val="24"/>
          <w:szCs w:val="24"/>
        </w:rPr>
      </w:pPr>
    </w:p>
    <w:p w14:paraId="057DFC0C" w14:textId="3FF7AE48" w:rsidR="00EA7C0B" w:rsidRDefault="00853C35" w:rsidP="00525982">
      <w:pPr>
        <w:pBdr>
          <w:top w:val="single" w:sz="12" w:space="4" w:color="F0F0F0"/>
        </w:pBdr>
        <w:spacing w:after="0" w:line="328" w:lineRule="atLeast"/>
        <w:outlineLvl w:val="1"/>
        <w:rPr>
          <w:rFonts w:ascii="Arial" w:eastAsia="Times New Roman" w:hAnsi="Arial" w:cs="Arial"/>
          <w:sz w:val="24"/>
          <w:szCs w:val="24"/>
        </w:rPr>
      </w:pPr>
      <w:r>
        <w:rPr>
          <w:rFonts w:ascii="Arial" w:hAnsi="Arial" w:cs="Arial"/>
          <w:sz w:val="24"/>
          <w:szCs w:val="24"/>
        </w:rPr>
        <w:t xml:space="preserve">64.     </w:t>
      </w:r>
      <w:r w:rsidR="008C331A" w:rsidRPr="008C331A">
        <w:rPr>
          <w:rFonts w:ascii="Arial" w:hAnsi="Arial" w:cs="Arial"/>
          <w:sz w:val="24"/>
          <w:szCs w:val="24"/>
        </w:rPr>
        <w:t xml:space="preserve">Every week, and all year long, </w:t>
      </w:r>
      <w:r w:rsidR="008C331A">
        <w:rPr>
          <w:rFonts w:ascii="Arial" w:hAnsi="Arial" w:cs="Arial"/>
          <w:sz w:val="24"/>
          <w:szCs w:val="24"/>
        </w:rPr>
        <w:t>the platform</w:t>
      </w:r>
      <w:r w:rsidR="008C331A" w:rsidRPr="008C331A">
        <w:rPr>
          <w:rFonts w:ascii="Arial" w:hAnsi="Arial" w:cs="Arial"/>
          <w:sz w:val="24"/>
          <w:szCs w:val="24"/>
        </w:rPr>
        <w:t xml:space="preserve"> connect</w:t>
      </w:r>
      <w:r w:rsidR="008C331A">
        <w:rPr>
          <w:rFonts w:ascii="Arial" w:hAnsi="Arial" w:cs="Arial"/>
          <w:sz w:val="24"/>
          <w:szCs w:val="24"/>
        </w:rPr>
        <w:t>s</w:t>
      </w:r>
      <w:r w:rsidR="008C331A" w:rsidRPr="008C331A">
        <w:rPr>
          <w:rFonts w:ascii="Arial" w:hAnsi="Arial" w:cs="Arial"/>
          <w:sz w:val="24"/>
          <w:szCs w:val="24"/>
        </w:rPr>
        <w:t xml:space="preserve"> </w:t>
      </w:r>
      <w:r w:rsidR="008C331A">
        <w:rPr>
          <w:rFonts w:ascii="Arial" w:hAnsi="Arial" w:cs="Arial"/>
          <w:sz w:val="24"/>
          <w:szCs w:val="24"/>
        </w:rPr>
        <w:t>customers</w:t>
      </w:r>
      <w:r w:rsidR="008C331A" w:rsidRPr="008C331A">
        <w:rPr>
          <w:rFonts w:ascii="Arial" w:hAnsi="Arial" w:cs="Arial"/>
          <w:sz w:val="24"/>
          <w:szCs w:val="24"/>
        </w:rPr>
        <w:t xml:space="preserve"> with local food from dozens of small farms within 80 miles committed to chemical-free growing practices.</w:t>
      </w:r>
      <w:r w:rsidR="008C331A">
        <w:rPr>
          <w:rFonts w:ascii="Arial" w:hAnsi="Arial" w:cs="Arial"/>
          <w:sz w:val="24"/>
          <w:szCs w:val="24"/>
        </w:rPr>
        <w:t xml:space="preserve"> Northeast Georgia</w:t>
      </w:r>
      <w:r w:rsidR="00693504">
        <w:rPr>
          <w:rFonts w:ascii="Arial" w:hAnsi="Arial" w:cs="Arial"/>
          <w:sz w:val="24"/>
          <w:szCs w:val="24"/>
        </w:rPr>
        <w:t xml:space="preserve">, U.S.A. </w:t>
      </w:r>
      <w:r w:rsidR="008C331A">
        <w:rPr>
          <w:rFonts w:ascii="Arial" w:hAnsi="Arial" w:cs="Arial"/>
          <w:sz w:val="24"/>
          <w:szCs w:val="24"/>
        </w:rPr>
        <w:t xml:space="preserve"> Locally Grown</w:t>
      </w:r>
      <w:r w:rsidR="008C331A" w:rsidRPr="008C331A">
        <w:rPr>
          <w:rFonts w:ascii="Arial" w:hAnsi="Arial" w:cs="Arial"/>
          <w:sz w:val="24"/>
          <w:szCs w:val="24"/>
        </w:rPr>
        <w:t xml:space="preserve"> help farmers save time and transportation costs so they can focus more on farming while providing</w:t>
      </w:r>
      <w:r w:rsidR="008C331A">
        <w:rPr>
          <w:rFonts w:ascii="Arial" w:hAnsi="Arial" w:cs="Arial"/>
          <w:sz w:val="24"/>
          <w:szCs w:val="24"/>
        </w:rPr>
        <w:t xml:space="preserve"> on</w:t>
      </w:r>
      <w:r w:rsidR="00023062">
        <w:rPr>
          <w:rFonts w:ascii="Arial" w:hAnsi="Arial" w:cs="Arial"/>
          <w:sz w:val="24"/>
          <w:szCs w:val="24"/>
        </w:rPr>
        <w:t>-</w:t>
      </w:r>
      <w:r w:rsidR="008C331A">
        <w:rPr>
          <w:rFonts w:ascii="Arial" w:hAnsi="Arial" w:cs="Arial"/>
          <w:sz w:val="24"/>
          <w:szCs w:val="24"/>
        </w:rPr>
        <w:t>line customers</w:t>
      </w:r>
      <w:r w:rsidR="008C331A" w:rsidRPr="008C331A">
        <w:rPr>
          <w:rFonts w:ascii="Arial" w:hAnsi="Arial" w:cs="Arial"/>
          <w:sz w:val="24"/>
          <w:szCs w:val="24"/>
        </w:rPr>
        <w:t xml:space="preserve"> with exactly what </w:t>
      </w:r>
      <w:r w:rsidR="008C331A">
        <w:rPr>
          <w:rFonts w:ascii="Arial" w:hAnsi="Arial" w:cs="Arial"/>
          <w:sz w:val="24"/>
          <w:szCs w:val="24"/>
        </w:rPr>
        <w:t xml:space="preserve">they want as viewed on the platform.  </w:t>
      </w:r>
      <w:r w:rsidR="00023062">
        <w:rPr>
          <w:rFonts w:ascii="Arial" w:eastAsia="Times New Roman" w:hAnsi="Arial" w:cs="Arial"/>
          <w:sz w:val="24"/>
          <w:szCs w:val="24"/>
        </w:rPr>
        <w:t xml:space="preserve">Customers and growers are from 13 county region. </w:t>
      </w:r>
    </w:p>
    <w:p w14:paraId="1145F028" w14:textId="431ADE8F" w:rsidR="00023062" w:rsidRDefault="00023062" w:rsidP="00525982">
      <w:pPr>
        <w:pBdr>
          <w:top w:val="single" w:sz="12" w:space="4" w:color="F0F0F0"/>
        </w:pBdr>
        <w:spacing w:after="0" w:line="328" w:lineRule="atLeast"/>
        <w:outlineLvl w:val="1"/>
        <w:rPr>
          <w:rFonts w:ascii="Arial" w:eastAsia="Times New Roman" w:hAnsi="Arial" w:cs="Arial"/>
          <w:sz w:val="24"/>
          <w:szCs w:val="24"/>
        </w:rPr>
      </w:pPr>
    </w:p>
    <w:p w14:paraId="78D8FE58" w14:textId="149AD0CC" w:rsidR="00023062" w:rsidRDefault="00B949CF" w:rsidP="00023062">
      <w:pPr>
        <w:pStyle w:val="NormalWeb"/>
        <w:spacing w:after="300"/>
        <w:textAlignment w:val="baseline"/>
        <w:rPr>
          <w:rFonts w:ascii="Arial" w:eastAsia="Times New Roman" w:hAnsi="Arial" w:cs="Arial"/>
          <w:color w:val="auto"/>
        </w:rPr>
      </w:pPr>
      <w:r>
        <w:rPr>
          <w:rFonts w:ascii="Arial" w:eastAsia="Times New Roman" w:hAnsi="Arial" w:cs="Arial"/>
        </w:rPr>
        <w:t>65</w:t>
      </w:r>
      <w:r w:rsidR="00023062">
        <w:rPr>
          <w:rFonts w:ascii="Arial" w:eastAsia="Times New Roman" w:hAnsi="Arial" w:cs="Arial"/>
        </w:rPr>
        <w:t>.     A</w:t>
      </w:r>
      <w:r w:rsidR="00023062" w:rsidRPr="00023062">
        <w:rPr>
          <w:rFonts w:ascii="Arial" w:eastAsia="Times New Roman" w:hAnsi="Arial" w:cs="Arial"/>
        </w:rPr>
        <w:t xml:space="preserve">pproved </w:t>
      </w:r>
      <w:r w:rsidR="00023062">
        <w:rPr>
          <w:rFonts w:ascii="Arial" w:eastAsia="Times New Roman" w:hAnsi="Arial" w:cs="Arial"/>
        </w:rPr>
        <w:t>f</w:t>
      </w:r>
      <w:r w:rsidR="00023062" w:rsidRPr="00023062">
        <w:rPr>
          <w:rFonts w:ascii="Arial" w:eastAsia="Times New Roman" w:hAnsi="Arial" w:cs="Arial"/>
        </w:rPr>
        <w:t>armers use the</w:t>
      </w:r>
      <w:r w:rsidR="00023062">
        <w:rPr>
          <w:rFonts w:ascii="Arial" w:eastAsia="Times New Roman" w:hAnsi="Arial" w:cs="Arial"/>
        </w:rPr>
        <w:t xml:space="preserve"> website</w:t>
      </w:r>
      <w:r w:rsidR="00023062" w:rsidRPr="00023062">
        <w:rPr>
          <w:rFonts w:ascii="Arial" w:eastAsia="Times New Roman" w:hAnsi="Arial" w:cs="Arial"/>
        </w:rPr>
        <w:t xml:space="preserve"> market page</w:t>
      </w:r>
      <w:r w:rsidR="00023062">
        <w:rPr>
          <w:rFonts w:ascii="Arial" w:eastAsia="Times New Roman" w:hAnsi="Arial" w:cs="Arial"/>
        </w:rPr>
        <w:t xml:space="preserve"> (northeastgeorgia.locallygrown.net)</w:t>
      </w:r>
      <w:r w:rsidR="00023062" w:rsidRPr="00023062">
        <w:rPr>
          <w:rFonts w:ascii="Arial" w:eastAsia="Times New Roman" w:hAnsi="Arial" w:cs="Arial"/>
        </w:rPr>
        <w:t xml:space="preserve"> to list what they predict will be ready for harvest that week. </w:t>
      </w:r>
      <w:r w:rsidR="00693504">
        <w:rPr>
          <w:rFonts w:ascii="Arial" w:eastAsia="Times New Roman" w:hAnsi="Arial" w:cs="Arial"/>
          <w:color w:val="auto"/>
        </w:rPr>
        <w:t>The m</w:t>
      </w:r>
      <w:r w:rsidR="00023062" w:rsidRPr="00023062">
        <w:rPr>
          <w:rFonts w:ascii="Arial" w:eastAsia="Times New Roman" w:hAnsi="Arial" w:cs="Arial"/>
          <w:color w:val="auto"/>
        </w:rPr>
        <w:t>arket opens for customer orders Fridays at 9 p.m. and stays open for orders through Monday at 9 p.m.</w:t>
      </w:r>
      <w:r w:rsidR="00023062">
        <w:rPr>
          <w:rFonts w:ascii="Arial" w:eastAsia="Times New Roman" w:hAnsi="Arial" w:cs="Arial"/>
          <w:color w:val="auto"/>
        </w:rPr>
        <w:t xml:space="preserve">  </w:t>
      </w:r>
      <w:r w:rsidR="00023062" w:rsidRPr="00023062">
        <w:rPr>
          <w:rFonts w:ascii="Arial" w:eastAsia="Times New Roman" w:hAnsi="Arial" w:cs="Arial"/>
          <w:color w:val="auto"/>
        </w:rPr>
        <w:t>Farmers harvest and pack your order Tuesday and Wednesday</w:t>
      </w:r>
      <w:r w:rsidR="00023062">
        <w:rPr>
          <w:rFonts w:ascii="Arial" w:eastAsia="Times New Roman" w:hAnsi="Arial" w:cs="Arial"/>
        </w:rPr>
        <w:t xml:space="preserve">.  </w:t>
      </w:r>
      <w:r w:rsidR="00023062" w:rsidRPr="00023062">
        <w:rPr>
          <w:rFonts w:ascii="Arial" w:eastAsia="Times New Roman" w:hAnsi="Arial" w:cs="Arial"/>
          <w:color w:val="auto"/>
        </w:rPr>
        <w:t>Volunteers organize your order in a basket with your name an</w:t>
      </w:r>
      <w:r w:rsidR="00023062">
        <w:rPr>
          <w:rFonts w:ascii="Arial" w:eastAsia="Times New Roman" w:hAnsi="Arial" w:cs="Arial"/>
          <w:color w:val="auto"/>
        </w:rPr>
        <w:t xml:space="preserve">d </w:t>
      </w:r>
      <w:r w:rsidR="00023062" w:rsidRPr="00023062">
        <w:rPr>
          <w:rFonts w:ascii="Arial" w:eastAsia="Times New Roman" w:hAnsi="Arial" w:cs="Arial"/>
          <w:color w:val="auto"/>
        </w:rPr>
        <w:t>ready for pickup at your selected pickup location from 5 – 6:30 p.m. Wednesday evening</w:t>
      </w:r>
      <w:r w:rsidR="00023062">
        <w:rPr>
          <w:rFonts w:ascii="Arial" w:eastAsia="Times New Roman" w:hAnsi="Arial" w:cs="Arial"/>
        </w:rPr>
        <w:t xml:space="preserve">.  </w:t>
      </w:r>
      <w:r w:rsidR="00023062" w:rsidRPr="00023062">
        <w:rPr>
          <w:rFonts w:ascii="Arial" w:eastAsia="Times New Roman" w:hAnsi="Arial" w:cs="Arial"/>
          <w:color w:val="auto"/>
        </w:rPr>
        <w:t xml:space="preserve">Payment is accepted at pickup. To make payment easier, </w:t>
      </w:r>
      <w:r w:rsidR="00023062">
        <w:rPr>
          <w:rFonts w:ascii="Arial" w:eastAsia="Times New Roman" w:hAnsi="Arial" w:cs="Arial"/>
          <w:color w:val="auto"/>
        </w:rPr>
        <w:t>NE Georgia Locally Grown</w:t>
      </w:r>
      <w:r w:rsidR="00023062" w:rsidRPr="00023062">
        <w:rPr>
          <w:rFonts w:ascii="Arial" w:eastAsia="Times New Roman" w:hAnsi="Arial" w:cs="Arial"/>
          <w:color w:val="auto"/>
        </w:rPr>
        <w:t xml:space="preserve"> share</w:t>
      </w:r>
      <w:r w:rsidR="00023062">
        <w:rPr>
          <w:rFonts w:ascii="Arial" w:eastAsia="Times New Roman" w:hAnsi="Arial" w:cs="Arial"/>
          <w:color w:val="auto"/>
        </w:rPr>
        <w:t>s</w:t>
      </w:r>
      <w:r w:rsidR="00023062" w:rsidRPr="00023062">
        <w:rPr>
          <w:rFonts w:ascii="Arial" w:eastAsia="Times New Roman" w:hAnsi="Arial" w:cs="Arial"/>
          <w:color w:val="auto"/>
        </w:rPr>
        <w:t xml:space="preserve"> a cash box with the farmers.</w:t>
      </w:r>
      <w:r w:rsidR="00023062">
        <w:rPr>
          <w:rFonts w:ascii="Arial" w:eastAsia="Times New Roman" w:hAnsi="Arial" w:cs="Arial"/>
          <w:color w:val="auto"/>
        </w:rPr>
        <w:t xml:space="preserve">  </w:t>
      </w:r>
    </w:p>
    <w:p w14:paraId="1786C149" w14:textId="3849D857" w:rsidR="00F22EF7" w:rsidRPr="00F22EF7" w:rsidRDefault="00B949CF" w:rsidP="00F22EF7">
      <w:pPr>
        <w:pStyle w:val="NormalWeb"/>
        <w:spacing w:after="0"/>
        <w:textAlignment w:val="baseline"/>
        <w:rPr>
          <w:rFonts w:ascii="Arial" w:eastAsia="Times New Roman" w:hAnsi="Arial" w:cs="Arial"/>
        </w:rPr>
      </w:pPr>
      <w:r>
        <w:rPr>
          <w:rFonts w:ascii="Arial" w:eastAsia="Times New Roman" w:hAnsi="Arial" w:cs="Arial"/>
          <w:color w:val="auto"/>
        </w:rPr>
        <w:t>66</w:t>
      </w:r>
      <w:r w:rsidR="00F22EF7" w:rsidRPr="00F22EF7">
        <w:rPr>
          <w:rFonts w:ascii="Arial" w:eastAsia="Times New Roman" w:hAnsi="Arial" w:cs="Arial"/>
          <w:color w:val="auto"/>
        </w:rPr>
        <w:t xml:space="preserve">.     </w:t>
      </w:r>
      <w:r w:rsidR="00F22EF7" w:rsidRPr="00F22EF7">
        <w:rPr>
          <w:rFonts w:ascii="Arial" w:hAnsi="Arial" w:cs="Arial"/>
        </w:rPr>
        <w:t xml:space="preserve">There is a small annual membership fee of $20 per household to help promote local food projects in the region and help cover overhead costs. </w:t>
      </w:r>
      <w:r w:rsidR="00F22EF7" w:rsidRPr="00F22EF7">
        <w:rPr>
          <w:rFonts w:ascii="Arial" w:eastAsia="Times New Roman" w:hAnsi="Arial" w:cs="Arial"/>
        </w:rPr>
        <w:t xml:space="preserve"> </w:t>
      </w:r>
      <w:r w:rsidR="00F22EF7">
        <w:rPr>
          <w:rFonts w:ascii="Arial" w:eastAsia="Times New Roman" w:hAnsi="Arial" w:cs="Arial"/>
        </w:rPr>
        <w:t>C</w:t>
      </w:r>
      <w:r w:rsidR="00F22EF7" w:rsidRPr="00F22EF7">
        <w:rPr>
          <w:rFonts w:ascii="Arial" w:eastAsia="Times New Roman" w:hAnsi="Arial" w:cs="Arial"/>
        </w:rPr>
        <w:t>ustomer</w:t>
      </w:r>
      <w:r w:rsidR="00F22EF7">
        <w:rPr>
          <w:rFonts w:ascii="Arial" w:eastAsia="Times New Roman" w:hAnsi="Arial" w:cs="Arial"/>
        </w:rPr>
        <w:t xml:space="preserve"> Growers to the website create an</w:t>
      </w:r>
      <w:r w:rsidR="00F22EF7" w:rsidRPr="00F22EF7">
        <w:rPr>
          <w:rFonts w:ascii="Arial" w:eastAsia="Times New Roman" w:hAnsi="Arial" w:cs="Arial"/>
        </w:rPr>
        <w:t xml:space="preserve"> account </w:t>
      </w:r>
      <w:r w:rsidR="00F22EF7">
        <w:rPr>
          <w:rFonts w:ascii="Arial" w:eastAsia="Times New Roman" w:hAnsi="Arial" w:cs="Arial"/>
        </w:rPr>
        <w:t>on the website</w:t>
      </w:r>
      <w:r w:rsidR="00F22EF7" w:rsidRPr="00F22EF7">
        <w:rPr>
          <w:rFonts w:ascii="Arial" w:eastAsia="Times New Roman" w:hAnsi="Arial" w:cs="Arial"/>
        </w:rPr>
        <w:t>. This will add</w:t>
      </w:r>
      <w:r w:rsidR="00F22EF7">
        <w:rPr>
          <w:rFonts w:ascii="Arial" w:eastAsia="Times New Roman" w:hAnsi="Arial" w:cs="Arial"/>
        </w:rPr>
        <w:t xml:space="preserve"> growers</w:t>
      </w:r>
      <w:r w:rsidR="00F22EF7" w:rsidRPr="00F22EF7">
        <w:rPr>
          <w:rFonts w:ascii="Arial" w:eastAsia="Times New Roman" w:hAnsi="Arial" w:cs="Arial"/>
        </w:rPr>
        <w:t xml:space="preserve"> to </w:t>
      </w:r>
      <w:r w:rsidR="00F22EF7">
        <w:rPr>
          <w:rFonts w:ascii="Arial" w:eastAsia="Times New Roman" w:hAnsi="Arial" w:cs="Arial"/>
        </w:rPr>
        <w:t>the</w:t>
      </w:r>
      <w:r w:rsidR="00F22EF7" w:rsidRPr="00F22EF7">
        <w:rPr>
          <w:rFonts w:ascii="Arial" w:eastAsia="Times New Roman" w:hAnsi="Arial" w:cs="Arial"/>
        </w:rPr>
        <w:t xml:space="preserve"> system and market managers will contact </w:t>
      </w:r>
      <w:r w:rsidR="00F22EF7">
        <w:rPr>
          <w:rFonts w:ascii="Arial" w:eastAsia="Times New Roman" w:hAnsi="Arial" w:cs="Arial"/>
        </w:rPr>
        <w:t>growers</w:t>
      </w:r>
      <w:r w:rsidR="00F22EF7" w:rsidRPr="00F22EF7">
        <w:rPr>
          <w:rFonts w:ascii="Arial" w:eastAsia="Times New Roman" w:hAnsi="Arial" w:cs="Arial"/>
        </w:rPr>
        <w:t xml:space="preserve"> with the next step. The charge for listing as a grower is 12% of your overall sales (which will be automatically deducted from weekly sales).</w:t>
      </w:r>
      <w:r w:rsidR="00693504">
        <w:rPr>
          <w:rFonts w:ascii="Arial" w:eastAsia="Times New Roman" w:hAnsi="Arial" w:cs="Arial"/>
        </w:rPr>
        <w:t xml:space="preserve"> Three percent</w:t>
      </w:r>
      <w:r w:rsidR="00F22EF7" w:rsidRPr="00F22EF7">
        <w:rPr>
          <w:rFonts w:ascii="Arial" w:eastAsia="Times New Roman" w:hAnsi="Arial" w:cs="Arial"/>
        </w:rPr>
        <w:t xml:space="preserve"> of this total goes towards software licensing fee and the remaining 9% cover costs for the market (mostly transportation). Like at a traditional farmers’ market, </w:t>
      </w:r>
      <w:r w:rsidR="00F22EF7">
        <w:rPr>
          <w:rFonts w:ascii="Arial" w:eastAsia="Times New Roman" w:hAnsi="Arial" w:cs="Arial"/>
        </w:rPr>
        <w:t>growers</w:t>
      </w:r>
      <w:r w:rsidR="00F22EF7" w:rsidRPr="00F22EF7">
        <w:rPr>
          <w:rFonts w:ascii="Arial" w:eastAsia="Times New Roman" w:hAnsi="Arial" w:cs="Arial"/>
        </w:rPr>
        <w:t xml:space="preserve"> do get to set </w:t>
      </w:r>
      <w:r w:rsidR="00F22EF7">
        <w:rPr>
          <w:rFonts w:ascii="Arial" w:eastAsia="Times New Roman" w:hAnsi="Arial" w:cs="Arial"/>
        </w:rPr>
        <w:t>their</w:t>
      </w:r>
      <w:r w:rsidR="00F22EF7" w:rsidRPr="00F22EF7">
        <w:rPr>
          <w:rFonts w:ascii="Arial" w:eastAsia="Times New Roman" w:hAnsi="Arial" w:cs="Arial"/>
        </w:rPr>
        <w:t xml:space="preserve"> own prices and list items as </w:t>
      </w:r>
      <w:r w:rsidR="00F22EF7">
        <w:rPr>
          <w:rFonts w:ascii="Arial" w:eastAsia="Times New Roman" w:hAnsi="Arial" w:cs="Arial"/>
        </w:rPr>
        <w:t>they</w:t>
      </w:r>
      <w:r w:rsidR="00F22EF7" w:rsidRPr="00F22EF7">
        <w:rPr>
          <w:rFonts w:ascii="Arial" w:eastAsia="Times New Roman" w:hAnsi="Arial" w:cs="Arial"/>
        </w:rPr>
        <w:t xml:space="preserve"> wish</w:t>
      </w:r>
      <w:r w:rsidR="00F22EF7">
        <w:rPr>
          <w:rFonts w:ascii="Arial" w:eastAsia="Times New Roman" w:hAnsi="Arial" w:cs="Arial"/>
        </w:rPr>
        <w:t>.</w:t>
      </w:r>
    </w:p>
    <w:p w14:paraId="27B1CEA2" w14:textId="650CFE99" w:rsidR="00F22EF7" w:rsidRDefault="00F22EF7" w:rsidP="00F22EF7">
      <w:pPr>
        <w:spacing w:after="0" w:line="240" w:lineRule="auto"/>
        <w:ind w:left="0" w:right="0" w:firstLine="0"/>
        <w:textAlignment w:val="baseline"/>
        <w:rPr>
          <w:rFonts w:ascii="Arial" w:eastAsia="Times New Roman" w:hAnsi="Arial" w:cs="Arial"/>
          <w:sz w:val="24"/>
          <w:szCs w:val="24"/>
        </w:rPr>
      </w:pPr>
      <w:r>
        <w:rPr>
          <w:rFonts w:ascii="Arial" w:eastAsia="Times New Roman" w:hAnsi="Arial" w:cs="Arial"/>
          <w:sz w:val="24"/>
          <w:szCs w:val="24"/>
        </w:rPr>
        <w:t>Growers also</w:t>
      </w:r>
      <w:r w:rsidRPr="00F22EF7">
        <w:rPr>
          <w:rFonts w:ascii="Arial" w:eastAsia="Times New Roman" w:hAnsi="Arial" w:cs="Arial"/>
          <w:sz w:val="24"/>
          <w:szCs w:val="24"/>
        </w:rPr>
        <w:t xml:space="preserve"> need to read </w:t>
      </w:r>
      <w:r w:rsidR="00693504">
        <w:rPr>
          <w:rFonts w:ascii="Arial" w:eastAsia="Times New Roman" w:hAnsi="Arial" w:cs="Arial"/>
          <w:sz w:val="24"/>
          <w:szCs w:val="24"/>
        </w:rPr>
        <w:t>“</w:t>
      </w:r>
      <w:r w:rsidRPr="00F22EF7">
        <w:rPr>
          <w:rFonts w:ascii="Arial" w:eastAsia="Times New Roman" w:hAnsi="Arial" w:cs="Arial"/>
          <w:sz w:val="24"/>
          <w:szCs w:val="24"/>
        </w:rPr>
        <w:t>Guidelines for Growers</w:t>
      </w:r>
      <w:r w:rsidR="00693504">
        <w:rPr>
          <w:rFonts w:ascii="Arial" w:eastAsia="Times New Roman" w:hAnsi="Arial" w:cs="Arial"/>
          <w:sz w:val="24"/>
          <w:szCs w:val="24"/>
        </w:rPr>
        <w:t>”</w:t>
      </w:r>
      <w:r w:rsidRPr="00F22EF7">
        <w:rPr>
          <w:rFonts w:ascii="Arial" w:eastAsia="Times New Roman" w:hAnsi="Arial" w:cs="Arial"/>
          <w:sz w:val="24"/>
          <w:szCs w:val="24"/>
        </w:rPr>
        <w:t xml:space="preserve"> document. The link can be found in the text of the </w:t>
      </w:r>
      <w:r w:rsidRPr="00F22EF7">
        <w:rPr>
          <w:rFonts w:ascii="Arial" w:eastAsia="Times New Roman" w:hAnsi="Arial" w:cs="Arial"/>
          <w:sz w:val="24"/>
          <w:szCs w:val="24"/>
          <w:bdr w:val="none" w:sz="0" w:space="0" w:color="auto" w:frame="1"/>
        </w:rPr>
        <w:t>OUR</w:t>
      </w:r>
      <w:r w:rsidRPr="00F22EF7">
        <w:rPr>
          <w:rFonts w:ascii="Arial" w:eastAsia="Times New Roman" w:hAnsi="Arial" w:cs="Arial"/>
          <w:sz w:val="24"/>
          <w:szCs w:val="24"/>
        </w:rPr>
        <w:t xml:space="preserve"> </w:t>
      </w:r>
      <w:r w:rsidRPr="00F22EF7">
        <w:rPr>
          <w:rFonts w:ascii="Arial" w:eastAsia="Times New Roman" w:hAnsi="Arial" w:cs="Arial"/>
          <w:sz w:val="24"/>
          <w:szCs w:val="24"/>
          <w:bdr w:val="none" w:sz="0" w:space="0" w:color="auto" w:frame="1"/>
        </w:rPr>
        <w:t>GROWERS</w:t>
      </w:r>
      <w:r w:rsidRPr="00F22EF7">
        <w:rPr>
          <w:rFonts w:ascii="Arial" w:eastAsia="Times New Roman" w:hAnsi="Arial" w:cs="Arial"/>
          <w:sz w:val="24"/>
          <w:szCs w:val="24"/>
        </w:rPr>
        <w:t xml:space="preserve"> page.</w:t>
      </w:r>
      <w:r w:rsidR="00891DB0">
        <w:rPr>
          <w:rFonts w:ascii="Arial" w:eastAsia="Times New Roman" w:hAnsi="Arial" w:cs="Arial"/>
          <w:sz w:val="24"/>
          <w:szCs w:val="24"/>
        </w:rPr>
        <w:t xml:space="preserve">  Sample listings from this B2C e-commerce:</w:t>
      </w:r>
    </w:p>
    <w:p w14:paraId="60C78CC1" w14:textId="77777777" w:rsidR="006A6FB4" w:rsidRDefault="006A6FB4" w:rsidP="00F22EF7">
      <w:pPr>
        <w:spacing w:after="0" w:line="240" w:lineRule="auto"/>
        <w:ind w:left="0" w:right="0" w:firstLine="0"/>
        <w:textAlignment w:val="baseline"/>
        <w:rPr>
          <w:rFonts w:ascii="Arial" w:eastAsia="Times New Roman" w:hAnsi="Arial" w:cs="Arial"/>
          <w:sz w:val="24"/>
          <w:szCs w:val="24"/>
        </w:rPr>
      </w:pPr>
    </w:p>
    <w:p w14:paraId="2EC05EF9" w14:textId="03179C52" w:rsidR="00F22EF7" w:rsidRPr="00F22EF7" w:rsidRDefault="00F22EF7" w:rsidP="00F22EF7">
      <w:pPr>
        <w:spacing w:after="0" w:line="240" w:lineRule="auto"/>
        <w:ind w:left="0" w:right="0" w:firstLine="0"/>
        <w:textAlignment w:val="baseline"/>
        <w:rPr>
          <w:rFonts w:ascii="Arial" w:eastAsia="Times New Roman" w:hAnsi="Arial" w:cs="Arial"/>
          <w:b/>
          <w:bCs/>
          <w:sz w:val="24"/>
          <w:szCs w:val="24"/>
        </w:rPr>
      </w:pPr>
      <w:r w:rsidRPr="00F22EF7">
        <w:rPr>
          <w:rFonts w:ascii="Arial" w:eastAsia="Times New Roman" w:hAnsi="Arial" w:cs="Arial"/>
          <w:b/>
          <w:bCs/>
          <w:sz w:val="24"/>
          <w:szCs w:val="24"/>
        </w:rPr>
        <w:lastRenderedPageBreak/>
        <w:t>Edamame-</w:t>
      </w:r>
      <w:proofErr w:type="spellStart"/>
      <w:r w:rsidRPr="00F22EF7">
        <w:rPr>
          <w:rFonts w:ascii="Arial" w:eastAsia="Times New Roman" w:hAnsi="Arial" w:cs="Arial"/>
          <w:b/>
          <w:bCs/>
          <w:sz w:val="24"/>
          <w:szCs w:val="24"/>
        </w:rPr>
        <w:t>Karakachi</w:t>
      </w:r>
      <w:proofErr w:type="spellEnd"/>
      <w:r>
        <w:rPr>
          <w:rFonts w:ascii="Arial" w:eastAsia="Times New Roman" w:hAnsi="Arial" w:cs="Arial"/>
          <w:b/>
          <w:bCs/>
          <w:sz w:val="24"/>
          <w:szCs w:val="24"/>
        </w:rPr>
        <w:t xml:space="preserve"> </w:t>
      </w:r>
      <w:r w:rsidR="000223B2">
        <w:rPr>
          <w:rFonts w:ascii="Arial" w:eastAsia="Times New Roman" w:hAnsi="Arial" w:cs="Arial"/>
          <w:b/>
          <w:bCs/>
          <w:sz w:val="24"/>
          <w:szCs w:val="24"/>
        </w:rPr>
        <w:t xml:space="preserve">    Bitter Melon Price $4.00 (known for medicinal properties)</w:t>
      </w:r>
    </w:p>
    <w:p w14:paraId="24E2D898" w14:textId="1843F997" w:rsidR="00F22EF7" w:rsidRDefault="00F22EF7" w:rsidP="00F22EF7">
      <w:pPr>
        <w:spacing w:after="0" w:line="240" w:lineRule="auto"/>
        <w:ind w:left="0" w:right="0" w:firstLine="0"/>
        <w:textAlignment w:val="baseline"/>
        <w:rPr>
          <w:rFonts w:ascii="Arial" w:eastAsia="Times New Roman" w:hAnsi="Arial" w:cs="Arial"/>
          <w:sz w:val="24"/>
          <w:szCs w:val="24"/>
        </w:rPr>
      </w:pPr>
      <w:r>
        <w:rPr>
          <w:noProof/>
        </w:rPr>
        <w:drawing>
          <wp:inline distT="0" distB="0" distL="0" distR="0" wp14:anchorId="7426F783" wp14:editId="613EA164">
            <wp:extent cx="1647190" cy="1799839"/>
            <wp:effectExtent l="0" t="0" r="0" b="0"/>
            <wp:docPr id="1" name="GB_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_fram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5204" cy="1852302"/>
                    </a:xfrm>
                    <a:prstGeom prst="rect">
                      <a:avLst/>
                    </a:prstGeom>
                    <a:noFill/>
                    <a:ln>
                      <a:noFill/>
                    </a:ln>
                  </pic:spPr>
                </pic:pic>
              </a:graphicData>
            </a:graphic>
          </wp:inline>
        </w:drawing>
      </w:r>
      <w:r w:rsidR="000223B2" w:rsidRPr="000223B2">
        <w:rPr>
          <w:rFonts w:ascii="marcellus" w:hAnsi="marcellus"/>
          <w:noProof/>
          <w:color w:val="41532C"/>
          <w:szCs w:val="21"/>
          <w:bdr w:val="none" w:sz="0" w:space="0" w:color="auto" w:frame="1"/>
        </w:rPr>
        <w:t xml:space="preserve"> </w:t>
      </w:r>
      <w:r w:rsidR="000223B2">
        <w:rPr>
          <w:rFonts w:ascii="marcellus" w:hAnsi="marcellus"/>
          <w:noProof/>
          <w:color w:val="41532C"/>
          <w:szCs w:val="21"/>
          <w:bdr w:val="none" w:sz="0" w:space="0" w:color="auto" w:frame="1"/>
        </w:rPr>
        <w:drawing>
          <wp:inline distT="0" distB="0" distL="0" distR="0" wp14:anchorId="61528ED4" wp14:editId="42E8FF58">
            <wp:extent cx="1905000" cy="1762125"/>
            <wp:effectExtent l="0" t="0" r="0" b="9525"/>
            <wp:docPr id="3" name="Picture 3" descr="20180722_014915">
              <a:hlinkClick xmlns:a="http://schemas.openxmlformats.org/drawingml/2006/main" r:id="rId17" tooltip="&quot;BitterMel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0722_014915">
                      <a:hlinkClick r:id="rId17" tooltip="&quot;BitterMelon&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762125"/>
                    </a:xfrm>
                    <a:prstGeom prst="rect">
                      <a:avLst/>
                    </a:prstGeom>
                    <a:noFill/>
                    <a:ln>
                      <a:noFill/>
                    </a:ln>
                  </pic:spPr>
                </pic:pic>
              </a:graphicData>
            </a:graphic>
          </wp:inline>
        </w:drawing>
      </w:r>
      <w:r w:rsidR="000223B2" w:rsidRPr="000223B2">
        <w:rPr>
          <w:noProof/>
        </w:rPr>
        <w:t xml:space="preserve"> </w:t>
      </w:r>
      <w:r w:rsidR="000223B2">
        <w:rPr>
          <w:noProof/>
        </w:rPr>
        <w:drawing>
          <wp:inline distT="0" distB="0" distL="0" distR="0" wp14:anchorId="0317BA2F" wp14:editId="7D417C99">
            <wp:extent cx="2105025" cy="1771015"/>
            <wp:effectExtent l="0" t="0" r="952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1210" cy="1793045"/>
                    </a:xfrm>
                    <a:prstGeom prst="rect">
                      <a:avLst/>
                    </a:prstGeom>
                    <a:noFill/>
                    <a:ln>
                      <a:noFill/>
                    </a:ln>
                  </pic:spPr>
                </pic:pic>
              </a:graphicData>
            </a:graphic>
          </wp:inline>
        </w:drawing>
      </w:r>
    </w:p>
    <w:p w14:paraId="412DBECC" w14:textId="7E81E4BF" w:rsidR="00F22EF7" w:rsidRDefault="00F22EF7" w:rsidP="00F22EF7">
      <w:pPr>
        <w:spacing w:after="0" w:line="240" w:lineRule="auto"/>
        <w:ind w:left="0" w:right="0" w:firstLine="0"/>
        <w:textAlignment w:val="baseline"/>
        <w:rPr>
          <w:rFonts w:ascii="Arial" w:eastAsia="Times New Roman" w:hAnsi="Arial" w:cs="Arial"/>
          <w:b/>
          <w:bCs/>
          <w:sz w:val="24"/>
          <w:szCs w:val="24"/>
        </w:rPr>
      </w:pPr>
      <w:r>
        <w:rPr>
          <w:rFonts w:ascii="Arial" w:eastAsia="Times New Roman" w:hAnsi="Arial" w:cs="Arial"/>
          <w:b/>
          <w:bCs/>
          <w:sz w:val="24"/>
          <w:szCs w:val="24"/>
        </w:rPr>
        <w:t>Price $3.</w:t>
      </w:r>
      <w:r w:rsidR="000223B2">
        <w:rPr>
          <w:rFonts w:ascii="Arial" w:eastAsia="Times New Roman" w:hAnsi="Arial" w:cs="Arial"/>
          <w:b/>
          <w:bCs/>
          <w:sz w:val="24"/>
          <w:szCs w:val="24"/>
        </w:rPr>
        <w:t>00</w:t>
      </w:r>
      <w:r>
        <w:rPr>
          <w:rFonts w:ascii="Arial" w:eastAsia="Times New Roman" w:hAnsi="Arial" w:cs="Arial"/>
          <w:b/>
          <w:bCs/>
          <w:sz w:val="24"/>
          <w:szCs w:val="24"/>
        </w:rPr>
        <w:t xml:space="preserve">/half </w:t>
      </w:r>
      <w:r w:rsidR="000223B2">
        <w:rPr>
          <w:rFonts w:ascii="Arial" w:eastAsia="Times New Roman" w:hAnsi="Arial" w:cs="Arial"/>
          <w:b/>
          <w:bCs/>
          <w:sz w:val="24"/>
          <w:szCs w:val="24"/>
        </w:rPr>
        <w:t>lb.       Grower:  Little Toccoa Creek Farm</w:t>
      </w:r>
    </w:p>
    <w:p w14:paraId="417BCC1B" w14:textId="6CDE88AC" w:rsidR="000223B2" w:rsidRPr="00F22EF7" w:rsidRDefault="000223B2" w:rsidP="00F22EF7">
      <w:pPr>
        <w:spacing w:after="0" w:line="240" w:lineRule="auto"/>
        <w:ind w:left="0" w:right="0" w:firstLine="0"/>
        <w:textAlignment w:val="baseline"/>
        <w:rPr>
          <w:rFonts w:ascii="Arial" w:eastAsia="Times New Roman" w:hAnsi="Arial" w:cs="Arial"/>
          <w:sz w:val="24"/>
          <w:szCs w:val="24"/>
        </w:rPr>
      </w:pPr>
      <w:r>
        <w:rPr>
          <w:rFonts w:ascii="Arial" w:eastAsia="Times New Roman" w:hAnsi="Arial" w:cs="Arial"/>
          <w:b/>
          <w:bCs/>
          <w:sz w:val="24"/>
          <w:szCs w:val="24"/>
        </w:rPr>
        <w:t xml:space="preserve">                                          </w:t>
      </w:r>
    </w:p>
    <w:p w14:paraId="57E0A064" w14:textId="5111B067" w:rsidR="006034E4" w:rsidRPr="006034E4" w:rsidRDefault="00B949CF" w:rsidP="006034E4">
      <w:pPr>
        <w:spacing w:after="160" w:line="259" w:lineRule="auto"/>
        <w:ind w:left="0" w:right="0" w:firstLine="0"/>
        <w:rPr>
          <w:rFonts w:ascii="Arial" w:eastAsiaTheme="minorHAnsi" w:hAnsi="Arial" w:cs="Arial"/>
          <w:color w:val="auto"/>
          <w:sz w:val="24"/>
          <w:szCs w:val="24"/>
        </w:rPr>
      </w:pPr>
      <w:r>
        <w:rPr>
          <w:rFonts w:ascii="Arial" w:eastAsiaTheme="minorHAnsi" w:hAnsi="Arial" w:cs="Arial"/>
          <w:color w:val="auto"/>
          <w:sz w:val="24"/>
          <w:szCs w:val="24"/>
        </w:rPr>
        <w:t>67</w:t>
      </w:r>
      <w:r w:rsidR="000223B2">
        <w:rPr>
          <w:rFonts w:ascii="Arial" w:eastAsiaTheme="minorHAnsi" w:hAnsi="Arial" w:cs="Arial"/>
          <w:color w:val="auto"/>
          <w:sz w:val="24"/>
          <w:szCs w:val="24"/>
        </w:rPr>
        <w:t xml:space="preserve">.     </w:t>
      </w:r>
      <w:r w:rsidR="006034E4" w:rsidRPr="006034E4">
        <w:rPr>
          <w:rFonts w:ascii="Arial" w:eastAsiaTheme="minorHAnsi" w:hAnsi="Arial" w:cs="Arial"/>
          <w:b/>
          <w:bCs/>
          <w:color w:val="auto"/>
          <w:sz w:val="24"/>
          <w:szCs w:val="24"/>
          <w:u w:val="single"/>
        </w:rPr>
        <w:t xml:space="preserve">IZY SHOP HQ Maputo, </w:t>
      </w:r>
      <w:proofErr w:type="gramStart"/>
      <w:r w:rsidR="006034E4" w:rsidRPr="006034E4">
        <w:rPr>
          <w:rFonts w:ascii="Arial" w:eastAsiaTheme="minorHAnsi" w:hAnsi="Arial" w:cs="Arial"/>
          <w:b/>
          <w:bCs/>
          <w:color w:val="auto"/>
          <w:sz w:val="24"/>
          <w:szCs w:val="24"/>
          <w:u w:val="single"/>
        </w:rPr>
        <w:t>Mozambique</w:t>
      </w:r>
      <w:r w:rsidR="006034E4" w:rsidRPr="006034E4">
        <w:rPr>
          <w:rFonts w:ascii="Arial" w:eastAsiaTheme="minorHAnsi" w:hAnsi="Arial" w:cs="Arial"/>
          <w:color w:val="auto"/>
          <w:sz w:val="24"/>
          <w:szCs w:val="24"/>
        </w:rPr>
        <w:t xml:space="preserve">  </w:t>
      </w:r>
      <w:r w:rsidR="006034E4" w:rsidRPr="006034E4">
        <w:rPr>
          <w:rFonts w:ascii="Arial" w:eastAsiaTheme="minorHAnsi" w:hAnsi="Arial" w:cs="Arial"/>
          <w:b/>
          <w:bCs/>
          <w:color w:val="auto"/>
          <w:sz w:val="24"/>
          <w:szCs w:val="24"/>
          <w:u w:val="single"/>
        </w:rPr>
        <w:t>Founded</w:t>
      </w:r>
      <w:proofErr w:type="gramEnd"/>
      <w:r w:rsidR="006034E4" w:rsidRPr="006034E4">
        <w:rPr>
          <w:rFonts w:ascii="Arial" w:eastAsiaTheme="minorHAnsi" w:hAnsi="Arial" w:cs="Arial"/>
          <w:b/>
          <w:bCs/>
          <w:color w:val="auto"/>
          <w:sz w:val="24"/>
          <w:szCs w:val="24"/>
          <w:u w:val="single"/>
        </w:rPr>
        <w:t xml:space="preserve"> 2015</w:t>
      </w:r>
    </w:p>
    <w:p w14:paraId="61BB4A0C" w14:textId="6B756CE5" w:rsidR="00714287" w:rsidRDefault="006034E4" w:rsidP="006034E4">
      <w:pPr>
        <w:spacing w:after="160" w:line="259" w:lineRule="auto"/>
        <w:ind w:left="0" w:right="0" w:firstLine="0"/>
        <w:rPr>
          <w:rFonts w:ascii="Arial" w:eastAsiaTheme="minorHAnsi" w:hAnsi="Arial" w:cs="Arial"/>
          <w:color w:val="auto"/>
          <w:sz w:val="24"/>
          <w:szCs w:val="24"/>
        </w:rPr>
      </w:pPr>
      <w:proofErr w:type="spellStart"/>
      <w:r w:rsidRPr="006034E4">
        <w:rPr>
          <w:rFonts w:ascii="Arial" w:eastAsiaTheme="minorHAnsi" w:hAnsi="Arial" w:cs="Arial"/>
          <w:color w:val="auto"/>
          <w:sz w:val="24"/>
          <w:szCs w:val="24"/>
        </w:rPr>
        <w:t>Izyshop</w:t>
      </w:r>
      <w:proofErr w:type="spellEnd"/>
      <w:r w:rsidRPr="006034E4">
        <w:rPr>
          <w:rFonts w:ascii="Arial" w:eastAsiaTheme="minorHAnsi" w:hAnsi="Arial" w:cs="Arial"/>
          <w:color w:val="auto"/>
          <w:sz w:val="24"/>
          <w:szCs w:val="24"/>
        </w:rPr>
        <w:t xml:space="preserve"> is Mozambique’s first online supermarket. It lists a wide range of food and drink on its website</w:t>
      </w:r>
      <w:r w:rsidR="00693504">
        <w:rPr>
          <w:rFonts w:ascii="Arial" w:eastAsiaTheme="minorHAnsi" w:hAnsi="Arial" w:cs="Arial"/>
          <w:color w:val="auto"/>
          <w:sz w:val="24"/>
          <w:szCs w:val="24"/>
        </w:rPr>
        <w:t xml:space="preserve"> </w:t>
      </w:r>
      <w:r w:rsidRPr="006034E4">
        <w:rPr>
          <w:rFonts w:ascii="Arial" w:eastAsiaTheme="minorHAnsi" w:hAnsi="Arial" w:cs="Arial"/>
          <w:color w:val="auto"/>
          <w:sz w:val="24"/>
          <w:szCs w:val="24"/>
        </w:rPr>
        <w:t>and sells fruit and vegetable boxes sourced directly from farmers. Consumers purchase these boxes on a subscription basis, receiving on average two boxes per week. Produce purchased through this method is fresher than supermarket produce that passes through several intermediaries</w:t>
      </w:r>
      <w:r w:rsidR="00693504">
        <w:rPr>
          <w:rFonts w:ascii="Arial" w:eastAsiaTheme="minorHAnsi" w:hAnsi="Arial" w:cs="Arial"/>
          <w:color w:val="auto"/>
          <w:sz w:val="24"/>
          <w:szCs w:val="24"/>
        </w:rPr>
        <w:t xml:space="preserve"> </w:t>
      </w:r>
      <w:r w:rsidRPr="006034E4">
        <w:rPr>
          <w:rFonts w:ascii="Arial" w:eastAsiaTheme="minorHAnsi" w:hAnsi="Arial" w:cs="Arial"/>
          <w:color w:val="auto"/>
          <w:sz w:val="24"/>
          <w:szCs w:val="24"/>
        </w:rPr>
        <w:t>and helps support rural farmers in Mozambique that must compete with produce imported from South Africa. It is also more convenient for the consumer, with the boxes popular with the middle-class urban population.</w:t>
      </w:r>
      <w:r w:rsidR="00714287">
        <w:rPr>
          <w:rFonts w:ascii="Arial" w:eastAsiaTheme="minorHAnsi" w:hAnsi="Arial" w:cs="Arial"/>
          <w:color w:val="auto"/>
          <w:sz w:val="24"/>
          <w:szCs w:val="24"/>
        </w:rPr>
        <w:t xml:space="preserve"> </w:t>
      </w:r>
    </w:p>
    <w:p w14:paraId="78D6B3C8" w14:textId="394A6FBE" w:rsidR="006034E4" w:rsidRPr="00714287" w:rsidRDefault="006034E4" w:rsidP="00714287">
      <w:pPr>
        <w:pStyle w:val="ListParagraph"/>
        <w:numPr>
          <w:ilvl w:val="0"/>
          <w:numId w:val="5"/>
        </w:numPr>
        <w:rPr>
          <w:rFonts w:ascii="Arial" w:hAnsi="Arial" w:cs="Arial"/>
          <w:sz w:val="24"/>
          <w:szCs w:val="24"/>
        </w:rPr>
      </w:pPr>
      <w:r w:rsidRPr="00714287">
        <w:rPr>
          <w:rFonts w:ascii="Arial" w:hAnsi="Arial" w:cs="Arial"/>
          <w:sz w:val="24"/>
          <w:szCs w:val="24"/>
        </w:rPr>
        <w:t xml:space="preserve">Smallholder farmers that sell produce via this method earn more than $100 per month, compared to the average monthly income of $18–20 for smallholder farmers in Mozambique.  </w:t>
      </w:r>
      <w:r w:rsidR="009D5CB4">
        <w:rPr>
          <w:rFonts w:ascii="Arial" w:hAnsi="Arial" w:cs="Arial"/>
          <w:sz w:val="24"/>
          <w:szCs w:val="24"/>
        </w:rPr>
        <w:t>There are 12 e</w:t>
      </w:r>
      <w:r w:rsidRPr="00714287">
        <w:rPr>
          <w:rFonts w:ascii="Arial" w:hAnsi="Arial" w:cs="Arial"/>
          <w:sz w:val="24"/>
          <w:szCs w:val="24"/>
        </w:rPr>
        <w:t xml:space="preserve">mployees </w:t>
      </w:r>
      <w:r w:rsidR="009D5CB4">
        <w:rPr>
          <w:rFonts w:ascii="Arial" w:hAnsi="Arial" w:cs="Arial"/>
          <w:sz w:val="24"/>
          <w:szCs w:val="24"/>
        </w:rPr>
        <w:t>and</w:t>
      </w:r>
      <w:r w:rsidRPr="00714287">
        <w:rPr>
          <w:rFonts w:ascii="Arial" w:hAnsi="Arial" w:cs="Arial"/>
          <w:sz w:val="24"/>
          <w:szCs w:val="24"/>
        </w:rPr>
        <w:t xml:space="preserve"> 153 registered farmers</w:t>
      </w:r>
      <w:r w:rsidR="009D5CB4">
        <w:rPr>
          <w:rFonts w:ascii="Arial" w:hAnsi="Arial" w:cs="Arial"/>
          <w:sz w:val="24"/>
          <w:szCs w:val="24"/>
        </w:rPr>
        <w:t>.</w:t>
      </w:r>
    </w:p>
    <w:p w14:paraId="3B267613" w14:textId="3844B94D" w:rsidR="006034E4" w:rsidRDefault="00B949CF" w:rsidP="006034E4">
      <w:pPr>
        <w:spacing w:after="160" w:line="259" w:lineRule="auto"/>
        <w:ind w:left="0" w:right="0" w:firstLine="0"/>
        <w:rPr>
          <w:rFonts w:ascii="Arial" w:eastAsiaTheme="minorHAnsi" w:hAnsi="Arial" w:cs="Arial"/>
          <w:color w:val="auto"/>
          <w:sz w:val="24"/>
          <w:szCs w:val="24"/>
        </w:rPr>
      </w:pPr>
      <w:r>
        <w:rPr>
          <w:rFonts w:ascii="Arial" w:eastAsiaTheme="minorHAnsi" w:hAnsi="Arial" w:cs="Arial"/>
          <w:color w:val="auto"/>
          <w:sz w:val="24"/>
          <w:szCs w:val="24"/>
        </w:rPr>
        <w:t>68</w:t>
      </w:r>
      <w:r w:rsidR="006034E4">
        <w:rPr>
          <w:rFonts w:ascii="Arial" w:eastAsiaTheme="minorHAnsi" w:hAnsi="Arial" w:cs="Arial"/>
          <w:color w:val="auto"/>
          <w:sz w:val="24"/>
          <w:szCs w:val="24"/>
        </w:rPr>
        <w:t xml:space="preserve">.     </w:t>
      </w:r>
      <w:proofErr w:type="spellStart"/>
      <w:r w:rsidR="006034E4" w:rsidRPr="006034E4">
        <w:rPr>
          <w:rFonts w:ascii="Arial" w:eastAsiaTheme="minorHAnsi" w:hAnsi="Arial" w:cs="Arial"/>
          <w:color w:val="auto"/>
          <w:sz w:val="24"/>
          <w:szCs w:val="24"/>
        </w:rPr>
        <w:t>Izyshop</w:t>
      </w:r>
      <w:proofErr w:type="spellEnd"/>
      <w:r w:rsidR="006034E4" w:rsidRPr="006034E4">
        <w:rPr>
          <w:rFonts w:ascii="Arial" w:eastAsiaTheme="minorHAnsi" w:hAnsi="Arial" w:cs="Arial"/>
          <w:color w:val="auto"/>
          <w:sz w:val="24"/>
          <w:szCs w:val="24"/>
        </w:rPr>
        <w:t xml:space="preserve"> works with farmer leaders to reach local farmers and educate them about the service</w:t>
      </w:r>
      <w:r w:rsidR="006034E4">
        <w:rPr>
          <w:rFonts w:ascii="Arial" w:eastAsiaTheme="minorHAnsi" w:hAnsi="Arial" w:cs="Arial"/>
          <w:color w:val="auto"/>
          <w:sz w:val="24"/>
          <w:szCs w:val="24"/>
        </w:rPr>
        <w:t xml:space="preserve">.  </w:t>
      </w:r>
      <w:r w:rsidR="006034E4" w:rsidRPr="006034E4">
        <w:rPr>
          <w:rFonts w:ascii="Arial" w:eastAsiaTheme="minorHAnsi" w:hAnsi="Arial" w:cs="Arial"/>
          <w:color w:val="auto"/>
          <w:sz w:val="24"/>
          <w:szCs w:val="24"/>
        </w:rPr>
        <w:t xml:space="preserve">Consumers make orders through </w:t>
      </w:r>
      <w:proofErr w:type="spellStart"/>
      <w:r w:rsidR="006034E4" w:rsidRPr="006034E4">
        <w:rPr>
          <w:rFonts w:ascii="Arial" w:eastAsiaTheme="minorHAnsi" w:hAnsi="Arial" w:cs="Arial"/>
          <w:color w:val="auto"/>
          <w:sz w:val="24"/>
          <w:szCs w:val="24"/>
        </w:rPr>
        <w:t>Izyshop's</w:t>
      </w:r>
      <w:proofErr w:type="spellEnd"/>
      <w:r w:rsidR="006034E4" w:rsidRPr="006034E4">
        <w:rPr>
          <w:rFonts w:ascii="Arial" w:eastAsiaTheme="minorHAnsi" w:hAnsi="Arial" w:cs="Arial"/>
          <w:color w:val="auto"/>
          <w:sz w:val="24"/>
          <w:szCs w:val="24"/>
        </w:rPr>
        <w:t xml:space="preserve"> website</w:t>
      </w:r>
      <w:r w:rsidR="006034E4">
        <w:rPr>
          <w:rFonts w:ascii="Arial" w:eastAsiaTheme="minorHAnsi" w:hAnsi="Arial" w:cs="Arial"/>
          <w:color w:val="auto"/>
          <w:sz w:val="24"/>
          <w:szCs w:val="24"/>
        </w:rPr>
        <w:t xml:space="preserve">. </w:t>
      </w:r>
      <w:r w:rsidR="006034E4" w:rsidRPr="006034E4">
        <w:rPr>
          <w:rFonts w:ascii="Arial" w:eastAsiaTheme="minorHAnsi" w:hAnsi="Arial" w:cs="Arial"/>
          <w:color w:val="auto"/>
          <w:sz w:val="24"/>
          <w:szCs w:val="24"/>
        </w:rPr>
        <w:t>Farmer leaders receive the order on their mobile phones</w:t>
      </w:r>
      <w:r w:rsidR="006034E4">
        <w:rPr>
          <w:rFonts w:ascii="Arial" w:eastAsiaTheme="minorHAnsi" w:hAnsi="Arial" w:cs="Arial"/>
          <w:color w:val="auto"/>
          <w:sz w:val="24"/>
          <w:szCs w:val="24"/>
        </w:rPr>
        <w:t xml:space="preserve">.  </w:t>
      </w:r>
      <w:r w:rsidR="006034E4" w:rsidRPr="006034E4">
        <w:rPr>
          <w:rFonts w:ascii="Arial" w:eastAsiaTheme="minorHAnsi" w:hAnsi="Arial" w:cs="Arial"/>
          <w:color w:val="auto"/>
          <w:sz w:val="24"/>
          <w:szCs w:val="24"/>
        </w:rPr>
        <w:t>Marketing &amp; customer care</w:t>
      </w:r>
      <w:r w:rsidR="006034E4">
        <w:rPr>
          <w:rFonts w:ascii="Arial" w:eastAsiaTheme="minorHAnsi" w:hAnsi="Arial" w:cs="Arial"/>
          <w:color w:val="auto"/>
          <w:sz w:val="24"/>
          <w:szCs w:val="24"/>
        </w:rPr>
        <w:t>:</w:t>
      </w:r>
      <w:r w:rsidR="006034E4" w:rsidRPr="006034E4">
        <w:rPr>
          <w:rFonts w:ascii="Arial" w:eastAsiaTheme="minorHAnsi" w:hAnsi="Arial" w:cs="Arial"/>
          <w:color w:val="auto"/>
          <w:sz w:val="24"/>
          <w:szCs w:val="24"/>
        </w:rPr>
        <w:t xml:space="preserve"> </w:t>
      </w:r>
      <w:proofErr w:type="spellStart"/>
      <w:r w:rsidR="006034E4" w:rsidRPr="006034E4">
        <w:rPr>
          <w:rFonts w:ascii="Arial" w:eastAsiaTheme="minorHAnsi" w:hAnsi="Arial" w:cs="Arial"/>
          <w:color w:val="auto"/>
          <w:sz w:val="24"/>
          <w:szCs w:val="24"/>
        </w:rPr>
        <w:t>Izyshop</w:t>
      </w:r>
      <w:proofErr w:type="spellEnd"/>
      <w:r w:rsidR="006034E4" w:rsidRPr="006034E4">
        <w:rPr>
          <w:rFonts w:ascii="Arial" w:eastAsiaTheme="minorHAnsi" w:hAnsi="Arial" w:cs="Arial"/>
          <w:color w:val="auto"/>
          <w:sz w:val="24"/>
          <w:szCs w:val="24"/>
        </w:rPr>
        <w:t xml:space="preserve"> raises awareness of the service through social media and word-of-mouth</w:t>
      </w:r>
      <w:r w:rsidR="006034E4">
        <w:rPr>
          <w:rFonts w:ascii="Arial" w:eastAsiaTheme="minorHAnsi" w:hAnsi="Arial" w:cs="Arial"/>
          <w:color w:val="auto"/>
          <w:sz w:val="24"/>
          <w:szCs w:val="24"/>
        </w:rPr>
        <w:t xml:space="preserve">.  </w:t>
      </w:r>
      <w:r w:rsidR="006034E4" w:rsidRPr="006034E4">
        <w:rPr>
          <w:rFonts w:ascii="Arial" w:eastAsiaTheme="minorHAnsi" w:hAnsi="Arial" w:cs="Arial"/>
          <w:color w:val="auto"/>
          <w:sz w:val="24"/>
          <w:szCs w:val="24"/>
        </w:rPr>
        <w:t>Payment facilitation</w:t>
      </w:r>
      <w:r w:rsidR="0078342F">
        <w:rPr>
          <w:rFonts w:ascii="Arial" w:eastAsiaTheme="minorHAnsi" w:hAnsi="Arial" w:cs="Arial"/>
          <w:color w:val="auto"/>
          <w:sz w:val="24"/>
          <w:szCs w:val="24"/>
        </w:rPr>
        <w:t>:</w:t>
      </w:r>
      <w:r w:rsidR="006034E4" w:rsidRPr="006034E4">
        <w:rPr>
          <w:rFonts w:ascii="Arial" w:eastAsiaTheme="minorHAnsi" w:hAnsi="Arial" w:cs="Arial"/>
          <w:color w:val="auto"/>
          <w:sz w:val="24"/>
          <w:szCs w:val="24"/>
        </w:rPr>
        <w:t xml:space="preserve"> Mobile money is used to pay farmer leaders, who then share it between smallholder farmers</w:t>
      </w:r>
      <w:r w:rsidR="006034E4">
        <w:rPr>
          <w:rFonts w:ascii="Arial" w:eastAsiaTheme="minorHAnsi" w:hAnsi="Arial" w:cs="Arial"/>
          <w:color w:val="auto"/>
          <w:sz w:val="24"/>
          <w:szCs w:val="24"/>
        </w:rPr>
        <w:t xml:space="preserve">.  </w:t>
      </w:r>
      <w:r w:rsidR="006034E4" w:rsidRPr="006034E4">
        <w:rPr>
          <w:rFonts w:ascii="Arial" w:eastAsiaTheme="minorHAnsi" w:hAnsi="Arial" w:cs="Arial"/>
          <w:color w:val="auto"/>
          <w:sz w:val="24"/>
          <w:szCs w:val="24"/>
        </w:rPr>
        <w:t>Logistics</w:t>
      </w:r>
      <w:r w:rsidR="006034E4">
        <w:rPr>
          <w:rFonts w:ascii="Arial" w:eastAsiaTheme="minorHAnsi" w:hAnsi="Arial" w:cs="Arial"/>
          <w:color w:val="auto"/>
          <w:sz w:val="24"/>
          <w:szCs w:val="24"/>
        </w:rPr>
        <w:t xml:space="preserve">:  </w:t>
      </w:r>
      <w:proofErr w:type="spellStart"/>
      <w:r w:rsidR="006034E4" w:rsidRPr="006034E4">
        <w:rPr>
          <w:rFonts w:ascii="Arial" w:eastAsiaTheme="minorHAnsi" w:hAnsi="Arial" w:cs="Arial"/>
          <w:color w:val="auto"/>
          <w:sz w:val="24"/>
          <w:szCs w:val="24"/>
        </w:rPr>
        <w:t>Izyshop</w:t>
      </w:r>
      <w:proofErr w:type="spellEnd"/>
      <w:r w:rsidR="006034E4" w:rsidRPr="006034E4">
        <w:rPr>
          <w:rFonts w:ascii="Arial" w:eastAsiaTheme="minorHAnsi" w:hAnsi="Arial" w:cs="Arial"/>
          <w:color w:val="auto"/>
          <w:sz w:val="24"/>
          <w:szCs w:val="24"/>
        </w:rPr>
        <w:t xml:space="preserve"> arranges for a third-party delivery service to collect the order and deliver it directly to the consumer</w:t>
      </w:r>
      <w:r w:rsidR="006034E4">
        <w:rPr>
          <w:rFonts w:ascii="Arial" w:eastAsiaTheme="minorHAnsi" w:hAnsi="Arial" w:cs="Arial"/>
          <w:color w:val="auto"/>
          <w:sz w:val="24"/>
          <w:szCs w:val="24"/>
        </w:rPr>
        <w:t xml:space="preserve">.  </w:t>
      </w:r>
      <w:r w:rsidR="006034E4" w:rsidRPr="006034E4">
        <w:rPr>
          <w:rFonts w:ascii="Arial" w:eastAsiaTheme="minorHAnsi" w:hAnsi="Arial" w:cs="Arial"/>
          <w:color w:val="auto"/>
          <w:sz w:val="24"/>
          <w:szCs w:val="24"/>
        </w:rPr>
        <w:t>Quality control</w:t>
      </w:r>
      <w:r w:rsidR="006034E4">
        <w:rPr>
          <w:rFonts w:ascii="Arial" w:eastAsiaTheme="minorHAnsi" w:hAnsi="Arial" w:cs="Arial"/>
          <w:color w:val="auto"/>
          <w:sz w:val="24"/>
          <w:szCs w:val="24"/>
        </w:rPr>
        <w:t xml:space="preserve">:  </w:t>
      </w:r>
      <w:r w:rsidR="006034E4" w:rsidRPr="006034E4">
        <w:rPr>
          <w:rFonts w:ascii="Arial" w:eastAsiaTheme="minorHAnsi" w:hAnsi="Arial" w:cs="Arial"/>
          <w:color w:val="auto"/>
          <w:sz w:val="24"/>
          <w:szCs w:val="24"/>
        </w:rPr>
        <w:t>Farmer leaders are responsible for quality control. This includes aggregating,</w:t>
      </w:r>
      <w:r w:rsidR="006034E4">
        <w:rPr>
          <w:rFonts w:ascii="Arial" w:eastAsiaTheme="minorHAnsi" w:hAnsi="Arial" w:cs="Arial"/>
          <w:color w:val="auto"/>
          <w:sz w:val="24"/>
          <w:szCs w:val="24"/>
        </w:rPr>
        <w:t xml:space="preserve"> </w:t>
      </w:r>
      <w:r w:rsidR="006034E4" w:rsidRPr="006034E4">
        <w:rPr>
          <w:rFonts w:ascii="Arial" w:eastAsiaTheme="minorHAnsi" w:hAnsi="Arial" w:cs="Arial"/>
          <w:color w:val="auto"/>
          <w:sz w:val="24"/>
          <w:szCs w:val="24"/>
        </w:rPr>
        <w:t>checking</w:t>
      </w:r>
      <w:r w:rsidR="006034E4">
        <w:rPr>
          <w:rFonts w:ascii="Arial" w:eastAsiaTheme="minorHAnsi" w:hAnsi="Arial" w:cs="Arial"/>
          <w:color w:val="auto"/>
          <w:sz w:val="24"/>
          <w:szCs w:val="24"/>
        </w:rPr>
        <w:t xml:space="preserve"> and packing the produce from different smallholder farmers. </w:t>
      </w:r>
      <w:r w:rsidR="00881AE0">
        <w:rPr>
          <w:rStyle w:val="FootnoteReference"/>
          <w:rFonts w:ascii="Arial" w:eastAsiaTheme="minorHAnsi" w:hAnsi="Arial" w:cs="Arial"/>
          <w:color w:val="auto"/>
          <w:sz w:val="24"/>
          <w:szCs w:val="24"/>
        </w:rPr>
        <w:footnoteReference w:id="10"/>
      </w:r>
      <w:r w:rsidR="006034E4">
        <w:rPr>
          <w:rFonts w:ascii="Arial" w:eastAsiaTheme="minorHAnsi" w:hAnsi="Arial" w:cs="Arial"/>
          <w:color w:val="auto"/>
          <w:sz w:val="24"/>
          <w:szCs w:val="24"/>
        </w:rPr>
        <w:t xml:space="preserve">    </w:t>
      </w:r>
    </w:p>
    <w:p w14:paraId="6D8AAE1B" w14:textId="77777777" w:rsidR="00156331" w:rsidRDefault="00156331" w:rsidP="00156331">
      <w:pPr>
        <w:spacing w:after="0" w:line="259" w:lineRule="auto"/>
        <w:ind w:left="0" w:right="0" w:firstLine="0"/>
        <w:rPr>
          <w:rFonts w:ascii="Arial" w:eastAsiaTheme="minorHAnsi" w:hAnsi="Arial" w:cs="Arial"/>
          <w:color w:val="auto"/>
          <w:sz w:val="24"/>
          <w:szCs w:val="24"/>
        </w:rPr>
      </w:pPr>
    </w:p>
    <w:p w14:paraId="0CFA8BB3" w14:textId="58BDC588" w:rsidR="00156331" w:rsidRPr="00156331" w:rsidRDefault="00B949CF" w:rsidP="00156331">
      <w:pPr>
        <w:spacing w:after="0" w:line="259" w:lineRule="auto"/>
        <w:ind w:left="0" w:right="0" w:firstLine="0"/>
        <w:rPr>
          <w:rFonts w:ascii="Arial" w:eastAsiaTheme="minorHAnsi" w:hAnsi="Arial" w:cs="Arial"/>
          <w:color w:val="auto"/>
          <w:sz w:val="24"/>
          <w:szCs w:val="24"/>
        </w:rPr>
      </w:pPr>
      <w:r>
        <w:rPr>
          <w:rFonts w:ascii="Arial" w:eastAsiaTheme="minorHAnsi" w:hAnsi="Arial" w:cs="Arial"/>
          <w:color w:val="auto"/>
          <w:sz w:val="24"/>
          <w:szCs w:val="24"/>
        </w:rPr>
        <w:t>69</w:t>
      </w:r>
      <w:r w:rsidR="00156331" w:rsidRPr="00156331">
        <w:rPr>
          <w:rFonts w:ascii="Arial" w:eastAsiaTheme="minorHAnsi" w:hAnsi="Arial" w:cs="Arial"/>
          <w:color w:val="auto"/>
          <w:sz w:val="24"/>
          <w:szCs w:val="24"/>
        </w:rPr>
        <w:t xml:space="preserve">.     </w:t>
      </w:r>
      <w:proofErr w:type="spellStart"/>
      <w:r w:rsidR="00156331" w:rsidRPr="00156331">
        <w:rPr>
          <w:rFonts w:ascii="Arial" w:eastAsiaTheme="minorHAnsi" w:hAnsi="Arial" w:cs="Arial"/>
          <w:b/>
          <w:bCs/>
          <w:color w:val="auto"/>
          <w:sz w:val="24"/>
          <w:szCs w:val="24"/>
          <w:u w:val="single"/>
        </w:rPr>
        <w:t>TaniHub</w:t>
      </w:r>
      <w:proofErr w:type="spellEnd"/>
      <w:r w:rsidR="00156331" w:rsidRPr="00156331">
        <w:rPr>
          <w:rFonts w:ascii="Arial" w:eastAsiaTheme="minorHAnsi" w:hAnsi="Arial" w:cs="Arial"/>
          <w:b/>
          <w:bCs/>
          <w:color w:val="auto"/>
          <w:sz w:val="24"/>
          <w:szCs w:val="24"/>
          <w:u w:val="single"/>
        </w:rPr>
        <w:t>, Jakarta, Indonesia</w:t>
      </w:r>
      <w:r w:rsidR="00156331" w:rsidRPr="00156331">
        <w:rPr>
          <w:rFonts w:ascii="Arial" w:eastAsiaTheme="minorHAnsi" w:hAnsi="Arial" w:cs="Arial"/>
          <w:color w:val="auto"/>
          <w:sz w:val="24"/>
          <w:szCs w:val="24"/>
        </w:rPr>
        <w:t xml:space="preserve">    The </w:t>
      </w:r>
      <w:proofErr w:type="spellStart"/>
      <w:r w:rsidR="00156331" w:rsidRPr="00156331">
        <w:rPr>
          <w:rFonts w:ascii="Arial" w:eastAsiaTheme="minorHAnsi" w:hAnsi="Arial" w:cs="Arial"/>
          <w:color w:val="auto"/>
          <w:sz w:val="24"/>
          <w:szCs w:val="24"/>
        </w:rPr>
        <w:t>TaniHub</w:t>
      </w:r>
      <w:proofErr w:type="spellEnd"/>
      <w:r w:rsidR="00156331" w:rsidRPr="00156331">
        <w:rPr>
          <w:rFonts w:ascii="Arial" w:eastAsiaTheme="minorHAnsi" w:hAnsi="Arial" w:cs="Arial"/>
          <w:color w:val="auto"/>
          <w:sz w:val="24"/>
          <w:szCs w:val="24"/>
        </w:rPr>
        <w:t xml:space="preserve"> agriculture e-commerce platform is instructive to </w:t>
      </w:r>
      <w:proofErr w:type="spellStart"/>
      <w:r w:rsidR="00156331" w:rsidRPr="00156331">
        <w:rPr>
          <w:rFonts w:ascii="Arial" w:eastAsiaTheme="minorHAnsi" w:hAnsi="Arial" w:cs="Arial"/>
          <w:color w:val="auto"/>
          <w:sz w:val="24"/>
          <w:szCs w:val="24"/>
        </w:rPr>
        <w:t>Qinba</w:t>
      </w:r>
      <w:proofErr w:type="spellEnd"/>
      <w:r w:rsidR="00156331" w:rsidRPr="00156331">
        <w:rPr>
          <w:rFonts w:ascii="Arial" w:eastAsiaTheme="minorHAnsi" w:hAnsi="Arial" w:cs="Arial"/>
          <w:color w:val="auto"/>
          <w:sz w:val="24"/>
          <w:szCs w:val="24"/>
        </w:rPr>
        <w:t xml:space="preserve"> and </w:t>
      </w:r>
      <w:proofErr w:type="spellStart"/>
      <w:r w:rsidR="00156331" w:rsidRPr="00156331">
        <w:rPr>
          <w:rFonts w:ascii="Arial" w:eastAsiaTheme="minorHAnsi" w:hAnsi="Arial" w:cs="Arial"/>
          <w:color w:val="auto"/>
          <w:sz w:val="24"/>
          <w:szCs w:val="24"/>
        </w:rPr>
        <w:t>Wuling</w:t>
      </w:r>
      <w:proofErr w:type="spellEnd"/>
      <w:r w:rsidR="00156331" w:rsidRPr="00156331">
        <w:rPr>
          <w:rFonts w:ascii="Arial" w:eastAsiaTheme="minorHAnsi" w:hAnsi="Arial" w:cs="Arial"/>
          <w:color w:val="auto"/>
          <w:sz w:val="24"/>
          <w:szCs w:val="24"/>
        </w:rPr>
        <w:t>, Chongqing for grouping farmers into cooperatives. The challenge to farmers is controlling costs to earn a profit in order to realize the benefits of long-term</w:t>
      </w:r>
      <w:r>
        <w:rPr>
          <w:rFonts w:ascii="Arial" w:eastAsiaTheme="minorHAnsi" w:hAnsi="Arial" w:cs="Arial"/>
          <w:color w:val="auto"/>
          <w:sz w:val="24"/>
          <w:szCs w:val="24"/>
        </w:rPr>
        <w:t>,</w:t>
      </w:r>
      <w:r w:rsidR="00156331" w:rsidRPr="00156331">
        <w:rPr>
          <w:rFonts w:ascii="Arial" w:eastAsiaTheme="minorHAnsi" w:hAnsi="Arial" w:cs="Arial"/>
          <w:color w:val="auto"/>
          <w:sz w:val="24"/>
          <w:szCs w:val="24"/>
        </w:rPr>
        <w:t xml:space="preserve"> on-line selling of products to satisfied customers.  The heavy burdens of </w:t>
      </w:r>
      <w:r w:rsidR="00156331" w:rsidRPr="00156331">
        <w:rPr>
          <w:rFonts w:ascii="Arial" w:eastAsiaTheme="minorHAnsi" w:hAnsi="Arial" w:cs="Arial"/>
          <w:color w:val="auto"/>
          <w:sz w:val="24"/>
          <w:szCs w:val="24"/>
        </w:rPr>
        <w:lastRenderedPageBreak/>
        <w:t xml:space="preserve">branding, quality control, sales and marketing, packaging and logistics (warehouse storage (cold) and transportation) are lightened for individual growers, groups and cooperatives by a platform such as </w:t>
      </w:r>
      <w:proofErr w:type="spellStart"/>
      <w:r w:rsidR="00156331" w:rsidRPr="00156331">
        <w:rPr>
          <w:rFonts w:ascii="Arial" w:eastAsiaTheme="minorHAnsi" w:hAnsi="Arial" w:cs="Arial"/>
          <w:color w:val="auto"/>
          <w:sz w:val="24"/>
          <w:szCs w:val="24"/>
        </w:rPr>
        <w:t>TaniHub</w:t>
      </w:r>
      <w:proofErr w:type="spellEnd"/>
      <w:r w:rsidR="00156331" w:rsidRPr="00156331">
        <w:rPr>
          <w:rFonts w:ascii="Arial" w:eastAsiaTheme="minorHAnsi" w:hAnsi="Arial" w:cs="Arial"/>
          <w:color w:val="auto"/>
          <w:sz w:val="24"/>
          <w:szCs w:val="24"/>
        </w:rPr>
        <w:t xml:space="preserve">.  This case shows how the staff of the </w:t>
      </w:r>
      <w:proofErr w:type="spellStart"/>
      <w:r w:rsidR="00156331" w:rsidRPr="00156331">
        <w:rPr>
          <w:rFonts w:ascii="Arial" w:eastAsiaTheme="minorHAnsi" w:hAnsi="Arial" w:cs="Arial"/>
          <w:color w:val="auto"/>
          <w:sz w:val="24"/>
          <w:szCs w:val="24"/>
        </w:rPr>
        <w:t>TaniHub</w:t>
      </w:r>
      <w:proofErr w:type="spellEnd"/>
      <w:r w:rsidR="00156331" w:rsidRPr="00156331">
        <w:rPr>
          <w:rFonts w:ascii="Arial" w:eastAsiaTheme="minorHAnsi" w:hAnsi="Arial" w:cs="Arial"/>
          <w:color w:val="auto"/>
          <w:sz w:val="24"/>
          <w:szCs w:val="24"/>
        </w:rPr>
        <w:t xml:space="preserve"> platform are actively involved with government agencies (regulations), farmer regions, rural-urban demand creation, payment facilitation, quality control and logistics.  </w:t>
      </w:r>
    </w:p>
    <w:p w14:paraId="02CE09EE" w14:textId="77777777" w:rsidR="00156331" w:rsidRPr="00156331" w:rsidRDefault="00156331" w:rsidP="00156331">
      <w:pPr>
        <w:spacing w:after="0" w:line="259" w:lineRule="auto"/>
        <w:ind w:left="0" w:right="0" w:firstLine="0"/>
        <w:rPr>
          <w:rFonts w:ascii="Arial" w:eastAsiaTheme="minorHAnsi" w:hAnsi="Arial" w:cs="Arial"/>
          <w:color w:val="auto"/>
          <w:sz w:val="24"/>
          <w:szCs w:val="24"/>
        </w:rPr>
      </w:pPr>
    </w:p>
    <w:p w14:paraId="355F8FE8" w14:textId="58AC5012" w:rsidR="00156331" w:rsidRPr="00156331" w:rsidRDefault="00B949CF" w:rsidP="00156331">
      <w:pPr>
        <w:spacing w:after="0" w:line="259" w:lineRule="auto"/>
        <w:ind w:left="0" w:right="0" w:firstLine="0"/>
        <w:rPr>
          <w:rFonts w:ascii="Arial" w:eastAsiaTheme="minorHAnsi" w:hAnsi="Arial" w:cs="Arial"/>
          <w:color w:val="auto"/>
          <w:sz w:val="24"/>
          <w:szCs w:val="24"/>
        </w:rPr>
      </w:pPr>
      <w:r>
        <w:rPr>
          <w:rFonts w:ascii="Arial" w:eastAsiaTheme="minorHAnsi" w:hAnsi="Arial" w:cs="Arial"/>
          <w:color w:val="auto"/>
          <w:sz w:val="24"/>
          <w:szCs w:val="24"/>
        </w:rPr>
        <w:t>70</w:t>
      </w:r>
      <w:r w:rsidR="00156331" w:rsidRPr="00156331">
        <w:rPr>
          <w:rFonts w:ascii="Arial" w:eastAsiaTheme="minorHAnsi" w:hAnsi="Arial" w:cs="Arial"/>
          <w:color w:val="auto"/>
          <w:sz w:val="24"/>
          <w:szCs w:val="24"/>
        </w:rPr>
        <w:t>.     The registering of farmers is vital to the success of agriculture e-commerce</w:t>
      </w:r>
      <w:r w:rsidR="00156331">
        <w:rPr>
          <w:rFonts w:ascii="Arial" w:eastAsiaTheme="minorHAnsi" w:hAnsi="Arial" w:cs="Arial"/>
          <w:color w:val="auto"/>
          <w:sz w:val="24"/>
          <w:szCs w:val="24"/>
        </w:rPr>
        <w:t>, especially for poverty alleviation</w:t>
      </w:r>
      <w:r w:rsidR="00156331" w:rsidRPr="00156331">
        <w:rPr>
          <w:rFonts w:ascii="Arial" w:eastAsiaTheme="minorHAnsi" w:hAnsi="Arial" w:cs="Arial"/>
          <w:color w:val="auto"/>
          <w:sz w:val="24"/>
          <w:szCs w:val="24"/>
        </w:rPr>
        <w:t xml:space="preserve">.  The </w:t>
      </w:r>
      <w:proofErr w:type="spellStart"/>
      <w:r w:rsidR="00156331" w:rsidRPr="00156331">
        <w:rPr>
          <w:rFonts w:ascii="Arial" w:eastAsiaTheme="minorHAnsi" w:hAnsi="Arial" w:cs="Arial"/>
          <w:color w:val="auto"/>
          <w:sz w:val="24"/>
          <w:szCs w:val="24"/>
        </w:rPr>
        <w:t>TaniHub</w:t>
      </w:r>
      <w:proofErr w:type="spellEnd"/>
      <w:r w:rsidR="00156331" w:rsidRPr="00156331">
        <w:rPr>
          <w:rFonts w:ascii="Arial" w:eastAsiaTheme="minorHAnsi" w:hAnsi="Arial" w:cs="Arial"/>
          <w:color w:val="auto"/>
          <w:sz w:val="24"/>
          <w:szCs w:val="24"/>
        </w:rPr>
        <w:t xml:space="preserve"> app launched in 2015 with 138 employees (staff) and 16,000 registered farmers is now 30,000 registered farmers on the platform</w:t>
      </w:r>
      <w:r w:rsidR="00156331">
        <w:rPr>
          <w:rFonts w:ascii="Arial" w:eastAsiaTheme="minorHAnsi" w:hAnsi="Arial" w:cs="Arial"/>
          <w:color w:val="auto"/>
          <w:sz w:val="24"/>
          <w:szCs w:val="24"/>
        </w:rPr>
        <w:t xml:space="preserve"> as of 2020</w:t>
      </w:r>
      <w:r w:rsidR="00156331" w:rsidRPr="00156331">
        <w:rPr>
          <w:rFonts w:ascii="Arial" w:eastAsiaTheme="minorHAnsi" w:hAnsi="Arial" w:cs="Arial"/>
          <w:color w:val="auto"/>
          <w:sz w:val="24"/>
          <w:szCs w:val="24"/>
        </w:rPr>
        <w:t xml:space="preserve">.  The platform connects smallholder farmers with many business buyers such as supermarkets, hotels, catering, restaurants, retailers and individuals that have high quality standards for fruits, vegetables, meat and fish.  </w:t>
      </w:r>
    </w:p>
    <w:p w14:paraId="2E2083B6" w14:textId="77777777" w:rsidR="00156331" w:rsidRPr="00156331" w:rsidRDefault="00156331" w:rsidP="00156331">
      <w:pPr>
        <w:spacing w:after="0" w:line="259" w:lineRule="auto"/>
        <w:ind w:left="0" w:right="0" w:firstLine="0"/>
        <w:rPr>
          <w:rFonts w:ascii="Arial" w:eastAsiaTheme="minorHAnsi" w:hAnsi="Arial" w:cs="Arial"/>
          <w:color w:val="auto"/>
          <w:sz w:val="24"/>
          <w:szCs w:val="24"/>
        </w:rPr>
      </w:pPr>
    </w:p>
    <w:p w14:paraId="3069B216" w14:textId="6B7CCA62" w:rsidR="00156331" w:rsidRPr="00156331" w:rsidRDefault="00B949CF" w:rsidP="00156331">
      <w:pPr>
        <w:spacing w:after="0" w:line="259" w:lineRule="auto"/>
        <w:ind w:left="0" w:right="0" w:firstLine="0"/>
        <w:rPr>
          <w:rFonts w:ascii="Arial" w:eastAsiaTheme="minorHAnsi" w:hAnsi="Arial" w:cs="Arial"/>
          <w:color w:val="auto"/>
          <w:sz w:val="24"/>
          <w:szCs w:val="24"/>
        </w:rPr>
      </w:pPr>
      <w:r>
        <w:rPr>
          <w:rFonts w:ascii="Arial" w:eastAsiaTheme="minorHAnsi" w:hAnsi="Arial" w:cs="Arial"/>
          <w:color w:val="auto"/>
          <w:sz w:val="24"/>
          <w:szCs w:val="24"/>
        </w:rPr>
        <w:t>71</w:t>
      </w:r>
      <w:r w:rsidR="00156331" w:rsidRPr="00156331">
        <w:rPr>
          <w:rFonts w:ascii="Arial" w:eastAsiaTheme="minorHAnsi" w:hAnsi="Arial" w:cs="Arial"/>
          <w:color w:val="auto"/>
          <w:sz w:val="24"/>
          <w:szCs w:val="24"/>
        </w:rPr>
        <w:t>.     How farmers register is important</w:t>
      </w:r>
      <w:r>
        <w:rPr>
          <w:rFonts w:ascii="Arial" w:eastAsiaTheme="minorHAnsi" w:hAnsi="Arial" w:cs="Arial"/>
          <w:color w:val="auto"/>
          <w:sz w:val="24"/>
          <w:szCs w:val="24"/>
        </w:rPr>
        <w:t xml:space="preserve"> in order to alleviate poverty</w:t>
      </w:r>
      <w:r w:rsidR="00156331" w:rsidRPr="00156331">
        <w:rPr>
          <w:rFonts w:ascii="Arial" w:eastAsiaTheme="minorHAnsi" w:hAnsi="Arial" w:cs="Arial"/>
          <w:color w:val="auto"/>
          <w:sz w:val="24"/>
          <w:szCs w:val="24"/>
        </w:rPr>
        <w:t xml:space="preserve"> </w:t>
      </w:r>
      <w:r>
        <w:rPr>
          <w:rFonts w:ascii="Arial" w:eastAsiaTheme="minorHAnsi" w:hAnsi="Arial" w:cs="Arial"/>
          <w:color w:val="auto"/>
          <w:sz w:val="24"/>
          <w:szCs w:val="24"/>
        </w:rPr>
        <w:t>in</w:t>
      </w:r>
      <w:r w:rsidR="00156331" w:rsidRPr="00156331">
        <w:rPr>
          <w:rFonts w:ascii="Arial" w:eastAsiaTheme="minorHAnsi" w:hAnsi="Arial" w:cs="Arial"/>
          <w:color w:val="auto"/>
          <w:sz w:val="24"/>
          <w:szCs w:val="24"/>
        </w:rPr>
        <w:t xml:space="preserve"> Chongqing.  </w:t>
      </w:r>
      <w:proofErr w:type="spellStart"/>
      <w:r w:rsidR="00156331" w:rsidRPr="00156331">
        <w:rPr>
          <w:rFonts w:ascii="Arial" w:eastAsiaTheme="minorHAnsi" w:hAnsi="Arial" w:cs="Arial"/>
          <w:color w:val="auto"/>
          <w:sz w:val="24"/>
          <w:szCs w:val="24"/>
        </w:rPr>
        <w:t>TaniHub</w:t>
      </w:r>
      <w:proofErr w:type="spellEnd"/>
      <w:r w:rsidR="00156331" w:rsidRPr="00156331">
        <w:rPr>
          <w:rFonts w:ascii="Arial" w:eastAsiaTheme="minorHAnsi" w:hAnsi="Arial" w:cs="Arial"/>
          <w:color w:val="auto"/>
          <w:sz w:val="24"/>
          <w:szCs w:val="24"/>
        </w:rPr>
        <w:t xml:space="preserve"> farmers register through three methods:</w:t>
      </w:r>
    </w:p>
    <w:p w14:paraId="61E1CF15" w14:textId="77777777" w:rsidR="00156331" w:rsidRPr="00156331" w:rsidRDefault="00156331" w:rsidP="00156331">
      <w:pPr>
        <w:spacing w:after="0" w:line="259" w:lineRule="auto"/>
        <w:ind w:left="0" w:right="0" w:firstLine="0"/>
        <w:rPr>
          <w:rFonts w:ascii="Arial" w:eastAsiaTheme="minorHAnsi" w:hAnsi="Arial" w:cs="Arial"/>
          <w:color w:val="auto"/>
          <w:sz w:val="24"/>
          <w:szCs w:val="24"/>
        </w:rPr>
      </w:pPr>
    </w:p>
    <w:p w14:paraId="2ED23158" w14:textId="77777777" w:rsidR="00156331" w:rsidRPr="00156331" w:rsidRDefault="00156331" w:rsidP="00156331">
      <w:pPr>
        <w:numPr>
          <w:ilvl w:val="0"/>
          <w:numId w:val="6"/>
        </w:numPr>
        <w:spacing w:after="0" w:line="259" w:lineRule="auto"/>
        <w:ind w:right="0"/>
        <w:contextualSpacing/>
        <w:rPr>
          <w:rFonts w:ascii="Arial" w:eastAsiaTheme="minorHAnsi" w:hAnsi="Arial" w:cs="Arial"/>
          <w:color w:val="auto"/>
          <w:sz w:val="24"/>
          <w:szCs w:val="24"/>
        </w:rPr>
      </w:pPr>
      <w:proofErr w:type="spellStart"/>
      <w:r w:rsidRPr="00156331">
        <w:rPr>
          <w:rFonts w:ascii="Arial" w:eastAsiaTheme="minorHAnsi" w:hAnsi="Arial" w:cs="Arial"/>
          <w:color w:val="auto"/>
          <w:sz w:val="24"/>
          <w:szCs w:val="24"/>
        </w:rPr>
        <w:t>TaniHub</w:t>
      </w:r>
      <w:proofErr w:type="spellEnd"/>
      <w:r w:rsidRPr="00156331">
        <w:rPr>
          <w:rFonts w:ascii="Arial" w:eastAsiaTheme="minorHAnsi" w:hAnsi="Arial" w:cs="Arial"/>
          <w:color w:val="auto"/>
          <w:sz w:val="24"/>
          <w:szCs w:val="24"/>
        </w:rPr>
        <w:t xml:space="preserve"> sourcing team that searches crops and farmers. There are 1,751 vendors (farmer groups and cooperatives) accounted by the following agriculture categories:  803 vendors for fruits, 276 for vegetables, 197 for poultry, 178 for freshwater fish, 174 for spices and 123 for dairy and dry goods.  Operations are in 5 major cities and partner with farmers from all major farming regions. There are 926 stock keeping unit (SKU) products.</w:t>
      </w:r>
    </w:p>
    <w:p w14:paraId="50BBD934" w14:textId="77777777" w:rsidR="00156331" w:rsidRPr="00156331" w:rsidRDefault="00156331" w:rsidP="00156331">
      <w:pPr>
        <w:spacing w:after="0" w:line="259" w:lineRule="auto"/>
        <w:ind w:left="720" w:right="0" w:firstLine="0"/>
        <w:contextualSpacing/>
        <w:rPr>
          <w:rFonts w:ascii="Arial" w:eastAsiaTheme="minorHAnsi" w:hAnsi="Arial" w:cs="Arial"/>
          <w:color w:val="auto"/>
          <w:sz w:val="24"/>
          <w:szCs w:val="24"/>
        </w:rPr>
      </w:pPr>
    </w:p>
    <w:p w14:paraId="518890BB" w14:textId="03E5DE9C" w:rsidR="00156331" w:rsidRPr="00156331" w:rsidRDefault="00156331" w:rsidP="00156331">
      <w:pPr>
        <w:numPr>
          <w:ilvl w:val="0"/>
          <w:numId w:val="6"/>
        </w:numPr>
        <w:spacing w:after="0" w:line="259" w:lineRule="auto"/>
        <w:ind w:right="0"/>
        <w:contextualSpacing/>
        <w:rPr>
          <w:rFonts w:ascii="Arial" w:eastAsiaTheme="minorHAnsi" w:hAnsi="Arial" w:cs="Arial"/>
          <w:color w:val="auto"/>
          <w:sz w:val="24"/>
          <w:szCs w:val="24"/>
        </w:rPr>
      </w:pPr>
      <w:r w:rsidRPr="00156331">
        <w:rPr>
          <w:rFonts w:ascii="Arial" w:eastAsiaTheme="minorHAnsi" w:hAnsi="Arial" w:cs="Arial"/>
          <w:color w:val="auto"/>
          <w:sz w:val="24"/>
          <w:szCs w:val="24"/>
        </w:rPr>
        <w:t>Government socialization program</w:t>
      </w:r>
      <w:r w:rsidR="00345038">
        <w:rPr>
          <w:rFonts w:ascii="Arial" w:eastAsiaTheme="minorHAnsi" w:hAnsi="Arial" w:cs="Arial"/>
          <w:color w:val="auto"/>
          <w:sz w:val="24"/>
          <w:szCs w:val="24"/>
        </w:rPr>
        <w:t>.  Could Chongqing service centers be used?</w:t>
      </w:r>
    </w:p>
    <w:p w14:paraId="7F2544E6" w14:textId="77777777" w:rsidR="00156331" w:rsidRPr="00156331" w:rsidRDefault="00156331" w:rsidP="00156331">
      <w:pPr>
        <w:spacing w:after="0" w:line="259" w:lineRule="auto"/>
        <w:ind w:left="0" w:right="0" w:firstLine="0"/>
        <w:rPr>
          <w:rFonts w:ascii="Arial" w:eastAsiaTheme="minorHAnsi" w:hAnsi="Arial" w:cs="Arial"/>
          <w:color w:val="auto"/>
          <w:sz w:val="24"/>
          <w:szCs w:val="24"/>
        </w:rPr>
      </w:pPr>
    </w:p>
    <w:p w14:paraId="53D12C21" w14:textId="77777777" w:rsidR="00156331" w:rsidRPr="00156331" w:rsidRDefault="00156331" w:rsidP="00156331">
      <w:pPr>
        <w:numPr>
          <w:ilvl w:val="0"/>
          <w:numId w:val="6"/>
        </w:numPr>
        <w:spacing w:after="0" w:line="259" w:lineRule="auto"/>
        <w:ind w:right="0"/>
        <w:contextualSpacing/>
        <w:rPr>
          <w:rFonts w:ascii="Arial" w:eastAsiaTheme="minorHAnsi" w:hAnsi="Arial" w:cs="Arial"/>
          <w:color w:val="auto"/>
          <w:sz w:val="24"/>
          <w:szCs w:val="24"/>
        </w:rPr>
      </w:pPr>
      <w:r w:rsidRPr="00156331">
        <w:rPr>
          <w:rFonts w:ascii="Arial" w:eastAsiaTheme="minorHAnsi" w:hAnsi="Arial" w:cs="Arial"/>
          <w:color w:val="auto"/>
          <w:sz w:val="24"/>
          <w:szCs w:val="24"/>
        </w:rPr>
        <w:t xml:space="preserve">On their own through </w:t>
      </w:r>
      <w:proofErr w:type="spellStart"/>
      <w:r w:rsidRPr="00156331">
        <w:rPr>
          <w:rFonts w:ascii="Arial" w:eastAsiaTheme="minorHAnsi" w:hAnsi="Arial" w:cs="Arial"/>
          <w:color w:val="auto"/>
          <w:sz w:val="24"/>
          <w:szCs w:val="24"/>
        </w:rPr>
        <w:t>TaniHub</w:t>
      </w:r>
      <w:proofErr w:type="spellEnd"/>
      <w:r w:rsidRPr="00156331">
        <w:rPr>
          <w:rFonts w:ascii="Arial" w:eastAsiaTheme="minorHAnsi" w:hAnsi="Arial" w:cs="Arial"/>
          <w:color w:val="auto"/>
          <w:sz w:val="24"/>
          <w:szCs w:val="24"/>
        </w:rPr>
        <w:t xml:space="preserve"> social media.  </w:t>
      </w:r>
    </w:p>
    <w:p w14:paraId="1A96E281" w14:textId="77777777" w:rsidR="00156331" w:rsidRPr="00156331" w:rsidRDefault="00156331" w:rsidP="00156331">
      <w:pPr>
        <w:spacing w:after="0" w:line="259" w:lineRule="auto"/>
        <w:ind w:left="0" w:right="0" w:firstLine="0"/>
        <w:rPr>
          <w:rFonts w:ascii="Arial" w:eastAsiaTheme="minorHAnsi" w:hAnsi="Arial" w:cs="Arial"/>
          <w:color w:val="auto"/>
          <w:sz w:val="24"/>
          <w:szCs w:val="24"/>
        </w:rPr>
      </w:pPr>
    </w:p>
    <w:p w14:paraId="297C33A6" w14:textId="2499C025" w:rsidR="00156331" w:rsidRPr="00156331" w:rsidRDefault="00156331" w:rsidP="00156331">
      <w:pPr>
        <w:spacing w:after="0" w:line="259" w:lineRule="auto"/>
        <w:ind w:left="0" w:right="0" w:firstLine="0"/>
        <w:rPr>
          <w:rFonts w:ascii="Arial" w:eastAsiaTheme="minorHAnsi" w:hAnsi="Arial" w:cs="Arial"/>
          <w:color w:val="auto"/>
          <w:sz w:val="24"/>
          <w:szCs w:val="24"/>
        </w:rPr>
      </w:pPr>
      <w:r w:rsidRPr="00156331">
        <w:rPr>
          <w:rFonts w:ascii="Arial" w:eastAsiaTheme="minorHAnsi" w:hAnsi="Arial" w:cs="Arial"/>
          <w:color w:val="auto"/>
          <w:sz w:val="24"/>
          <w:szCs w:val="24"/>
        </w:rPr>
        <w:t xml:space="preserve">After registering, </w:t>
      </w:r>
      <w:proofErr w:type="spellStart"/>
      <w:r w:rsidRPr="00156331">
        <w:rPr>
          <w:rFonts w:ascii="Arial" w:eastAsiaTheme="minorHAnsi" w:hAnsi="Arial" w:cs="Arial"/>
          <w:color w:val="auto"/>
          <w:sz w:val="24"/>
          <w:szCs w:val="24"/>
        </w:rPr>
        <w:t>TaniHub</w:t>
      </w:r>
      <w:proofErr w:type="spellEnd"/>
      <w:r w:rsidRPr="00156331">
        <w:rPr>
          <w:rFonts w:ascii="Arial" w:eastAsiaTheme="minorHAnsi" w:hAnsi="Arial" w:cs="Arial"/>
          <w:color w:val="auto"/>
          <w:sz w:val="24"/>
          <w:szCs w:val="24"/>
        </w:rPr>
        <w:t xml:space="preserve"> follows up those registered through methods 2 and 3 with questions and make site visits to verify the vendors (farmers, groups, cooperatives).  Once verified</w:t>
      </w:r>
      <w:r w:rsidR="00345038">
        <w:rPr>
          <w:rFonts w:ascii="Arial" w:eastAsiaTheme="minorHAnsi" w:hAnsi="Arial" w:cs="Arial"/>
          <w:color w:val="auto"/>
          <w:sz w:val="24"/>
          <w:szCs w:val="24"/>
        </w:rPr>
        <w:t>,</w:t>
      </w:r>
      <w:r w:rsidRPr="00156331">
        <w:rPr>
          <w:rFonts w:ascii="Arial" w:eastAsiaTheme="minorHAnsi" w:hAnsi="Arial" w:cs="Arial"/>
          <w:color w:val="auto"/>
          <w:sz w:val="24"/>
          <w:szCs w:val="24"/>
        </w:rPr>
        <w:t xml:space="preserve"> </w:t>
      </w:r>
      <w:proofErr w:type="spellStart"/>
      <w:r w:rsidRPr="00156331">
        <w:rPr>
          <w:rFonts w:ascii="Arial" w:eastAsiaTheme="minorHAnsi" w:hAnsi="Arial" w:cs="Arial"/>
          <w:color w:val="auto"/>
          <w:sz w:val="24"/>
          <w:szCs w:val="24"/>
        </w:rPr>
        <w:t>TaniHub</w:t>
      </w:r>
      <w:proofErr w:type="spellEnd"/>
      <w:r w:rsidRPr="00156331">
        <w:rPr>
          <w:rFonts w:ascii="Arial" w:eastAsiaTheme="minorHAnsi" w:hAnsi="Arial" w:cs="Arial"/>
          <w:color w:val="auto"/>
          <w:sz w:val="24"/>
          <w:szCs w:val="24"/>
        </w:rPr>
        <w:t xml:space="preserve"> fully onboards them as a vendor for the platform.</w:t>
      </w:r>
      <w:r w:rsidRPr="00156331">
        <w:rPr>
          <w:rFonts w:ascii="Arial" w:eastAsiaTheme="minorHAnsi" w:hAnsi="Arial" w:cs="Arial"/>
          <w:color w:val="auto"/>
          <w:sz w:val="24"/>
          <w:szCs w:val="24"/>
          <w:vertAlign w:val="superscript"/>
        </w:rPr>
        <w:footnoteReference w:id="11"/>
      </w:r>
    </w:p>
    <w:p w14:paraId="1CD63768" w14:textId="77777777" w:rsidR="00156331" w:rsidRPr="00156331" w:rsidRDefault="00156331" w:rsidP="00156331">
      <w:pPr>
        <w:spacing w:after="0" w:line="259" w:lineRule="auto"/>
        <w:ind w:left="0" w:right="0" w:firstLine="0"/>
        <w:rPr>
          <w:rFonts w:ascii="Arial" w:eastAsiaTheme="minorHAnsi" w:hAnsi="Arial" w:cs="Arial"/>
          <w:color w:val="auto"/>
          <w:sz w:val="24"/>
          <w:szCs w:val="24"/>
        </w:rPr>
      </w:pPr>
    </w:p>
    <w:p w14:paraId="30F16917" w14:textId="16A9C4A0" w:rsidR="00345038" w:rsidRDefault="00B949CF" w:rsidP="00156331">
      <w:pPr>
        <w:spacing w:after="0" w:line="259" w:lineRule="auto"/>
        <w:ind w:left="0" w:right="0" w:firstLine="0"/>
        <w:rPr>
          <w:rFonts w:ascii="Arial" w:eastAsiaTheme="minorHAnsi" w:hAnsi="Arial" w:cs="Arial"/>
          <w:color w:val="auto"/>
          <w:sz w:val="24"/>
          <w:szCs w:val="24"/>
        </w:rPr>
      </w:pPr>
      <w:r>
        <w:rPr>
          <w:rFonts w:ascii="Arial" w:eastAsiaTheme="minorHAnsi" w:hAnsi="Arial" w:cs="Arial"/>
          <w:color w:val="auto"/>
          <w:sz w:val="24"/>
          <w:szCs w:val="24"/>
        </w:rPr>
        <w:t>72</w:t>
      </w:r>
      <w:r w:rsidR="00156331" w:rsidRPr="00156331">
        <w:rPr>
          <w:rFonts w:ascii="Arial" w:eastAsiaTheme="minorHAnsi" w:hAnsi="Arial" w:cs="Arial"/>
          <w:color w:val="auto"/>
          <w:sz w:val="24"/>
          <w:szCs w:val="24"/>
        </w:rPr>
        <w:t xml:space="preserve">.     </w:t>
      </w:r>
      <w:r w:rsidR="00345038">
        <w:rPr>
          <w:rFonts w:ascii="Arial" w:eastAsiaTheme="minorHAnsi" w:hAnsi="Arial" w:cs="Arial"/>
          <w:color w:val="auto"/>
          <w:sz w:val="24"/>
          <w:szCs w:val="24"/>
        </w:rPr>
        <w:t xml:space="preserve">The background to </w:t>
      </w:r>
      <w:proofErr w:type="spellStart"/>
      <w:r w:rsidR="00345038">
        <w:rPr>
          <w:rFonts w:ascii="Arial" w:eastAsiaTheme="minorHAnsi" w:hAnsi="Arial" w:cs="Arial"/>
          <w:color w:val="auto"/>
          <w:sz w:val="24"/>
          <w:szCs w:val="24"/>
        </w:rPr>
        <w:t>TaniHub</w:t>
      </w:r>
      <w:proofErr w:type="spellEnd"/>
      <w:r w:rsidR="00345038">
        <w:rPr>
          <w:rFonts w:ascii="Arial" w:eastAsiaTheme="minorHAnsi" w:hAnsi="Arial" w:cs="Arial"/>
          <w:color w:val="auto"/>
          <w:sz w:val="24"/>
          <w:szCs w:val="24"/>
        </w:rPr>
        <w:t xml:space="preserve"> is that t</w:t>
      </w:r>
      <w:r w:rsidR="00156331" w:rsidRPr="00156331">
        <w:rPr>
          <w:rFonts w:ascii="Arial" w:eastAsiaTheme="minorHAnsi" w:hAnsi="Arial" w:cs="Arial"/>
          <w:color w:val="auto"/>
          <w:sz w:val="24"/>
          <w:szCs w:val="24"/>
        </w:rPr>
        <w:t xml:space="preserve">here was a transition period before </w:t>
      </w:r>
      <w:proofErr w:type="spellStart"/>
      <w:r w:rsidR="00156331" w:rsidRPr="00156331">
        <w:rPr>
          <w:rFonts w:ascii="Arial" w:eastAsiaTheme="minorHAnsi" w:hAnsi="Arial" w:cs="Arial"/>
          <w:color w:val="auto"/>
          <w:sz w:val="24"/>
          <w:szCs w:val="24"/>
        </w:rPr>
        <w:t>TaniHub</w:t>
      </w:r>
      <w:proofErr w:type="spellEnd"/>
      <w:r w:rsidR="00156331" w:rsidRPr="00156331">
        <w:rPr>
          <w:rFonts w:ascii="Arial" w:eastAsiaTheme="minorHAnsi" w:hAnsi="Arial" w:cs="Arial"/>
          <w:color w:val="auto"/>
          <w:sz w:val="24"/>
          <w:szCs w:val="24"/>
        </w:rPr>
        <w:t xml:space="preserve"> established as an agriculture e-commerce platform.  Agriculture products were put on </w:t>
      </w:r>
      <w:proofErr w:type="spellStart"/>
      <w:r w:rsidR="00156331" w:rsidRPr="00156331">
        <w:rPr>
          <w:rFonts w:ascii="Arial" w:eastAsiaTheme="minorHAnsi" w:hAnsi="Arial" w:cs="Arial"/>
          <w:color w:val="auto"/>
          <w:sz w:val="24"/>
          <w:szCs w:val="24"/>
        </w:rPr>
        <w:t>Tokopedia</w:t>
      </w:r>
      <w:proofErr w:type="spellEnd"/>
      <w:r w:rsidR="00156331" w:rsidRPr="00156331">
        <w:rPr>
          <w:rFonts w:ascii="Arial" w:eastAsiaTheme="minorHAnsi" w:hAnsi="Arial" w:cs="Arial"/>
          <w:color w:val="auto"/>
          <w:sz w:val="24"/>
          <w:szCs w:val="24"/>
        </w:rPr>
        <w:t xml:space="preserve">, which is Indonesia’s Alibaba or Tesco, among other Indonesia e-commerce platforms, then created its own app for buyers to purchase produce directly from </w:t>
      </w:r>
      <w:proofErr w:type="spellStart"/>
      <w:r w:rsidR="00156331" w:rsidRPr="00156331">
        <w:rPr>
          <w:rFonts w:ascii="Arial" w:eastAsiaTheme="minorHAnsi" w:hAnsi="Arial" w:cs="Arial"/>
          <w:color w:val="auto"/>
          <w:sz w:val="24"/>
          <w:szCs w:val="24"/>
        </w:rPr>
        <w:t>TaniHub</w:t>
      </w:r>
      <w:proofErr w:type="spellEnd"/>
      <w:r w:rsidR="00156331" w:rsidRPr="00156331">
        <w:rPr>
          <w:rFonts w:ascii="Arial" w:eastAsiaTheme="minorHAnsi" w:hAnsi="Arial" w:cs="Arial"/>
          <w:color w:val="auto"/>
          <w:sz w:val="24"/>
          <w:szCs w:val="24"/>
        </w:rPr>
        <w:t xml:space="preserve">.  The result is more work for </w:t>
      </w:r>
      <w:proofErr w:type="spellStart"/>
      <w:r w:rsidR="00156331" w:rsidRPr="00156331">
        <w:rPr>
          <w:rFonts w:ascii="Arial" w:eastAsiaTheme="minorHAnsi" w:hAnsi="Arial" w:cs="Arial"/>
          <w:color w:val="auto"/>
          <w:sz w:val="24"/>
          <w:szCs w:val="24"/>
        </w:rPr>
        <w:t>TaniHub</w:t>
      </w:r>
      <w:proofErr w:type="spellEnd"/>
      <w:r w:rsidR="00156331" w:rsidRPr="00156331">
        <w:rPr>
          <w:rFonts w:ascii="Arial" w:eastAsiaTheme="minorHAnsi" w:hAnsi="Arial" w:cs="Arial"/>
          <w:color w:val="auto"/>
          <w:sz w:val="24"/>
          <w:szCs w:val="24"/>
        </w:rPr>
        <w:t xml:space="preserve"> sales and marketing activities for directing buyers to its platform.  This is useful to Chongqing to increase the rural-urban demand bond</w:t>
      </w:r>
      <w:r w:rsidR="00345038">
        <w:rPr>
          <w:rFonts w:ascii="Arial" w:eastAsiaTheme="minorHAnsi" w:hAnsi="Arial" w:cs="Arial"/>
          <w:color w:val="auto"/>
          <w:sz w:val="24"/>
          <w:szCs w:val="24"/>
        </w:rPr>
        <w:t>.</w:t>
      </w:r>
    </w:p>
    <w:p w14:paraId="5B1EB3E9" w14:textId="77777777" w:rsidR="00345038" w:rsidRDefault="00345038" w:rsidP="00156331">
      <w:pPr>
        <w:spacing w:after="0" w:line="259" w:lineRule="auto"/>
        <w:ind w:left="0" w:right="0" w:firstLine="0"/>
        <w:rPr>
          <w:rFonts w:ascii="Arial" w:eastAsiaTheme="minorHAnsi" w:hAnsi="Arial" w:cs="Arial"/>
          <w:color w:val="auto"/>
          <w:sz w:val="24"/>
          <w:szCs w:val="24"/>
        </w:rPr>
      </w:pPr>
    </w:p>
    <w:p w14:paraId="4FCB3629" w14:textId="5BE466E4" w:rsidR="00156331" w:rsidRPr="00156331" w:rsidRDefault="00345038" w:rsidP="00156331">
      <w:pPr>
        <w:spacing w:after="0" w:line="259" w:lineRule="auto"/>
        <w:ind w:left="0" w:right="0" w:firstLine="0"/>
        <w:rPr>
          <w:rFonts w:ascii="Arial" w:eastAsiaTheme="minorHAnsi" w:hAnsi="Arial" w:cs="Arial"/>
          <w:color w:val="auto"/>
          <w:sz w:val="24"/>
          <w:szCs w:val="24"/>
        </w:rPr>
      </w:pPr>
      <w:r>
        <w:rPr>
          <w:rFonts w:ascii="Arial" w:eastAsiaTheme="minorHAnsi" w:hAnsi="Arial" w:cs="Arial"/>
          <w:color w:val="auto"/>
          <w:sz w:val="24"/>
          <w:szCs w:val="24"/>
        </w:rPr>
        <w:t xml:space="preserve">73.     </w:t>
      </w:r>
      <w:r w:rsidR="00156331" w:rsidRPr="00156331">
        <w:rPr>
          <w:rFonts w:ascii="Arial" w:eastAsiaTheme="minorHAnsi" w:hAnsi="Arial" w:cs="Arial"/>
          <w:color w:val="auto"/>
          <w:sz w:val="24"/>
          <w:szCs w:val="24"/>
        </w:rPr>
        <w:t xml:space="preserve">The business plan for </w:t>
      </w:r>
      <w:proofErr w:type="spellStart"/>
      <w:r w:rsidR="00156331" w:rsidRPr="00156331">
        <w:rPr>
          <w:rFonts w:ascii="Arial" w:eastAsiaTheme="minorHAnsi" w:hAnsi="Arial" w:cs="Arial"/>
          <w:color w:val="auto"/>
          <w:sz w:val="24"/>
          <w:szCs w:val="24"/>
        </w:rPr>
        <w:t>TaniHub</w:t>
      </w:r>
      <w:proofErr w:type="spellEnd"/>
      <w:r w:rsidR="00156331" w:rsidRPr="00156331">
        <w:rPr>
          <w:rFonts w:ascii="Arial" w:eastAsiaTheme="minorHAnsi" w:hAnsi="Arial" w:cs="Arial"/>
          <w:color w:val="auto"/>
          <w:sz w:val="24"/>
          <w:szCs w:val="24"/>
        </w:rPr>
        <w:t xml:space="preserve"> is to first improve the market and access to funding, then in 2020 establish a certification and traceability program aligned with </w:t>
      </w:r>
      <w:r w:rsidR="00156331" w:rsidRPr="00156331">
        <w:rPr>
          <w:rFonts w:ascii="Arial" w:eastAsiaTheme="minorHAnsi" w:hAnsi="Arial" w:cs="Arial"/>
          <w:color w:val="auto"/>
          <w:sz w:val="24"/>
          <w:szCs w:val="24"/>
        </w:rPr>
        <w:lastRenderedPageBreak/>
        <w:t xml:space="preserve">international standard practices by </w:t>
      </w:r>
      <w:proofErr w:type="spellStart"/>
      <w:r w:rsidR="00156331" w:rsidRPr="00156331">
        <w:rPr>
          <w:rFonts w:ascii="Arial" w:eastAsiaTheme="minorHAnsi" w:hAnsi="Arial" w:cs="Arial"/>
          <w:color w:val="auto"/>
          <w:sz w:val="24"/>
          <w:szCs w:val="24"/>
        </w:rPr>
        <w:t>GlobalGAP</w:t>
      </w:r>
      <w:proofErr w:type="spellEnd"/>
      <w:r w:rsidR="00156331" w:rsidRPr="00156331">
        <w:rPr>
          <w:rFonts w:ascii="Arial" w:eastAsiaTheme="minorHAnsi" w:hAnsi="Arial" w:cs="Arial"/>
          <w:color w:val="auto"/>
          <w:sz w:val="24"/>
          <w:szCs w:val="24"/>
        </w:rPr>
        <w:t xml:space="preserve">, ISO 22000 and GS1.  </w:t>
      </w:r>
      <w:r w:rsidR="00156331">
        <w:rPr>
          <w:rFonts w:ascii="Arial" w:eastAsiaTheme="minorHAnsi" w:hAnsi="Arial" w:cs="Arial"/>
          <w:color w:val="auto"/>
          <w:sz w:val="24"/>
          <w:szCs w:val="24"/>
        </w:rPr>
        <w:t xml:space="preserve">Chongqing could use the established and large </w:t>
      </w:r>
      <w:r w:rsidR="00C92C4F">
        <w:rPr>
          <w:rFonts w:ascii="Arial" w:eastAsiaTheme="minorHAnsi" w:hAnsi="Arial" w:cs="Arial"/>
          <w:color w:val="auto"/>
          <w:sz w:val="24"/>
          <w:szCs w:val="24"/>
        </w:rPr>
        <w:t xml:space="preserve">platforms as a starting point, then transition to their own platform or app dedicated to their local needs which could eliminate the fees causing the loss of farmers’ profits.  </w:t>
      </w:r>
    </w:p>
    <w:p w14:paraId="41E9B490" w14:textId="77777777" w:rsidR="00156331" w:rsidRPr="00156331" w:rsidRDefault="00156331" w:rsidP="00156331">
      <w:pPr>
        <w:spacing w:after="0" w:line="259" w:lineRule="auto"/>
        <w:ind w:left="0" w:right="0" w:firstLine="0"/>
        <w:rPr>
          <w:rFonts w:ascii="Arial" w:eastAsiaTheme="minorHAnsi" w:hAnsi="Arial" w:cs="Arial"/>
          <w:color w:val="auto"/>
          <w:sz w:val="24"/>
          <w:szCs w:val="24"/>
        </w:rPr>
      </w:pPr>
    </w:p>
    <w:p w14:paraId="48100D90" w14:textId="77777777" w:rsidR="00345038" w:rsidRDefault="00B949CF" w:rsidP="00156331">
      <w:pPr>
        <w:spacing w:after="0" w:line="259" w:lineRule="auto"/>
        <w:ind w:left="0" w:right="0" w:firstLine="0"/>
        <w:rPr>
          <w:rFonts w:ascii="Arial" w:eastAsiaTheme="minorHAnsi" w:hAnsi="Arial" w:cs="Arial"/>
          <w:color w:val="auto"/>
          <w:sz w:val="24"/>
          <w:szCs w:val="24"/>
        </w:rPr>
      </w:pPr>
      <w:r>
        <w:rPr>
          <w:rFonts w:ascii="Arial" w:eastAsiaTheme="minorHAnsi" w:hAnsi="Arial" w:cs="Arial"/>
          <w:color w:val="auto"/>
          <w:sz w:val="24"/>
          <w:szCs w:val="24"/>
        </w:rPr>
        <w:t>7</w:t>
      </w:r>
      <w:r w:rsidR="00345038">
        <w:rPr>
          <w:rFonts w:ascii="Arial" w:eastAsiaTheme="minorHAnsi" w:hAnsi="Arial" w:cs="Arial"/>
          <w:color w:val="auto"/>
          <w:sz w:val="24"/>
          <w:szCs w:val="24"/>
        </w:rPr>
        <w:t>4</w:t>
      </w:r>
      <w:r w:rsidR="00156331" w:rsidRPr="00156331">
        <w:rPr>
          <w:rFonts w:ascii="Arial" w:eastAsiaTheme="minorHAnsi" w:hAnsi="Arial" w:cs="Arial"/>
          <w:color w:val="auto"/>
          <w:sz w:val="24"/>
          <w:szCs w:val="24"/>
        </w:rPr>
        <w:t>.     Forming cooperatives and agri-business groups are useful to Chongqing for managing fixed costs and variable costs.  The ADB report, “Information and Communication Technology for Agriculture in the People’s Republic of China,” cited fixed costs:    office, office facilities, internet site, transportation, warehouse and processing site and cited variable costs:  e-commerce platform, advertising, platform services and labor.  The highest costs are labor and transportation.</w:t>
      </w:r>
      <w:r w:rsidR="00156331" w:rsidRPr="00156331">
        <w:rPr>
          <w:rFonts w:ascii="Arial" w:eastAsiaTheme="minorHAnsi" w:hAnsi="Arial" w:cs="Arial"/>
          <w:color w:val="auto"/>
          <w:sz w:val="24"/>
          <w:szCs w:val="24"/>
          <w:vertAlign w:val="superscript"/>
        </w:rPr>
        <w:footnoteReference w:id="12"/>
      </w:r>
      <w:r w:rsidR="00156331" w:rsidRPr="00156331">
        <w:rPr>
          <w:rFonts w:ascii="Arial" w:eastAsiaTheme="minorHAnsi" w:hAnsi="Arial" w:cs="Arial"/>
          <w:color w:val="auto"/>
          <w:sz w:val="24"/>
          <w:szCs w:val="24"/>
        </w:rPr>
        <w:t xml:space="preserve"> </w:t>
      </w:r>
    </w:p>
    <w:p w14:paraId="336F5C9A" w14:textId="77777777" w:rsidR="00345038" w:rsidRDefault="00345038" w:rsidP="00156331">
      <w:pPr>
        <w:spacing w:after="0" w:line="259" w:lineRule="auto"/>
        <w:ind w:left="0" w:right="0" w:firstLine="0"/>
        <w:rPr>
          <w:rFonts w:ascii="Arial" w:eastAsiaTheme="minorHAnsi" w:hAnsi="Arial" w:cs="Arial"/>
          <w:color w:val="auto"/>
          <w:sz w:val="24"/>
          <w:szCs w:val="24"/>
        </w:rPr>
      </w:pPr>
    </w:p>
    <w:p w14:paraId="3DC0C0D8" w14:textId="09434E9A" w:rsidR="00156331" w:rsidRPr="00156331" w:rsidRDefault="00345038" w:rsidP="00156331">
      <w:pPr>
        <w:spacing w:after="0" w:line="259" w:lineRule="auto"/>
        <w:ind w:left="0" w:right="0" w:firstLine="0"/>
        <w:rPr>
          <w:rFonts w:ascii="Arial" w:eastAsiaTheme="minorHAnsi" w:hAnsi="Arial" w:cs="Arial"/>
          <w:color w:val="auto"/>
          <w:sz w:val="24"/>
          <w:szCs w:val="24"/>
        </w:rPr>
      </w:pPr>
      <w:r>
        <w:rPr>
          <w:rFonts w:ascii="Arial" w:eastAsiaTheme="minorHAnsi" w:hAnsi="Arial" w:cs="Arial"/>
          <w:color w:val="auto"/>
          <w:sz w:val="24"/>
          <w:szCs w:val="24"/>
        </w:rPr>
        <w:t xml:space="preserve">75.     </w:t>
      </w:r>
      <w:proofErr w:type="spellStart"/>
      <w:r w:rsidR="00156331" w:rsidRPr="00156331">
        <w:rPr>
          <w:rFonts w:ascii="Arial" w:eastAsiaTheme="minorHAnsi" w:hAnsi="Arial" w:cs="Arial"/>
          <w:color w:val="auto"/>
          <w:sz w:val="24"/>
          <w:szCs w:val="24"/>
        </w:rPr>
        <w:t>Tani</w:t>
      </w:r>
      <w:proofErr w:type="spellEnd"/>
      <w:r w:rsidR="00156331" w:rsidRPr="00156331">
        <w:rPr>
          <w:rFonts w:ascii="Arial" w:eastAsiaTheme="minorHAnsi" w:hAnsi="Arial" w:cs="Arial"/>
          <w:color w:val="auto"/>
          <w:sz w:val="24"/>
          <w:szCs w:val="24"/>
        </w:rPr>
        <w:t xml:space="preserve"> Hub reduces the cost burden for farmers by working with farmer groups and cooperatives to help improve economies of scale for cheaper logistics costs, for example.  Also, groups and cooperatives build reliability so that it is easier to get the commitment of farmers.  Usually, each cooperative or each group has a least one smart phone or computer for them to sell their products to </w:t>
      </w:r>
      <w:proofErr w:type="spellStart"/>
      <w:r w:rsidR="00156331" w:rsidRPr="00156331">
        <w:rPr>
          <w:rFonts w:ascii="Arial" w:eastAsiaTheme="minorHAnsi" w:hAnsi="Arial" w:cs="Arial"/>
          <w:color w:val="auto"/>
          <w:sz w:val="24"/>
          <w:szCs w:val="24"/>
        </w:rPr>
        <w:t>TaniHub</w:t>
      </w:r>
      <w:proofErr w:type="spellEnd"/>
      <w:r w:rsidR="00156331" w:rsidRPr="00156331">
        <w:rPr>
          <w:rFonts w:ascii="Arial" w:eastAsiaTheme="minorHAnsi" w:hAnsi="Arial" w:cs="Arial"/>
          <w:color w:val="auto"/>
          <w:sz w:val="24"/>
          <w:szCs w:val="24"/>
        </w:rPr>
        <w:t xml:space="preserve">.  </w:t>
      </w:r>
    </w:p>
    <w:p w14:paraId="26B2F1B7" w14:textId="77777777" w:rsidR="00156331" w:rsidRPr="00156331" w:rsidRDefault="00156331" w:rsidP="00156331">
      <w:pPr>
        <w:spacing w:after="0" w:line="259" w:lineRule="auto"/>
        <w:ind w:left="0" w:right="0" w:firstLine="0"/>
        <w:rPr>
          <w:rFonts w:ascii="Arial" w:eastAsiaTheme="minorHAnsi" w:hAnsi="Arial" w:cs="Arial"/>
          <w:color w:val="auto"/>
          <w:sz w:val="24"/>
          <w:szCs w:val="24"/>
        </w:rPr>
      </w:pPr>
    </w:p>
    <w:p w14:paraId="39EFCBC1" w14:textId="720B67C3" w:rsidR="00156331" w:rsidRPr="00156331" w:rsidRDefault="00B949CF" w:rsidP="00156331">
      <w:pPr>
        <w:spacing w:after="0" w:line="259" w:lineRule="auto"/>
        <w:ind w:left="0" w:right="0" w:firstLine="0"/>
        <w:rPr>
          <w:rFonts w:ascii="Arial" w:eastAsiaTheme="minorHAnsi" w:hAnsi="Arial" w:cs="Arial"/>
          <w:color w:val="auto"/>
          <w:sz w:val="24"/>
          <w:szCs w:val="24"/>
        </w:rPr>
      </w:pPr>
      <w:r>
        <w:rPr>
          <w:rFonts w:ascii="Arial" w:eastAsiaTheme="minorHAnsi" w:hAnsi="Arial" w:cs="Arial"/>
          <w:color w:val="auto"/>
          <w:sz w:val="24"/>
          <w:szCs w:val="24"/>
        </w:rPr>
        <w:t>7</w:t>
      </w:r>
      <w:r w:rsidR="00345038">
        <w:rPr>
          <w:rFonts w:ascii="Arial" w:eastAsiaTheme="minorHAnsi" w:hAnsi="Arial" w:cs="Arial"/>
          <w:color w:val="auto"/>
          <w:sz w:val="24"/>
          <w:szCs w:val="24"/>
        </w:rPr>
        <w:t>6</w:t>
      </w:r>
      <w:r w:rsidR="00156331" w:rsidRPr="00156331">
        <w:rPr>
          <w:rFonts w:ascii="Arial" w:eastAsiaTheme="minorHAnsi" w:hAnsi="Arial" w:cs="Arial"/>
          <w:color w:val="auto"/>
          <w:sz w:val="24"/>
          <w:szCs w:val="24"/>
        </w:rPr>
        <w:t xml:space="preserve">.     </w:t>
      </w:r>
      <w:proofErr w:type="spellStart"/>
      <w:r w:rsidR="00156331" w:rsidRPr="00156331">
        <w:rPr>
          <w:rFonts w:ascii="Arial" w:eastAsiaTheme="minorHAnsi" w:hAnsi="Arial" w:cs="Arial"/>
          <w:color w:val="auto"/>
          <w:sz w:val="24"/>
          <w:szCs w:val="24"/>
        </w:rPr>
        <w:t>TaniHub</w:t>
      </w:r>
      <w:proofErr w:type="spellEnd"/>
      <w:r w:rsidR="00156331" w:rsidRPr="00156331">
        <w:rPr>
          <w:rFonts w:ascii="Arial" w:eastAsiaTheme="minorHAnsi" w:hAnsi="Arial" w:cs="Arial"/>
          <w:color w:val="auto"/>
          <w:sz w:val="24"/>
          <w:szCs w:val="24"/>
        </w:rPr>
        <w:t xml:space="preserve"> does not work directly with most rural farmers far deep in the mountains or jungle.  However, their cooperatives and groups expand their membership and recruit more farmers as members.  So, </w:t>
      </w:r>
      <w:proofErr w:type="spellStart"/>
      <w:r w:rsidR="00156331" w:rsidRPr="00156331">
        <w:rPr>
          <w:rFonts w:ascii="Arial" w:eastAsiaTheme="minorHAnsi" w:hAnsi="Arial" w:cs="Arial"/>
          <w:color w:val="auto"/>
          <w:sz w:val="24"/>
          <w:szCs w:val="24"/>
        </w:rPr>
        <w:t>TaniHub</w:t>
      </w:r>
      <w:proofErr w:type="spellEnd"/>
      <w:r w:rsidR="00156331" w:rsidRPr="00156331">
        <w:rPr>
          <w:rFonts w:ascii="Arial" w:eastAsiaTheme="minorHAnsi" w:hAnsi="Arial" w:cs="Arial"/>
          <w:color w:val="auto"/>
          <w:sz w:val="24"/>
          <w:szCs w:val="24"/>
        </w:rPr>
        <w:t xml:space="preserve"> relies more on the cooperatives and groups to help recruit farmers in more remote areas for cost efficiency reasons.  </w:t>
      </w:r>
    </w:p>
    <w:p w14:paraId="3F686F86" w14:textId="77777777" w:rsidR="00156331" w:rsidRPr="00156331" w:rsidRDefault="00156331" w:rsidP="00156331">
      <w:pPr>
        <w:spacing w:after="0" w:line="259" w:lineRule="auto"/>
        <w:ind w:left="0" w:right="0" w:firstLine="0"/>
        <w:rPr>
          <w:rFonts w:ascii="Arial" w:eastAsiaTheme="minorHAnsi" w:hAnsi="Arial" w:cs="Arial"/>
          <w:color w:val="auto"/>
          <w:sz w:val="24"/>
          <w:szCs w:val="24"/>
        </w:rPr>
      </w:pPr>
    </w:p>
    <w:p w14:paraId="16214DC2" w14:textId="0ABDA40F" w:rsidR="00C92C4F" w:rsidRDefault="00B949CF" w:rsidP="00156331">
      <w:pPr>
        <w:spacing w:after="0" w:line="259" w:lineRule="auto"/>
        <w:ind w:left="0" w:right="0" w:firstLine="0"/>
        <w:rPr>
          <w:rFonts w:ascii="Arial" w:eastAsiaTheme="minorHAnsi" w:hAnsi="Arial" w:cs="Arial"/>
          <w:color w:val="auto"/>
          <w:sz w:val="24"/>
          <w:szCs w:val="24"/>
        </w:rPr>
      </w:pPr>
      <w:r>
        <w:rPr>
          <w:rFonts w:ascii="Arial" w:eastAsiaTheme="minorHAnsi" w:hAnsi="Arial" w:cs="Arial"/>
          <w:color w:val="auto"/>
          <w:sz w:val="24"/>
          <w:szCs w:val="24"/>
        </w:rPr>
        <w:t>7</w:t>
      </w:r>
      <w:r w:rsidR="00345038">
        <w:rPr>
          <w:rFonts w:ascii="Arial" w:eastAsiaTheme="minorHAnsi" w:hAnsi="Arial" w:cs="Arial"/>
          <w:color w:val="auto"/>
          <w:sz w:val="24"/>
          <w:szCs w:val="24"/>
        </w:rPr>
        <w:t>7</w:t>
      </w:r>
      <w:r w:rsidR="00156331" w:rsidRPr="00156331">
        <w:rPr>
          <w:rFonts w:ascii="Arial" w:eastAsiaTheme="minorHAnsi" w:hAnsi="Arial" w:cs="Arial"/>
          <w:color w:val="auto"/>
          <w:sz w:val="24"/>
          <w:szCs w:val="24"/>
        </w:rPr>
        <w:t xml:space="preserve">.     Farmers have confidence in the </w:t>
      </w:r>
      <w:proofErr w:type="spellStart"/>
      <w:r w:rsidR="00156331" w:rsidRPr="00156331">
        <w:rPr>
          <w:rFonts w:ascii="Arial" w:eastAsiaTheme="minorHAnsi" w:hAnsi="Arial" w:cs="Arial"/>
          <w:color w:val="auto"/>
          <w:sz w:val="24"/>
          <w:szCs w:val="24"/>
        </w:rPr>
        <w:t>TaniHub</w:t>
      </w:r>
      <w:proofErr w:type="spellEnd"/>
      <w:r w:rsidR="00156331" w:rsidRPr="00156331">
        <w:rPr>
          <w:rFonts w:ascii="Arial" w:eastAsiaTheme="minorHAnsi" w:hAnsi="Arial" w:cs="Arial"/>
          <w:color w:val="auto"/>
          <w:sz w:val="24"/>
          <w:szCs w:val="24"/>
        </w:rPr>
        <w:t xml:space="preserve"> platform because all the operational functions are handled by </w:t>
      </w:r>
      <w:proofErr w:type="spellStart"/>
      <w:r w:rsidR="00156331" w:rsidRPr="00156331">
        <w:rPr>
          <w:rFonts w:ascii="Arial" w:eastAsiaTheme="minorHAnsi" w:hAnsi="Arial" w:cs="Arial"/>
          <w:color w:val="auto"/>
          <w:sz w:val="24"/>
          <w:szCs w:val="24"/>
        </w:rPr>
        <w:t>TaniHub</w:t>
      </w:r>
      <w:proofErr w:type="spellEnd"/>
      <w:r w:rsidR="00156331" w:rsidRPr="00156331">
        <w:rPr>
          <w:rFonts w:ascii="Arial" w:eastAsiaTheme="minorHAnsi" w:hAnsi="Arial" w:cs="Arial"/>
          <w:color w:val="auto"/>
          <w:sz w:val="24"/>
          <w:szCs w:val="24"/>
        </w:rPr>
        <w:t xml:space="preserve"> so that there is a clearer path to market entries and farmers can devote their resources to producing higher quality products.  In fact, farmers working with </w:t>
      </w:r>
      <w:proofErr w:type="spellStart"/>
      <w:r w:rsidR="00156331" w:rsidRPr="00156331">
        <w:rPr>
          <w:rFonts w:ascii="Arial" w:eastAsiaTheme="minorHAnsi" w:hAnsi="Arial" w:cs="Arial"/>
          <w:color w:val="auto"/>
          <w:sz w:val="24"/>
          <w:szCs w:val="24"/>
        </w:rPr>
        <w:t>TaniHub</w:t>
      </w:r>
      <w:proofErr w:type="spellEnd"/>
      <w:r w:rsidR="00156331" w:rsidRPr="00156331">
        <w:rPr>
          <w:rFonts w:ascii="Arial" w:eastAsiaTheme="minorHAnsi" w:hAnsi="Arial" w:cs="Arial"/>
          <w:color w:val="auto"/>
          <w:sz w:val="24"/>
          <w:szCs w:val="24"/>
        </w:rPr>
        <w:t xml:space="preserve"> tend to start producing more because they feel that they have a certainty of market(s).  The higher quality products with quality control handled </w:t>
      </w:r>
    </w:p>
    <w:p w14:paraId="248B3B4D" w14:textId="20E24A3C" w:rsidR="00156331" w:rsidRPr="00156331" w:rsidRDefault="00156331" w:rsidP="00156331">
      <w:pPr>
        <w:spacing w:after="0" w:line="259" w:lineRule="auto"/>
        <w:ind w:left="0" w:right="0" w:firstLine="0"/>
        <w:rPr>
          <w:rFonts w:ascii="Arial" w:eastAsiaTheme="minorHAnsi" w:hAnsi="Arial" w:cs="Arial"/>
          <w:color w:val="auto"/>
          <w:sz w:val="24"/>
          <w:szCs w:val="24"/>
        </w:rPr>
      </w:pPr>
      <w:r w:rsidRPr="00156331">
        <w:rPr>
          <w:rFonts w:ascii="Arial" w:eastAsiaTheme="minorHAnsi" w:hAnsi="Arial" w:cs="Arial"/>
          <w:color w:val="auto"/>
          <w:sz w:val="24"/>
          <w:szCs w:val="24"/>
        </w:rPr>
        <w:t xml:space="preserve">by </w:t>
      </w:r>
      <w:proofErr w:type="spellStart"/>
      <w:r w:rsidRPr="00156331">
        <w:rPr>
          <w:rFonts w:ascii="Arial" w:eastAsiaTheme="minorHAnsi" w:hAnsi="Arial" w:cs="Arial"/>
          <w:color w:val="auto"/>
          <w:sz w:val="24"/>
          <w:szCs w:val="24"/>
        </w:rPr>
        <w:t>TaniHub</w:t>
      </w:r>
      <w:proofErr w:type="spellEnd"/>
      <w:r w:rsidRPr="00156331">
        <w:rPr>
          <w:rFonts w:ascii="Arial" w:eastAsiaTheme="minorHAnsi" w:hAnsi="Arial" w:cs="Arial"/>
          <w:color w:val="auto"/>
          <w:sz w:val="24"/>
          <w:szCs w:val="24"/>
        </w:rPr>
        <w:t xml:space="preserve"> results in a price premium to the branded products viewed</w:t>
      </w:r>
      <w:r w:rsidR="00C92C4F">
        <w:rPr>
          <w:rFonts w:ascii="Arial" w:eastAsiaTheme="minorHAnsi" w:hAnsi="Arial" w:cs="Arial"/>
          <w:color w:val="auto"/>
          <w:sz w:val="24"/>
          <w:szCs w:val="24"/>
        </w:rPr>
        <w:t xml:space="preserve"> and purchased</w:t>
      </w:r>
      <w:r w:rsidRPr="00156331">
        <w:rPr>
          <w:rFonts w:ascii="Arial" w:eastAsiaTheme="minorHAnsi" w:hAnsi="Arial" w:cs="Arial"/>
          <w:color w:val="auto"/>
          <w:sz w:val="24"/>
          <w:szCs w:val="24"/>
        </w:rPr>
        <w:t xml:space="preserve"> by customers on the </w:t>
      </w:r>
      <w:proofErr w:type="spellStart"/>
      <w:r w:rsidRPr="00156331">
        <w:rPr>
          <w:rFonts w:ascii="Arial" w:eastAsiaTheme="minorHAnsi" w:hAnsi="Arial" w:cs="Arial"/>
          <w:color w:val="auto"/>
          <w:sz w:val="24"/>
          <w:szCs w:val="24"/>
        </w:rPr>
        <w:t>TaniHub</w:t>
      </w:r>
      <w:proofErr w:type="spellEnd"/>
      <w:r w:rsidRPr="00156331">
        <w:rPr>
          <w:rFonts w:ascii="Arial" w:eastAsiaTheme="minorHAnsi" w:hAnsi="Arial" w:cs="Arial"/>
          <w:color w:val="auto"/>
          <w:sz w:val="24"/>
          <w:szCs w:val="24"/>
        </w:rPr>
        <w:t xml:space="preserve"> platform.  As such, </w:t>
      </w:r>
      <w:proofErr w:type="spellStart"/>
      <w:r w:rsidRPr="00156331">
        <w:rPr>
          <w:rFonts w:ascii="Arial" w:eastAsiaTheme="minorHAnsi" w:hAnsi="Arial" w:cs="Arial"/>
          <w:color w:val="auto"/>
          <w:sz w:val="24"/>
          <w:szCs w:val="24"/>
        </w:rPr>
        <w:t>TaniHub</w:t>
      </w:r>
      <w:proofErr w:type="spellEnd"/>
      <w:r w:rsidRPr="00156331">
        <w:rPr>
          <w:rFonts w:ascii="Arial" w:eastAsiaTheme="minorHAnsi" w:hAnsi="Arial" w:cs="Arial"/>
          <w:color w:val="auto"/>
          <w:sz w:val="24"/>
          <w:szCs w:val="24"/>
        </w:rPr>
        <w:t xml:space="preserve"> gives a slightly higher price to the farmers.  Hence, the combination of more sales</w:t>
      </w:r>
      <w:r w:rsidR="00C92C4F">
        <w:rPr>
          <w:rFonts w:ascii="Arial" w:eastAsiaTheme="minorHAnsi" w:hAnsi="Arial" w:cs="Arial"/>
          <w:color w:val="auto"/>
          <w:sz w:val="24"/>
          <w:szCs w:val="24"/>
        </w:rPr>
        <w:t xml:space="preserve"> (volume)</w:t>
      </w:r>
      <w:r w:rsidRPr="00156331">
        <w:rPr>
          <w:rFonts w:ascii="Arial" w:eastAsiaTheme="minorHAnsi" w:hAnsi="Arial" w:cs="Arial"/>
          <w:color w:val="auto"/>
          <w:sz w:val="24"/>
          <w:szCs w:val="24"/>
        </w:rPr>
        <w:t xml:space="preserve"> plus higher prices gives the farmers more income</w:t>
      </w:r>
      <w:r w:rsidR="00C92C4F">
        <w:rPr>
          <w:rFonts w:ascii="Arial" w:eastAsiaTheme="minorHAnsi" w:hAnsi="Arial" w:cs="Arial"/>
          <w:color w:val="auto"/>
          <w:sz w:val="24"/>
          <w:szCs w:val="24"/>
        </w:rPr>
        <w:t xml:space="preserve"> and a potential lesson or model for poverty alleviation for Chongqing. </w:t>
      </w:r>
      <w:r w:rsidRPr="00156331">
        <w:rPr>
          <w:rFonts w:ascii="Arial" w:eastAsiaTheme="minorHAnsi" w:hAnsi="Arial" w:cs="Arial"/>
          <w:color w:val="auto"/>
          <w:sz w:val="24"/>
          <w:szCs w:val="24"/>
        </w:rPr>
        <w:t xml:space="preserve">  </w:t>
      </w:r>
    </w:p>
    <w:p w14:paraId="02F66A5F" w14:textId="77777777" w:rsidR="00156331" w:rsidRPr="00156331" w:rsidRDefault="00156331" w:rsidP="00156331">
      <w:pPr>
        <w:spacing w:after="0" w:line="259" w:lineRule="auto"/>
        <w:ind w:left="0" w:right="0" w:firstLine="0"/>
        <w:rPr>
          <w:rFonts w:ascii="Arial" w:eastAsiaTheme="minorHAnsi" w:hAnsi="Arial" w:cs="Arial"/>
          <w:color w:val="auto"/>
          <w:sz w:val="24"/>
          <w:szCs w:val="24"/>
        </w:rPr>
      </w:pPr>
    </w:p>
    <w:p w14:paraId="425B7BA7" w14:textId="769D8B95" w:rsidR="00156331" w:rsidRPr="00156331" w:rsidRDefault="00B949CF" w:rsidP="00156331">
      <w:pPr>
        <w:spacing w:after="0" w:line="259" w:lineRule="auto"/>
        <w:ind w:left="0" w:right="0" w:firstLine="0"/>
        <w:rPr>
          <w:rFonts w:ascii="Arial" w:eastAsiaTheme="minorHAnsi" w:hAnsi="Arial" w:cs="Arial"/>
          <w:color w:val="auto"/>
          <w:sz w:val="24"/>
          <w:szCs w:val="24"/>
        </w:rPr>
      </w:pPr>
      <w:r>
        <w:rPr>
          <w:rFonts w:ascii="Arial" w:eastAsiaTheme="minorHAnsi" w:hAnsi="Arial" w:cs="Arial"/>
          <w:color w:val="auto"/>
          <w:sz w:val="24"/>
          <w:szCs w:val="24"/>
        </w:rPr>
        <w:t>7</w:t>
      </w:r>
      <w:r w:rsidR="00345038">
        <w:rPr>
          <w:rFonts w:ascii="Arial" w:eastAsiaTheme="minorHAnsi" w:hAnsi="Arial" w:cs="Arial"/>
          <w:color w:val="auto"/>
          <w:sz w:val="24"/>
          <w:szCs w:val="24"/>
        </w:rPr>
        <w:t>8</w:t>
      </w:r>
      <w:r w:rsidR="00156331" w:rsidRPr="00156331">
        <w:rPr>
          <w:rFonts w:ascii="Arial" w:eastAsiaTheme="minorHAnsi" w:hAnsi="Arial" w:cs="Arial"/>
          <w:color w:val="auto"/>
          <w:sz w:val="24"/>
          <w:szCs w:val="24"/>
        </w:rPr>
        <w:t xml:space="preserve">.     </w:t>
      </w:r>
      <w:proofErr w:type="spellStart"/>
      <w:r w:rsidR="00156331" w:rsidRPr="00156331">
        <w:rPr>
          <w:rFonts w:ascii="Arial" w:eastAsiaTheme="minorHAnsi" w:hAnsi="Arial" w:cs="Arial"/>
          <w:color w:val="auto"/>
          <w:sz w:val="24"/>
          <w:szCs w:val="24"/>
        </w:rPr>
        <w:t>TaniHub</w:t>
      </w:r>
      <w:proofErr w:type="spellEnd"/>
      <w:r w:rsidR="00156331" w:rsidRPr="00156331">
        <w:rPr>
          <w:rFonts w:ascii="Arial" w:eastAsiaTheme="minorHAnsi" w:hAnsi="Arial" w:cs="Arial"/>
          <w:color w:val="auto"/>
          <w:sz w:val="24"/>
          <w:szCs w:val="24"/>
        </w:rPr>
        <w:t xml:space="preserve"> has branded products grouped as follows on their website:  </w:t>
      </w:r>
      <w:proofErr w:type="spellStart"/>
      <w:r w:rsidR="00156331" w:rsidRPr="00156331">
        <w:rPr>
          <w:rFonts w:ascii="Arial" w:eastAsiaTheme="minorHAnsi" w:hAnsi="Arial" w:cs="Arial"/>
          <w:color w:val="auto"/>
          <w:sz w:val="24"/>
          <w:szCs w:val="24"/>
        </w:rPr>
        <w:t>SomerVille</w:t>
      </w:r>
      <w:proofErr w:type="spellEnd"/>
      <w:r w:rsidR="00156331" w:rsidRPr="00156331">
        <w:rPr>
          <w:rFonts w:ascii="Arial" w:eastAsiaTheme="minorHAnsi" w:hAnsi="Arial" w:cs="Arial"/>
          <w:color w:val="auto"/>
          <w:sz w:val="24"/>
          <w:szCs w:val="24"/>
        </w:rPr>
        <w:t xml:space="preserve"> for fruits, VIS for fish/seafood, Fowler for poultry and </w:t>
      </w:r>
      <w:proofErr w:type="spellStart"/>
      <w:r w:rsidR="00156331" w:rsidRPr="00156331">
        <w:rPr>
          <w:rFonts w:ascii="Arial" w:eastAsiaTheme="minorHAnsi" w:hAnsi="Arial" w:cs="Arial"/>
          <w:color w:val="auto"/>
          <w:sz w:val="24"/>
          <w:szCs w:val="24"/>
        </w:rPr>
        <w:t>GoldFarm</w:t>
      </w:r>
      <w:proofErr w:type="spellEnd"/>
      <w:r w:rsidR="00156331" w:rsidRPr="00156331">
        <w:rPr>
          <w:rFonts w:ascii="Arial" w:eastAsiaTheme="minorHAnsi" w:hAnsi="Arial" w:cs="Arial"/>
          <w:color w:val="auto"/>
          <w:sz w:val="24"/>
          <w:szCs w:val="24"/>
        </w:rPr>
        <w:t xml:space="preserve"> for vegetables.</w:t>
      </w:r>
      <w:r w:rsidR="00156331" w:rsidRPr="00156331">
        <w:rPr>
          <w:rFonts w:ascii="Arial" w:eastAsiaTheme="minorHAnsi" w:hAnsi="Arial" w:cs="Arial"/>
          <w:color w:val="auto"/>
          <w:sz w:val="24"/>
          <w:szCs w:val="24"/>
          <w:vertAlign w:val="superscript"/>
        </w:rPr>
        <w:footnoteReference w:id="13"/>
      </w:r>
      <w:r w:rsidR="00156331" w:rsidRPr="00156331">
        <w:rPr>
          <w:rFonts w:ascii="Arial" w:eastAsiaTheme="minorHAnsi" w:hAnsi="Arial" w:cs="Arial"/>
          <w:color w:val="auto"/>
          <w:sz w:val="24"/>
          <w:szCs w:val="24"/>
        </w:rPr>
        <w:t xml:space="preserve">  </w:t>
      </w:r>
      <w:proofErr w:type="spellStart"/>
      <w:r w:rsidR="00156331" w:rsidRPr="00156331">
        <w:rPr>
          <w:rFonts w:ascii="Arial" w:eastAsiaTheme="minorHAnsi" w:hAnsi="Arial" w:cs="Arial"/>
          <w:color w:val="auto"/>
          <w:sz w:val="24"/>
          <w:szCs w:val="24"/>
        </w:rPr>
        <w:t>TaniHub</w:t>
      </w:r>
      <w:proofErr w:type="spellEnd"/>
      <w:r w:rsidR="00156331" w:rsidRPr="00156331">
        <w:rPr>
          <w:rFonts w:ascii="Arial" w:eastAsiaTheme="minorHAnsi" w:hAnsi="Arial" w:cs="Arial"/>
          <w:color w:val="auto"/>
          <w:sz w:val="24"/>
          <w:szCs w:val="24"/>
        </w:rPr>
        <w:t xml:space="preserve"> cross-border e-commerce sales are only with exporters that ship to countries that don’t produce their own agriculture, such as Singapore.   </w:t>
      </w:r>
      <w:proofErr w:type="spellStart"/>
      <w:r w:rsidR="00156331" w:rsidRPr="00156331">
        <w:rPr>
          <w:rFonts w:ascii="Arial" w:eastAsiaTheme="minorHAnsi" w:hAnsi="Arial" w:cs="Arial"/>
          <w:color w:val="auto"/>
          <w:sz w:val="24"/>
          <w:szCs w:val="24"/>
        </w:rPr>
        <w:t>TaniHub</w:t>
      </w:r>
      <w:proofErr w:type="spellEnd"/>
      <w:r w:rsidR="00156331" w:rsidRPr="00156331">
        <w:rPr>
          <w:rFonts w:ascii="Arial" w:eastAsiaTheme="minorHAnsi" w:hAnsi="Arial" w:cs="Arial"/>
          <w:color w:val="auto"/>
          <w:sz w:val="24"/>
          <w:szCs w:val="24"/>
        </w:rPr>
        <w:t xml:space="preserve"> is planning to export more, but first must build the demand (sales and marketing) and supply.</w:t>
      </w:r>
      <w:r w:rsidR="00156331" w:rsidRPr="00156331">
        <w:rPr>
          <w:rFonts w:ascii="Arial" w:eastAsiaTheme="minorHAnsi" w:hAnsi="Arial" w:cs="Arial"/>
          <w:color w:val="auto"/>
          <w:sz w:val="24"/>
          <w:szCs w:val="24"/>
          <w:vertAlign w:val="superscript"/>
        </w:rPr>
        <w:footnoteReference w:id="14"/>
      </w:r>
    </w:p>
    <w:p w14:paraId="4AA397E7" w14:textId="77777777" w:rsidR="00156331" w:rsidRPr="00156331" w:rsidRDefault="00156331" w:rsidP="00156331">
      <w:pPr>
        <w:spacing w:after="0" w:line="259" w:lineRule="auto"/>
        <w:ind w:left="0" w:right="0" w:firstLine="0"/>
        <w:rPr>
          <w:rFonts w:ascii="Arial" w:eastAsiaTheme="minorHAnsi" w:hAnsi="Arial" w:cs="Arial"/>
          <w:color w:val="auto"/>
          <w:sz w:val="24"/>
          <w:szCs w:val="24"/>
        </w:rPr>
      </w:pPr>
    </w:p>
    <w:p w14:paraId="0107486C" w14:textId="36B8B278" w:rsidR="00156331" w:rsidRPr="00156331" w:rsidRDefault="00B949CF" w:rsidP="00156331">
      <w:pPr>
        <w:spacing w:after="0" w:line="259" w:lineRule="auto"/>
        <w:ind w:left="0" w:right="0" w:firstLine="0"/>
        <w:rPr>
          <w:rFonts w:ascii="Arial" w:eastAsiaTheme="minorHAnsi" w:hAnsi="Arial" w:cs="Arial"/>
          <w:color w:val="auto"/>
          <w:sz w:val="24"/>
          <w:szCs w:val="24"/>
        </w:rPr>
      </w:pPr>
      <w:r>
        <w:rPr>
          <w:rFonts w:ascii="Arial" w:eastAsiaTheme="minorHAnsi" w:hAnsi="Arial" w:cs="Arial"/>
          <w:color w:val="auto"/>
          <w:sz w:val="24"/>
          <w:szCs w:val="24"/>
        </w:rPr>
        <w:t>7</w:t>
      </w:r>
      <w:r w:rsidR="00E36725">
        <w:rPr>
          <w:rFonts w:ascii="Arial" w:eastAsiaTheme="minorHAnsi" w:hAnsi="Arial" w:cs="Arial"/>
          <w:color w:val="auto"/>
          <w:sz w:val="24"/>
          <w:szCs w:val="24"/>
        </w:rPr>
        <w:t>9</w:t>
      </w:r>
      <w:r w:rsidR="00156331" w:rsidRPr="00156331">
        <w:rPr>
          <w:rFonts w:ascii="Arial" w:eastAsiaTheme="minorHAnsi" w:hAnsi="Arial" w:cs="Arial"/>
          <w:color w:val="auto"/>
          <w:sz w:val="24"/>
          <w:szCs w:val="24"/>
        </w:rPr>
        <w:t xml:space="preserve">.     </w:t>
      </w:r>
      <w:proofErr w:type="spellStart"/>
      <w:r w:rsidR="00156331" w:rsidRPr="00156331">
        <w:rPr>
          <w:rFonts w:ascii="Arial" w:eastAsiaTheme="minorHAnsi" w:hAnsi="Arial" w:cs="Arial"/>
          <w:color w:val="auto"/>
          <w:sz w:val="24"/>
          <w:szCs w:val="24"/>
        </w:rPr>
        <w:t>TaniHub</w:t>
      </w:r>
      <w:proofErr w:type="spellEnd"/>
      <w:r w:rsidR="00156331" w:rsidRPr="00156331">
        <w:rPr>
          <w:rFonts w:ascii="Arial" w:eastAsiaTheme="minorHAnsi" w:hAnsi="Arial" w:cs="Arial"/>
          <w:color w:val="auto"/>
          <w:sz w:val="24"/>
          <w:szCs w:val="24"/>
        </w:rPr>
        <w:t xml:space="preserve"> has investors that link credit and finance to benefit farmers.  </w:t>
      </w:r>
      <w:proofErr w:type="spellStart"/>
      <w:r w:rsidR="00156331" w:rsidRPr="00156331">
        <w:rPr>
          <w:rFonts w:ascii="Arial" w:eastAsiaTheme="minorHAnsi" w:hAnsi="Arial" w:cs="Arial"/>
          <w:color w:val="auto"/>
          <w:sz w:val="24"/>
          <w:szCs w:val="24"/>
        </w:rPr>
        <w:t>TaniHub</w:t>
      </w:r>
      <w:proofErr w:type="spellEnd"/>
      <w:r w:rsidR="00156331" w:rsidRPr="00156331">
        <w:rPr>
          <w:rFonts w:ascii="Arial" w:eastAsiaTheme="minorHAnsi" w:hAnsi="Arial" w:cs="Arial"/>
          <w:color w:val="auto"/>
          <w:sz w:val="24"/>
          <w:szCs w:val="24"/>
        </w:rPr>
        <w:t xml:space="preserve"> is part of </w:t>
      </w:r>
      <w:proofErr w:type="spellStart"/>
      <w:r w:rsidR="00156331" w:rsidRPr="00156331">
        <w:rPr>
          <w:rFonts w:ascii="Arial" w:eastAsiaTheme="minorHAnsi" w:hAnsi="Arial" w:cs="Arial"/>
          <w:color w:val="auto"/>
          <w:sz w:val="24"/>
          <w:szCs w:val="24"/>
        </w:rPr>
        <w:t>Tani</w:t>
      </w:r>
      <w:proofErr w:type="spellEnd"/>
      <w:r w:rsidR="00156331" w:rsidRPr="00156331">
        <w:rPr>
          <w:rFonts w:ascii="Arial" w:eastAsiaTheme="minorHAnsi" w:hAnsi="Arial" w:cs="Arial"/>
          <w:color w:val="auto"/>
          <w:sz w:val="24"/>
          <w:szCs w:val="24"/>
        </w:rPr>
        <w:t xml:space="preserve"> Group which has a crowd funding platform, </w:t>
      </w:r>
      <w:proofErr w:type="spellStart"/>
      <w:r w:rsidR="00156331" w:rsidRPr="00156331">
        <w:rPr>
          <w:rFonts w:ascii="Arial" w:eastAsiaTheme="minorHAnsi" w:hAnsi="Arial" w:cs="Arial"/>
          <w:color w:val="auto"/>
          <w:sz w:val="24"/>
          <w:szCs w:val="24"/>
        </w:rPr>
        <w:t>TaniFund</w:t>
      </w:r>
      <w:proofErr w:type="spellEnd"/>
      <w:r w:rsidR="00156331" w:rsidRPr="00156331">
        <w:rPr>
          <w:rFonts w:ascii="Arial" w:eastAsiaTheme="minorHAnsi" w:hAnsi="Arial" w:cs="Arial"/>
          <w:color w:val="auto"/>
          <w:sz w:val="24"/>
          <w:szCs w:val="24"/>
        </w:rPr>
        <w:t xml:space="preserve">.  </w:t>
      </w:r>
      <w:proofErr w:type="spellStart"/>
      <w:r w:rsidR="00156331" w:rsidRPr="00156331">
        <w:rPr>
          <w:rFonts w:ascii="Arial" w:eastAsiaTheme="minorHAnsi" w:hAnsi="Arial" w:cs="Arial"/>
          <w:color w:val="auto"/>
          <w:sz w:val="24"/>
          <w:szCs w:val="24"/>
        </w:rPr>
        <w:t>TaniFund</w:t>
      </w:r>
      <w:proofErr w:type="spellEnd"/>
      <w:r w:rsidR="00156331" w:rsidRPr="00156331">
        <w:rPr>
          <w:rFonts w:ascii="Arial" w:eastAsiaTheme="minorHAnsi" w:hAnsi="Arial" w:cs="Arial"/>
          <w:color w:val="auto"/>
          <w:sz w:val="24"/>
          <w:szCs w:val="24"/>
        </w:rPr>
        <w:t xml:space="preserve"> has the following services: </w:t>
      </w:r>
    </w:p>
    <w:p w14:paraId="0F720000" w14:textId="77777777" w:rsidR="00156331" w:rsidRPr="00156331" w:rsidRDefault="00156331" w:rsidP="00156331">
      <w:pPr>
        <w:numPr>
          <w:ilvl w:val="0"/>
          <w:numId w:val="7"/>
        </w:numPr>
        <w:spacing w:after="0" w:line="259" w:lineRule="auto"/>
        <w:ind w:right="0"/>
        <w:contextualSpacing/>
        <w:rPr>
          <w:rFonts w:ascii="Arial" w:eastAsiaTheme="minorHAnsi" w:hAnsi="Arial" w:cs="Arial"/>
          <w:color w:val="auto"/>
          <w:sz w:val="24"/>
          <w:szCs w:val="24"/>
        </w:rPr>
      </w:pPr>
      <w:r w:rsidRPr="00156331">
        <w:rPr>
          <w:rFonts w:ascii="Arial" w:eastAsiaTheme="minorHAnsi" w:hAnsi="Arial" w:cs="Arial"/>
          <w:color w:val="auto"/>
          <w:sz w:val="24"/>
          <w:szCs w:val="24"/>
        </w:rPr>
        <w:t xml:space="preserve">connects investors to farmers to allow producers-growers to gain affordable credit to buy agriculture inputs </w:t>
      </w:r>
    </w:p>
    <w:p w14:paraId="2376AC49" w14:textId="77777777" w:rsidR="00156331" w:rsidRPr="00156331" w:rsidRDefault="00156331" w:rsidP="00156331">
      <w:pPr>
        <w:numPr>
          <w:ilvl w:val="0"/>
          <w:numId w:val="7"/>
        </w:numPr>
        <w:spacing w:after="0" w:line="259" w:lineRule="auto"/>
        <w:ind w:right="0"/>
        <w:contextualSpacing/>
        <w:rPr>
          <w:rFonts w:ascii="Arial" w:eastAsiaTheme="minorHAnsi" w:hAnsi="Arial" w:cs="Arial"/>
          <w:color w:val="auto"/>
          <w:sz w:val="24"/>
          <w:szCs w:val="24"/>
        </w:rPr>
      </w:pPr>
      <w:r w:rsidRPr="00156331">
        <w:rPr>
          <w:rFonts w:ascii="Arial" w:eastAsiaTheme="minorHAnsi" w:hAnsi="Arial" w:cs="Arial"/>
          <w:color w:val="auto"/>
          <w:sz w:val="24"/>
          <w:szCs w:val="24"/>
        </w:rPr>
        <w:t xml:space="preserve">provides capital for unbanked farmers, minimum amounts are $2,200 and maximum are $180,000 </w:t>
      </w:r>
    </w:p>
    <w:p w14:paraId="1ABC38E9" w14:textId="77777777" w:rsidR="00156331" w:rsidRPr="00156331" w:rsidRDefault="00156331" w:rsidP="00156331">
      <w:pPr>
        <w:numPr>
          <w:ilvl w:val="0"/>
          <w:numId w:val="7"/>
        </w:numPr>
        <w:spacing w:after="0" w:line="259" w:lineRule="auto"/>
        <w:ind w:right="0"/>
        <w:contextualSpacing/>
        <w:rPr>
          <w:rFonts w:ascii="Arial" w:eastAsiaTheme="minorHAnsi" w:hAnsi="Arial" w:cs="Arial"/>
          <w:color w:val="auto"/>
          <w:sz w:val="24"/>
          <w:szCs w:val="24"/>
        </w:rPr>
      </w:pPr>
      <w:r w:rsidRPr="00156331">
        <w:rPr>
          <w:rFonts w:ascii="Arial" w:eastAsiaTheme="minorHAnsi" w:hAnsi="Arial" w:cs="Arial"/>
          <w:color w:val="auto"/>
          <w:sz w:val="24"/>
          <w:szCs w:val="24"/>
        </w:rPr>
        <w:t xml:space="preserve">credit scoring from farmers reputation on </w:t>
      </w:r>
      <w:proofErr w:type="spellStart"/>
      <w:r w:rsidRPr="00156331">
        <w:rPr>
          <w:rFonts w:ascii="Arial" w:eastAsiaTheme="minorHAnsi" w:hAnsi="Arial" w:cs="Arial"/>
          <w:color w:val="auto"/>
          <w:sz w:val="24"/>
          <w:szCs w:val="24"/>
        </w:rPr>
        <w:t>TaniHub</w:t>
      </w:r>
      <w:proofErr w:type="spellEnd"/>
      <w:r w:rsidRPr="00156331">
        <w:rPr>
          <w:rFonts w:ascii="Arial" w:eastAsiaTheme="minorHAnsi" w:hAnsi="Arial" w:cs="Arial"/>
          <w:color w:val="auto"/>
          <w:sz w:val="24"/>
          <w:szCs w:val="24"/>
        </w:rPr>
        <w:t xml:space="preserve"> </w:t>
      </w:r>
    </w:p>
    <w:p w14:paraId="41E0104F" w14:textId="77777777" w:rsidR="00156331" w:rsidRPr="00156331" w:rsidRDefault="00156331" w:rsidP="00156331">
      <w:pPr>
        <w:numPr>
          <w:ilvl w:val="0"/>
          <w:numId w:val="7"/>
        </w:numPr>
        <w:spacing w:after="0" w:line="259" w:lineRule="auto"/>
        <w:ind w:right="0"/>
        <w:contextualSpacing/>
        <w:rPr>
          <w:rFonts w:ascii="Arial" w:eastAsiaTheme="minorHAnsi" w:hAnsi="Arial" w:cs="Arial"/>
          <w:color w:val="auto"/>
          <w:sz w:val="24"/>
          <w:szCs w:val="24"/>
        </w:rPr>
      </w:pPr>
      <w:r w:rsidRPr="00156331">
        <w:rPr>
          <w:rFonts w:ascii="Arial" w:eastAsiaTheme="minorHAnsi" w:hAnsi="Arial" w:cs="Arial"/>
          <w:color w:val="auto"/>
          <w:sz w:val="24"/>
          <w:szCs w:val="24"/>
        </w:rPr>
        <w:t xml:space="preserve">profit sharing scheme with 40 percent (lenders), 40 percent (farmers) and 20 percent </w:t>
      </w:r>
      <w:proofErr w:type="spellStart"/>
      <w:r w:rsidRPr="00156331">
        <w:rPr>
          <w:rFonts w:ascii="Arial" w:eastAsiaTheme="minorHAnsi" w:hAnsi="Arial" w:cs="Arial"/>
          <w:color w:val="auto"/>
          <w:sz w:val="24"/>
          <w:szCs w:val="24"/>
        </w:rPr>
        <w:t>Tani</w:t>
      </w:r>
      <w:proofErr w:type="spellEnd"/>
      <w:r w:rsidRPr="00156331">
        <w:rPr>
          <w:rFonts w:ascii="Arial" w:eastAsiaTheme="minorHAnsi" w:hAnsi="Arial" w:cs="Arial"/>
          <w:color w:val="auto"/>
          <w:sz w:val="24"/>
          <w:szCs w:val="24"/>
        </w:rPr>
        <w:t xml:space="preserve"> Fund, and </w:t>
      </w:r>
    </w:p>
    <w:p w14:paraId="4BDE77BC" w14:textId="77777777" w:rsidR="00156331" w:rsidRPr="00156331" w:rsidRDefault="00156331" w:rsidP="00156331">
      <w:pPr>
        <w:numPr>
          <w:ilvl w:val="0"/>
          <w:numId w:val="7"/>
        </w:numPr>
        <w:spacing w:after="0" w:line="259" w:lineRule="auto"/>
        <w:ind w:right="0"/>
        <w:contextualSpacing/>
        <w:rPr>
          <w:rFonts w:ascii="Arial" w:eastAsiaTheme="minorHAnsi" w:hAnsi="Arial" w:cs="Arial"/>
          <w:color w:val="auto"/>
          <w:sz w:val="24"/>
          <w:szCs w:val="24"/>
        </w:rPr>
      </w:pPr>
      <w:r w:rsidRPr="00156331">
        <w:rPr>
          <w:rFonts w:ascii="Arial" w:eastAsiaTheme="minorHAnsi" w:hAnsi="Arial" w:cs="Arial"/>
          <w:color w:val="auto"/>
          <w:sz w:val="24"/>
          <w:szCs w:val="24"/>
        </w:rPr>
        <w:t xml:space="preserve">credit insurance for crops is in the planning stages.  </w:t>
      </w:r>
    </w:p>
    <w:p w14:paraId="30A43EF7" w14:textId="77777777" w:rsidR="00156331" w:rsidRPr="00156331" w:rsidRDefault="00156331" w:rsidP="00156331">
      <w:pPr>
        <w:spacing w:after="0" w:line="259" w:lineRule="auto"/>
        <w:ind w:left="720" w:right="0" w:firstLine="0"/>
        <w:contextualSpacing/>
        <w:rPr>
          <w:rFonts w:ascii="Arial" w:eastAsiaTheme="minorHAnsi" w:hAnsi="Arial" w:cs="Arial"/>
          <w:color w:val="auto"/>
          <w:sz w:val="24"/>
          <w:szCs w:val="24"/>
        </w:rPr>
      </w:pPr>
    </w:p>
    <w:p w14:paraId="28105124" w14:textId="2872479D" w:rsidR="00156331" w:rsidRPr="00156331" w:rsidRDefault="00C92C4F" w:rsidP="00156331">
      <w:pPr>
        <w:spacing w:after="0" w:line="259" w:lineRule="auto"/>
        <w:ind w:left="0" w:right="0" w:firstLine="0"/>
        <w:rPr>
          <w:rFonts w:ascii="Arial" w:eastAsiaTheme="minorHAnsi" w:hAnsi="Arial" w:cs="Arial"/>
          <w:color w:val="auto"/>
          <w:sz w:val="24"/>
          <w:szCs w:val="24"/>
        </w:rPr>
      </w:pPr>
      <w:r>
        <w:rPr>
          <w:rFonts w:ascii="Arial" w:eastAsiaTheme="minorHAnsi" w:hAnsi="Arial" w:cs="Arial"/>
          <w:color w:val="auto"/>
          <w:sz w:val="24"/>
          <w:szCs w:val="24"/>
        </w:rPr>
        <w:t>The r</w:t>
      </w:r>
      <w:r w:rsidR="00156331" w:rsidRPr="00156331">
        <w:rPr>
          <w:rFonts w:ascii="Arial" w:eastAsiaTheme="minorHAnsi" w:hAnsi="Arial" w:cs="Arial"/>
          <w:color w:val="auto"/>
          <w:sz w:val="24"/>
          <w:szCs w:val="24"/>
        </w:rPr>
        <w:t xml:space="preserve">esults are up to 120 percent overall income increase, 100 percent harvest absorption and less than 30 days to get funds.  </w:t>
      </w:r>
    </w:p>
    <w:p w14:paraId="15058987" w14:textId="77777777" w:rsidR="00156331" w:rsidRPr="00156331" w:rsidRDefault="00156331" w:rsidP="00156331">
      <w:pPr>
        <w:spacing w:after="0" w:line="259" w:lineRule="auto"/>
        <w:ind w:left="0" w:right="0" w:firstLine="0"/>
        <w:rPr>
          <w:rFonts w:ascii="Arial" w:eastAsiaTheme="minorHAnsi" w:hAnsi="Arial" w:cs="Arial"/>
          <w:color w:val="auto"/>
          <w:sz w:val="24"/>
          <w:szCs w:val="24"/>
        </w:rPr>
      </w:pPr>
    </w:p>
    <w:p w14:paraId="1079C368" w14:textId="499D40EF" w:rsidR="00156331" w:rsidRPr="00156331" w:rsidRDefault="00E36725" w:rsidP="00156331">
      <w:pPr>
        <w:spacing w:after="0" w:line="259" w:lineRule="auto"/>
        <w:ind w:left="0" w:right="0" w:firstLine="0"/>
        <w:rPr>
          <w:rFonts w:ascii="Arial" w:eastAsiaTheme="minorHAnsi" w:hAnsi="Arial" w:cs="Arial"/>
          <w:color w:val="auto"/>
          <w:sz w:val="24"/>
          <w:szCs w:val="24"/>
        </w:rPr>
      </w:pPr>
      <w:r>
        <w:rPr>
          <w:rFonts w:ascii="Arial" w:eastAsiaTheme="minorHAnsi" w:hAnsi="Arial" w:cs="Arial"/>
          <w:color w:val="auto"/>
          <w:sz w:val="24"/>
          <w:szCs w:val="24"/>
        </w:rPr>
        <w:t>80</w:t>
      </w:r>
      <w:r w:rsidR="00156331" w:rsidRPr="00156331">
        <w:rPr>
          <w:rFonts w:ascii="Arial" w:eastAsiaTheme="minorHAnsi" w:hAnsi="Arial" w:cs="Arial"/>
          <w:color w:val="auto"/>
          <w:sz w:val="24"/>
          <w:szCs w:val="24"/>
        </w:rPr>
        <w:t xml:space="preserve">.     Another service is the </w:t>
      </w:r>
      <w:proofErr w:type="spellStart"/>
      <w:r w:rsidR="00156331" w:rsidRPr="00156331">
        <w:rPr>
          <w:rFonts w:ascii="Arial" w:eastAsiaTheme="minorHAnsi" w:hAnsi="Arial" w:cs="Arial"/>
          <w:color w:val="auto"/>
          <w:sz w:val="24"/>
          <w:szCs w:val="24"/>
        </w:rPr>
        <w:t>TaniGrower</w:t>
      </w:r>
      <w:proofErr w:type="spellEnd"/>
      <w:r w:rsidR="00156331" w:rsidRPr="00156331">
        <w:rPr>
          <w:rFonts w:ascii="Arial" w:eastAsiaTheme="minorHAnsi" w:hAnsi="Arial" w:cs="Arial"/>
          <w:color w:val="auto"/>
          <w:sz w:val="24"/>
          <w:szCs w:val="24"/>
        </w:rPr>
        <w:t xml:space="preserve"> for cultivation assistance.  This </w:t>
      </w:r>
      <w:proofErr w:type="spellStart"/>
      <w:r w:rsidR="00156331" w:rsidRPr="00156331">
        <w:rPr>
          <w:rFonts w:ascii="Arial" w:eastAsiaTheme="minorHAnsi" w:hAnsi="Arial" w:cs="Arial"/>
          <w:color w:val="auto"/>
          <w:sz w:val="24"/>
          <w:szCs w:val="24"/>
        </w:rPr>
        <w:t>TaniHub</w:t>
      </w:r>
      <w:proofErr w:type="spellEnd"/>
      <w:r w:rsidR="00156331" w:rsidRPr="00156331">
        <w:rPr>
          <w:rFonts w:ascii="Arial" w:eastAsiaTheme="minorHAnsi" w:hAnsi="Arial" w:cs="Arial"/>
          <w:color w:val="auto"/>
          <w:sz w:val="24"/>
          <w:szCs w:val="24"/>
        </w:rPr>
        <w:t xml:space="preserve"> service provides: </w:t>
      </w:r>
    </w:p>
    <w:p w14:paraId="2A4A2B93" w14:textId="77777777" w:rsidR="00156331" w:rsidRPr="00156331" w:rsidRDefault="00156331" w:rsidP="00156331">
      <w:pPr>
        <w:numPr>
          <w:ilvl w:val="0"/>
          <w:numId w:val="8"/>
        </w:numPr>
        <w:spacing w:after="0" w:line="259" w:lineRule="auto"/>
        <w:ind w:right="0"/>
        <w:contextualSpacing/>
        <w:rPr>
          <w:rFonts w:ascii="Arial" w:eastAsiaTheme="minorHAnsi" w:hAnsi="Arial" w:cs="Arial"/>
          <w:color w:val="auto"/>
          <w:sz w:val="24"/>
          <w:szCs w:val="24"/>
        </w:rPr>
      </w:pPr>
      <w:r w:rsidRPr="00156331">
        <w:rPr>
          <w:rFonts w:ascii="Arial" w:eastAsiaTheme="minorHAnsi" w:hAnsi="Arial" w:cs="Arial"/>
          <w:color w:val="auto"/>
          <w:sz w:val="24"/>
          <w:szCs w:val="24"/>
        </w:rPr>
        <w:t xml:space="preserve">knowledge on best practices for cultivation.  </w:t>
      </w:r>
    </w:p>
    <w:p w14:paraId="7A76621E" w14:textId="77777777" w:rsidR="00156331" w:rsidRPr="00156331" w:rsidRDefault="00156331" w:rsidP="00156331">
      <w:pPr>
        <w:numPr>
          <w:ilvl w:val="0"/>
          <w:numId w:val="8"/>
        </w:numPr>
        <w:spacing w:after="0" w:line="259" w:lineRule="auto"/>
        <w:ind w:right="0"/>
        <w:contextualSpacing/>
        <w:rPr>
          <w:rFonts w:ascii="Arial" w:eastAsiaTheme="minorHAnsi" w:hAnsi="Arial" w:cs="Arial"/>
          <w:color w:val="auto"/>
          <w:sz w:val="24"/>
          <w:szCs w:val="24"/>
        </w:rPr>
      </w:pPr>
      <w:r w:rsidRPr="00156331">
        <w:rPr>
          <w:rFonts w:ascii="Arial" w:eastAsiaTheme="minorHAnsi" w:hAnsi="Arial" w:cs="Arial"/>
          <w:color w:val="auto"/>
          <w:sz w:val="24"/>
          <w:szCs w:val="24"/>
        </w:rPr>
        <w:t>data is provided by Boger Agriculture University and other farmer members</w:t>
      </w:r>
    </w:p>
    <w:p w14:paraId="2A9F1030" w14:textId="77777777" w:rsidR="00156331" w:rsidRPr="00156331" w:rsidRDefault="00156331" w:rsidP="00156331">
      <w:pPr>
        <w:numPr>
          <w:ilvl w:val="0"/>
          <w:numId w:val="8"/>
        </w:numPr>
        <w:spacing w:after="0" w:line="259" w:lineRule="auto"/>
        <w:ind w:right="0"/>
        <w:contextualSpacing/>
        <w:rPr>
          <w:rFonts w:ascii="Arial" w:eastAsiaTheme="minorHAnsi" w:hAnsi="Arial" w:cs="Arial"/>
          <w:color w:val="auto"/>
          <w:sz w:val="24"/>
          <w:szCs w:val="24"/>
        </w:rPr>
      </w:pPr>
      <w:r w:rsidRPr="00156331">
        <w:rPr>
          <w:rFonts w:ascii="Arial" w:eastAsiaTheme="minorHAnsi" w:hAnsi="Arial" w:cs="Arial"/>
          <w:color w:val="auto"/>
          <w:sz w:val="24"/>
          <w:szCs w:val="24"/>
        </w:rPr>
        <w:t xml:space="preserve">the service is accessed by clicks, only.  </w:t>
      </w:r>
    </w:p>
    <w:p w14:paraId="333CBB82" w14:textId="77777777" w:rsidR="00156331" w:rsidRPr="00156331" w:rsidRDefault="00156331" w:rsidP="00156331">
      <w:pPr>
        <w:spacing w:after="0" w:line="259" w:lineRule="auto"/>
        <w:ind w:left="720" w:right="0" w:firstLine="0"/>
        <w:contextualSpacing/>
        <w:rPr>
          <w:rFonts w:ascii="Arial" w:eastAsiaTheme="minorHAnsi" w:hAnsi="Arial" w:cs="Arial"/>
          <w:color w:val="auto"/>
          <w:sz w:val="24"/>
          <w:szCs w:val="24"/>
        </w:rPr>
      </w:pPr>
    </w:p>
    <w:p w14:paraId="3BF23B4D" w14:textId="77777777" w:rsidR="00156331" w:rsidRPr="00156331" w:rsidRDefault="00156331" w:rsidP="00156331">
      <w:pPr>
        <w:spacing w:after="0" w:line="259" w:lineRule="auto"/>
        <w:ind w:left="0" w:right="0" w:firstLine="0"/>
        <w:rPr>
          <w:rFonts w:ascii="Arial" w:eastAsiaTheme="minorHAnsi" w:hAnsi="Arial" w:cs="Arial"/>
          <w:color w:val="auto"/>
          <w:sz w:val="24"/>
          <w:szCs w:val="24"/>
        </w:rPr>
      </w:pPr>
      <w:r w:rsidRPr="00156331">
        <w:rPr>
          <w:rFonts w:ascii="Arial" w:eastAsiaTheme="minorHAnsi" w:hAnsi="Arial" w:cs="Arial"/>
          <w:color w:val="auto"/>
          <w:sz w:val="24"/>
          <w:szCs w:val="24"/>
        </w:rPr>
        <w:t>The results are up to 80 percent increase in yields on 76 varieties of crops.</w:t>
      </w:r>
      <w:r w:rsidRPr="00156331">
        <w:rPr>
          <w:rFonts w:ascii="Arial" w:eastAsiaTheme="minorHAnsi" w:hAnsi="Arial" w:cs="Arial"/>
          <w:color w:val="auto"/>
          <w:sz w:val="24"/>
          <w:szCs w:val="24"/>
          <w:vertAlign w:val="superscript"/>
        </w:rPr>
        <w:footnoteReference w:id="15"/>
      </w:r>
      <w:r w:rsidRPr="00156331">
        <w:rPr>
          <w:rFonts w:ascii="Arial" w:eastAsiaTheme="minorHAnsi" w:hAnsi="Arial" w:cs="Arial"/>
          <w:color w:val="auto"/>
          <w:sz w:val="24"/>
          <w:szCs w:val="24"/>
        </w:rPr>
        <w:t xml:space="preserve">  </w:t>
      </w:r>
    </w:p>
    <w:p w14:paraId="56D9C0FA" w14:textId="77777777" w:rsidR="00156331" w:rsidRPr="00156331" w:rsidRDefault="00156331" w:rsidP="00156331">
      <w:pPr>
        <w:spacing w:after="0" w:line="259" w:lineRule="auto"/>
        <w:ind w:left="0" w:right="0" w:firstLine="0"/>
        <w:rPr>
          <w:rFonts w:ascii="Arial" w:eastAsiaTheme="minorHAnsi" w:hAnsi="Arial" w:cs="Arial"/>
          <w:color w:val="auto"/>
          <w:sz w:val="24"/>
          <w:szCs w:val="24"/>
        </w:rPr>
      </w:pPr>
      <w:proofErr w:type="spellStart"/>
      <w:r w:rsidRPr="00156331">
        <w:rPr>
          <w:rFonts w:ascii="Arial" w:eastAsiaTheme="minorHAnsi" w:hAnsi="Arial" w:cs="Arial"/>
          <w:color w:val="auto"/>
          <w:sz w:val="24"/>
          <w:szCs w:val="24"/>
        </w:rPr>
        <w:t>TaniHub</w:t>
      </w:r>
      <w:proofErr w:type="spellEnd"/>
      <w:r w:rsidRPr="00156331">
        <w:rPr>
          <w:rFonts w:ascii="Arial" w:eastAsiaTheme="minorHAnsi" w:hAnsi="Arial" w:cs="Arial"/>
          <w:color w:val="auto"/>
          <w:sz w:val="24"/>
          <w:szCs w:val="24"/>
        </w:rPr>
        <w:t xml:space="preserve"> received funding through angel investors to build its own distribution network.  </w:t>
      </w:r>
    </w:p>
    <w:p w14:paraId="43BB9499" w14:textId="77777777" w:rsidR="00C92C4F" w:rsidRDefault="00C92C4F" w:rsidP="00156331">
      <w:pPr>
        <w:spacing w:after="0" w:line="259" w:lineRule="auto"/>
        <w:ind w:left="0" w:right="0" w:firstLine="0"/>
        <w:rPr>
          <w:rFonts w:ascii="Arial" w:eastAsiaTheme="minorHAnsi" w:hAnsi="Arial" w:cs="Arial"/>
          <w:color w:val="auto"/>
          <w:sz w:val="24"/>
          <w:szCs w:val="24"/>
        </w:rPr>
      </w:pPr>
    </w:p>
    <w:p w14:paraId="2B383036" w14:textId="2F8FD596" w:rsidR="00156331" w:rsidRPr="00156331" w:rsidRDefault="00E36725" w:rsidP="00156331">
      <w:pPr>
        <w:spacing w:after="0" w:line="259" w:lineRule="auto"/>
        <w:ind w:left="0" w:right="0" w:firstLine="0"/>
        <w:rPr>
          <w:rFonts w:ascii="Arial" w:eastAsiaTheme="minorHAnsi" w:hAnsi="Arial" w:cs="Arial"/>
          <w:color w:val="auto"/>
          <w:sz w:val="24"/>
          <w:szCs w:val="24"/>
        </w:rPr>
      </w:pPr>
      <w:r>
        <w:rPr>
          <w:rFonts w:ascii="Arial" w:eastAsiaTheme="minorHAnsi" w:hAnsi="Arial" w:cs="Arial"/>
          <w:color w:val="auto"/>
          <w:sz w:val="24"/>
          <w:szCs w:val="24"/>
        </w:rPr>
        <w:t>81</w:t>
      </w:r>
      <w:r w:rsidR="00156331" w:rsidRPr="00156331">
        <w:rPr>
          <w:rFonts w:ascii="Arial" w:eastAsiaTheme="minorHAnsi" w:hAnsi="Arial" w:cs="Arial"/>
          <w:color w:val="auto"/>
          <w:sz w:val="24"/>
          <w:szCs w:val="24"/>
        </w:rPr>
        <w:t xml:space="preserve">.     In summary, </w:t>
      </w:r>
      <w:proofErr w:type="spellStart"/>
      <w:r w:rsidR="00156331" w:rsidRPr="00156331">
        <w:rPr>
          <w:rFonts w:ascii="Arial" w:eastAsiaTheme="minorHAnsi" w:hAnsi="Arial" w:cs="Arial"/>
          <w:color w:val="auto"/>
          <w:sz w:val="24"/>
          <w:szCs w:val="24"/>
        </w:rPr>
        <w:t>TaniHub</w:t>
      </w:r>
      <w:proofErr w:type="spellEnd"/>
      <w:r w:rsidR="00156331" w:rsidRPr="00156331">
        <w:rPr>
          <w:rFonts w:ascii="Arial" w:eastAsiaTheme="minorHAnsi" w:hAnsi="Arial" w:cs="Arial"/>
          <w:color w:val="auto"/>
          <w:sz w:val="24"/>
          <w:szCs w:val="24"/>
        </w:rPr>
        <w:t xml:space="preserve"> agriculture e-commerce platform provides measurable benefits to rural farmers that are members of established cooperatives and groups.  The results are economies of scale</w:t>
      </w:r>
      <w:r w:rsidR="009B33A7">
        <w:rPr>
          <w:rFonts w:ascii="Arial" w:eastAsiaTheme="minorHAnsi" w:hAnsi="Arial" w:cs="Arial"/>
          <w:color w:val="auto"/>
          <w:sz w:val="24"/>
          <w:szCs w:val="24"/>
        </w:rPr>
        <w:t xml:space="preserve"> (volume)</w:t>
      </w:r>
      <w:r w:rsidR="00156331" w:rsidRPr="00156331">
        <w:rPr>
          <w:rFonts w:ascii="Arial" w:eastAsiaTheme="minorHAnsi" w:hAnsi="Arial" w:cs="Arial"/>
          <w:color w:val="auto"/>
          <w:sz w:val="24"/>
          <w:szCs w:val="24"/>
        </w:rPr>
        <w:t xml:space="preserve"> to lower business costs and increase farmers’ gate prices from reliable customer markets.  </w:t>
      </w:r>
      <w:proofErr w:type="spellStart"/>
      <w:r w:rsidR="00156331" w:rsidRPr="00156331">
        <w:rPr>
          <w:rFonts w:ascii="Arial" w:eastAsiaTheme="minorHAnsi" w:hAnsi="Arial" w:cs="Arial"/>
          <w:color w:val="auto"/>
          <w:sz w:val="24"/>
          <w:szCs w:val="24"/>
        </w:rPr>
        <w:t>TaniHub</w:t>
      </w:r>
      <w:proofErr w:type="spellEnd"/>
      <w:r w:rsidR="00156331" w:rsidRPr="00156331">
        <w:rPr>
          <w:rFonts w:ascii="Arial" w:eastAsiaTheme="minorHAnsi" w:hAnsi="Arial" w:cs="Arial"/>
          <w:color w:val="auto"/>
          <w:sz w:val="24"/>
          <w:szCs w:val="24"/>
        </w:rPr>
        <w:t xml:space="preserve"> staff are instrumental to:</w:t>
      </w:r>
    </w:p>
    <w:p w14:paraId="259E497B" w14:textId="77777777" w:rsidR="00156331" w:rsidRPr="00156331" w:rsidRDefault="00156331" w:rsidP="00156331">
      <w:pPr>
        <w:spacing w:after="0" w:line="259" w:lineRule="auto"/>
        <w:ind w:left="0" w:right="0" w:firstLine="0"/>
        <w:rPr>
          <w:rFonts w:ascii="Arial" w:eastAsiaTheme="minorHAnsi" w:hAnsi="Arial" w:cs="Arial"/>
          <w:color w:val="auto"/>
          <w:sz w:val="24"/>
          <w:szCs w:val="24"/>
        </w:rPr>
      </w:pPr>
    </w:p>
    <w:p w14:paraId="4475C08F" w14:textId="77777777" w:rsidR="00156331" w:rsidRPr="00156331" w:rsidRDefault="00156331" w:rsidP="00156331">
      <w:pPr>
        <w:numPr>
          <w:ilvl w:val="0"/>
          <w:numId w:val="9"/>
        </w:numPr>
        <w:spacing w:after="0" w:line="259" w:lineRule="auto"/>
        <w:ind w:right="0"/>
        <w:contextualSpacing/>
        <w:rPr>
          <w:rFonts w:ascii="Arial" w:eastAsiaTheme="minorHAnsi" w:hAnsi="Arial" w:cs="Arial"/>
          <w:color w:val="auto"/>
          <w:sz w:val="24"/>
          <w:szCs w:val="24"/>
        </w:rPr>
      </w:pPr>
      <w:r w:rsidRPr="00156331">
        <w:rPr>
          <w:rFonts w:ascii="Arial" w:eastAsiaTheme="minorHAnsi" w:hAnsi="Arial" w:cs="Arial"/>
          <w:color w:val="auto"/>
          <w:sz w:val="24"/>
          <w:szCs w:val="24"/>
        </w:rPr>
        <w:t xml:space="preserve">visit farmer regions and work with government agencies to connect </w:t>
      </w:r>
      <w:proofErr w:type="spellStart"/>
      <w:r w:rsidRPr="00156331">
        <w:rPr>
          <w:rFonts w:ascii="Arial" w:eastAsiaTheme="minorHAnsi" w:hAnsi="Arial" w:cs="Arial"/>
          <w:color w:val="auto"/>
          <w:sz w:val="24"/>
          <w:szCs w:val="24"/>
        </w:rPr>
        <w:t>TaniHub</w:t>
      </w:r>
      <w:proofErr w:type="spellEnd"/>
      <w:r w:rsidRPr="00156331">
        <w:rPr>
          <w:rFonts w:ascii="Arial" w:eastAsiaTheme="minorHAnsi" w:hAnsi="Arial" w:cs="Arial"/>
          <w:color w:val="auto"/>
          <w:sz w:val="24"/>
          <w:szCs w:val="24"/>
        </w:rPr>
        <w:t xml:space="preserve"> to farmers</w:t>
      </w:r>
    </w:p>
    <w:p w14:paraId="746915B9" w14:textId="77777777" w:rsidR="00156331" w:rsidRPr="00156331" w:rsidRDefault="00156331" w:rsidP="00156331">
      <w:pPr>
        <w:spacing w:after="0" w:line="259" w:lineRule="auto"/>
        <w:ind w:left="720" w:right="0" w:firstLine="0"/>
        <w:contextualSpacing/>
        <w:rPr>
          <w:rFonts w:ascii="Arial" w:eastAsiaTheme="minorHAnsi" w:hAnsi="Arial" w:cs="Arial"/>
          <w:color w:val="auto"/>
          <w:sz w:val="24"/>
          <w:szCs w:val="24"/>
        </w:rPr>
      </w:pPr>
    </w:p>
    <w:p w14:paraId="7E7349FF" w14:textId="77777777" w:rsidR="00156331" w:rsidRPr="00156331" w:rsidRDefault="00156331" w:rsidP="00156331">
      <w:pPr>
        <w:numPr>
          <w:ilvl w:val="0"/>
          <w:numId w:val="9"/>
        </w:numPr>
        <w:spacing w:after="0" w:line="259" w:lineRule="auto"/>
        <w:ind w:right="0"/>
        <w:contextualSpacing/>
        <w:rPr>
          <w:rFonts w:ascii="Arial" w:eastAsiaTheme="minorHAnsi" w:hAnsi="Arial" w:cs="Arial"/>
          <w:color w:val="auto"/>
          <w:sz w:val="24"/>
          <w:szCs w:val="24"/>
        </w:rPr>
      </w:pPr>
      <w:r w:rsidRPr="00156331">
        <w:rPr>
          <w:rFonts w:ascii="Arial" w:eastAsiaTheme="minorHAnsi" w:hAnsi="Arial" w:cs="Arial"/>
          <w:color w:val="auto"/>
          <w:sz w:val="24"/>
          <w:szCs w:val="24"/>
        </w:rPr>
        <w:t xml:space="preserve">the platform connects farmers to business buyers </w:t>
      </w:r>
    </w:p>
    <w:p w14:paraId="27EABC24" w14:textId="77777777" w:rsidR="00156331" w:rsidRPr="00156331" w:rsidRDefault="00156331" w:rsidP="00156331">
      <w:pPr>
        <w:spacing w:after="0" w:line="259" w:lineRule="auto"/>
        <w:ind w:left="720" w:right="0" w:firstLine="0"/>
        <w:contextualSpacing/>
        <w:rPr>
          <w:rFonts w:ascii="Arial" w:eastAsiaTheme="minorHAnsi" w:hAnsi="Arial" w:cs="Arial"/>
          <w:color w:val="auto"/>
          <w:sz w:val="24"/>
          <w:szCs w:val="24"/>
        </w:rPr>
      </w:pPr>
    </w:p>
    <w:p w14:paraId="73407855" w14:textId="4DD853F8" w:rsidR="00156331" w:rsidRPr="00156331" w:rsidRDefault="00156331" w:rsidP="00156331">
      <w:pPr>
        <w:numPr>
          <w:ilvl w:val="0"/>
          <w:numId w:val="9"/>
        </w:numPr>
        <w:spacing w:after="0" w:line="259" w:lineRule="auto"/>
        <w:ind w:right="0"/>
        <w:contextualSpacing/>
        <w:rPr>
          <w:rFonts w:ascii="Arial" w:eastAsiaTheme="minorHAnsi" w:hAnsi="Arial" w:cs="Arial"/>
          <w:color w:val="auto"/>
          <w:sz w:val="24"/>
          <w:szCs w:val="24"/>
        </w:rPr>
      </w:pPr>
      <w:r w:rsidRPr="00156331">
        <w:rPr>
          <w:rFonts w:ascii="Arial" w:eastAsiaTheme="minorHAnsi" w:hAnsi="Arial" w:cs="Arial"/>
          <w:color w:val="auto"/>
          <w:sz w:val="24"/>
          <w:szCs w:val="24"/>
        </w:rPr>
        <w:t>sales team and social media develops markets to promote fresh produce to urban buyers that pay more for premium products</w:t>
      </w:r>
      <w:r w:rsidR="009B33A7">
        <w:rPr>
          <w:rFonts w:ascii="Arial" w:eastAsiaTheme="minorHAnsi" w:hAnsi="Arial" w:cs="Arial"/>
          <w:color w:val="auto"/>
          <w:sz w:val="24"/>
          <w:szCs w:val="24"/>
        </w:rPr>
        <w:t xml:space="preserve"> (quality control)</w:t>
      </w:r>
      <w:r w:rsidRPr="00156331">
        <w:rPr>
          <w:rFonts w:ascii="Arial" w:eastAsiaTheme="minorHAnsi" w:hAnsi="Arial" w:cs="Arial"/>
          <w:color w:val="auto"/>
          <w:sz w:val="24"/>
          <w:szCs w:val="24"/>
        </w:rPr>
        <w:t xml:space="preserve"> </w:t>
      </w:r>
    </w:p>
    <w:p w14:paraId="0B554B1F" w14:textId="77777777" w:rsidR="00156331" w:rsidRPr="00156331" w:rsidRDefault="00156331" w:rsidP="00156331">
      <w:pPr>
        <w:spacing w:after="0" w:line="259" w:lineRule="auto"/>
        <w:ind w:left="0" w:right="0" w:firstLine="0"/>
        <w:rPr>
          <w:rFonts w:ascii="Arial" w:eastAsiaTheme="minorHAnsi" w:hAnsi="Arial" w:cs="Arial"/>
          <w:color w:val="auto"/>
          <w:sz w:val="24"/>
          <w:szCs w:val="24"/>
        </w:rPr>
      </w:pPr>
    </w:p>
    <w:p w14:paraId="622F89A6" w14:textId="77777777" w:rsidR="00156331" w:rsidRPr="00156331" w:rsidRDefault="00156331" w:rsidP="00156331">
      <w:pPr>
        <w:numPr>
          <w:ilvl w:val="0"/>
          <w:numId w:val="9"/>
        </w:numPr>
        <w:spacing w:after="0" w:line="259" w:lineRule="auto"/>
        <w:ind w:right="0"/>
        <w:contextualSpacing/>
        <w:rPr>
          <w:rFonts w:ascii="Arial" w:eastAsiaTheme="minorHAnsi" w:hAnsi="Arial" w:cs="Arial"/>
          <w:color w:val="auto"/>
          <w:sz w:val="24"/>
          <w:szCs w:val="24"/>
        </w:rPr>
      </w:pPr>
      <w:r w:rsidRPr="00156331">
        <w:rPr>
          <w:rFonts w:ascii="Arial" w:eastAsiaTheme="minorHAnsi" w:hAnsi="Arial" w:cs="Arial"/>
          <w:color w:val="auto"/>
          <w:sz w:val="24"/>
          <w:szCs w:val="24"/>
        </w:rPr>
        <w:t>payment facilitation on the platform or in cash</w:t>
      </w:r>
    </w:p>
    <w:p w14:paraId="54C097A5" w14:textId="77777777" w:rsidR="00156331" w:rsidRPr="00156331" w:rsidRDefault="00156331" w:rsidP="00156331">
      <w:pPr>
        <w:spacing w:after="0" w:line="259" w:lineRule="auto"/>
        <w:ind w:left="0" w:right="0" w:firstLine="0"/>
        <w:rPr>
          <w:rFonts w:ascii="Arial" w:eastAsiaTheme="minorHAnsi" w:hAnsi="Arial" w:cs="Arial"/>
          <w:color w:val="auto"/>
          <w:sz w:val="24"/>
          <w:szCs w:val="24"/>
        </w:rPr>
      </w:pPr>
    </w:p>
    <w:p w14:paraId="7B8675D2" w14:textId="77777777" w:rsidR="00156331" w:rsidRPr="00156331" w:rsidRDefault="00156331" w:rsidP="00156331">
      <w:pPr>
        <w:numPr>
          <w:ilvl w:val="0"/>
          <w:numId w:val="9"/>
        </w:numPr>
        <w:spacing w:after="0" w:line="259" w:lineRule="auto"/>
        <w:ind w:right="0"/>
        <w:contextualSpacing/>
        <w:rPr>
          <w:rFonts w:ascii="Arial" w:eastAsiaTheme="minorHAnsi" w:hAnsi="Arial" w:cs="Arial"/>
          <w:color w:val="auto"/>
          <w:sz w:val="24"/>
          <w:szCs w:val="24"/>
        </w:rPr>
      </w:pPr>
      <w:r w:rsidRPr="00156331">
        <w:rPr>
          <w:rFonts w:ascii="Arial" w:eastAsiaTheme="minorHAnsi" w:hAnsi="Arial" w:cs="Arial"/>
          <w:color w:val="auto"/>
          <w:sz w:val="24"/>
          <w:szCs w:val="24"/>
        </w:rPr>
        <w:lastRenderedPageBreak/>
        <w:t xml:space="preserve">logistics costs are lowered by </w:t>
      </w:r>
      <w:proofErr w:type="spellStart"/>
      <w:r w:rsidRPr="00156331">
        <w:rPr>
          <w:rFonts w:ascii="Arial" w:eastAsiaTheme="minorHAnsi" w:hAnsi="Arial" w:cs="Arial"/>
          <w:color w:val="auto"/>
          <w:sz w:val="24"/>
          <w:szCs w:val="24"/>
        </w:rPr>
        <w:t>TaniHub</w:t>
      </w:r>
      <w:proofErr w:type="spellEnd"/>
      <w:r w:rsidRPr="00156331">
        <w:rPr>
          <w:rFonts w:ascii="Arial" w:eastAsiaTheme="minorHAnsi" w:hAnsi="Arial" w:cs="Arial"/>
          <w:color w:val="auto"/>
          <w:sz w:val="24"/>
          <w:szCs w:val="24"/>
        </w:rPr>
        <w:t xml:space="preserve"> using third party delivery services, cold chain logistics and its own vehicles to distribute produce to customers.  Inbound is handled by groups of farmers while outbound by </w:t>
      </w:r>
      <w:proofErr w:type="spellStart"/>
      <w:r w:rsidRPr="00156331">
        <w:rPr>
          <w:rFonts w:ascii="Arial" w:eastAsiaTheme="minorHAnsi" w:hAnsi="Arial" w:cs="Arial"/>
          <w:color w:val="auto"/>
          <w:sz w:val="24"/>
          <w:szCs w:val="24"/>
        </w:rPr>
        <w:t>TaniHub</w:t>
      </w:r>
      <w:proofErr w:type="spellEnd"/>
      <w:r w:rsidRPr="00156331">
        <w:rPr>
          <w:rFonts w:ascii="Arial" w:eastAsiaTheme="minorHAnsi" w:hAnsi="Arial" w:cs="Arial"/>
          <w:color w:val="auto"/>
          <w:sz w:val="24"/>
          <w:szCs w:val="24"/>
        </w:rPr>
        <w:t xml:space="preserve"> third party logistics.  </w:t>
      </w:r>
    </w:p>
    <w:p w14:paraId="7062F42B" w14:textId="77777777" w:rsidR="00156331" w:rsidRPr="00156331" w:rsidRDefault="00156331" w:rsidP="00156331">
      <w:pPr>
        <w:spacing w:after="0" w:line="259" w:lineRule="auto"/>
        <w:ind w:left="0" w:right="0" w:firstLine="0"/>
        <w:rPr>
          <w:rFonts w:ascii="Arial" w:eastAsiaTheme="minorHAnsi" w:hAnsi="Arial" w:cs="Arial"/>
          <w:color w:val="auto"/>
          <w:sz w:val="24"/>
          <w:szCs w:val="24"/>
        </w:rPr>
      </w:pPr>
    </w:p>
    <w:p w14:paraId="1F3E11A1" w14:textId="77777777" w:rsidR="00156331" w:rsidRPr="00156331" w:rsidRDefault="00156331" w:rsidP="00156331">
      <w:pPr>
        <w:numPr>
          <w:ilvl w:val="0"/>
          <w:numId w:val="9"/>
        </w:numPr>
        <w:spacing w:after="0" w:line="259" w:lineRule="auto"/>
        <w:ind w:right="0"/>
        <w:contextualSpacing/>
        <w:rPr>
          <w:rFonts w:ascii="Arial" w:eastAsiaTheme="minorHAnsi" w:hAnsi="Arial" w:cs="Arial"/>
          <w:color w:val="auto"/>
          <w:sz w:val="24"/>
          <w:szCs w:val="24"/>
        </w:rPr>
      </w:pPr>
      <w:r w:rsidRPr="00156331">
        <w:rPr>
          <w:rFonts w:ascii="Arial" w:eastAsiaTheme="minorHAnsi" w:hAnsi="Arial" w:cs="Arial"/>
          <w:color w:val="auto"/>
          <w:sz w:val="24"/>
          <w:szCs w:val="24"/>
        </w:rPr>
        <w:t xml:space="preserve">Staff handles quality control by checking quality and grade of produce to buyer requirements.  Supermarkets have strict conditions on size and weight.  </w:t>
      </w:r>
    </w:p>
    <w:p w14:paraId="2B3718A5" w14:textId="77777777" w:rsidR="00156331" w:rsidRPr="00156331" w:rsidRDefault="00156331" w:rsidP="00156331">
      <w:pPr>
        <w:spacing w:after="0" w:line="259" w:lineRule="auto"/>
        <w:ind w:left="0" w:right="0" w:firstLine="0"/>
        <w:rPr>
          <w:rFonts w:ascii="Arial" w:eastAsiaTheme="minorHAnsi" w:hAnsi="Arial" w:cs="Arial"/>
          <w:color w:val="auto"/>
          <w:sz w:val="24"/>
          <w:szCs w:val="24"/>
        </w:rPr>
      </w:pPr>
    </w:p>
    <w:p w14:paraId="7BB92C88" w14:textId="343D8E1B" w:rsidR="00156331" w:rsidRPr="00156331" w:rsidRDefault="00156331" w:rsidP="00156331">
      <w:pPr>
        <w:numPr>
          <w:ilvl w:val="0"/>
          <w:numId w:val="9"/>
        </w:numPr>
        <w:spacing w:after="0" w:line="259" w:lineRule="auto"/>
        <w:ind w:right="0"/>
        <w:contextualSpacing/>
        <w:rPr>
          <w:rFonts w:ascii="Arial" w:eastAsiaTheme="minorHAnsi" w:hAnsi="Arial" w:cs="Arial"/>
          <w:color w:val="auto"/>
          <w:sz w:val="24"/>
          <w:szCs w:val="24"/>
        </w:rPr>
      </w:pPr>
      <w:r w:rsidRPr="00156331">
        <w:rPr>
          <w:rFonts w:ascii="Arial" w:eastAsiaTheme="minorHAnsi" w:hAnsi="Arial" w:cs="Arial"/>
          <w:color w:val="auto"/>
          <w:sz w:val="24"/>
          <w:szCs w:val="24"/>
        </w:rPr>
        <w:t xml:space="preserve">Warehouse storage is after inspecting, then </w:t>
      </w:r>
      <w:proofErr w:type="spellStart"/>
      <w:r w:rsidRPr="00156331">
        <w:rPr>
          <w:rFonts w:ascii="Arial" w:eastAsiaTheme="minorHAnsi" w:hAnsi="Arial" w:cs="Arial"/>
          <w:color w:val="auto"/>
          <w:sz w:val="24"/>
          <w:szCs w:val="24"/>
        </w:rPr>
        <w:t>TaniHub</w:t>
      </w:r>
      <w:proofErr w:type="spellEnd"/>
      <w:r w:rsidRPr="00156331">
        <w:rPr>
          <w:rFonts w:ascii="Arial" w:eastAsiaTheme="minorHAnsi" w:hAnsi="Arial" w:cs="Arial"/>
          <w:color w:val="auto"/>
          <w:sz w:val="24"/>
          <w:szCs w:val="24"/>
        </w:rPr>
        <w:t xml:space="preserve"> packages items ready for deliveries in their 4 cold-storage warehouses.  Chongqing rural farmers </w:t>
      </w:r>
      <w:r w:rsidR="00E36725">
        <w:rPr>
          <w:rFonts w:ascii="Arial" w:eastAsiaTheme="minorHAnsi" w:hAnsi="Arial" w:cs="Arial"/>
          <w:color w:val="auto"/>
          <w:sz w:val="24"/>
          <w:szCs w:val="24"/>
        </w:rPr>
        <w:t>are advised that</w:t>
      </w:r>
      <w:r w:rsidRPr="00156331">
        <w:rPr>
          <w:rFonts w:ascii="Arial" w:eastAsiaTheme="minorHAnsi" w:hAnsi="Arial" w:cs="Arial"/>
          <w:color w:val="auto"/>
          <w:sz w:val="24"/>
          <w:szCs w:val="24"/>
        </w:rPr>
        <w:t xml:space="preserve"> a key challenge is the post-harvest wastage averages </w:t>
      </w:r>
      <w:r w:rsidR="00E36725">
        <w:rPr>
          <w:rFonts w:ascii="Arial" w:eastAsiaTheme="minorHAnsi" w:hAnsi="Arial" w:cs="Arial"/>
          <w:color w:val="auto"/>
          <w:sz w:val="24"/>
          <w:szCs w:val="24"/>
        </w:rPr>
        <w:t xml:space="preserve">of </w:t>
      </w:r>
      <w:r w:rsidRPr="00156331">
        <w:rPr>
          <w:rFonts w:ascii="Arial" w:eastAsiaTheme="minorHAnsi" w:hAnsi="Arial" w:cs="Arial"/>
          <w:color w:val="auto"/>
          <w:sz w:val="24"/>
          <w:szCs w:val="24"/>
        </w:rPr>
        <w:t>30 to 40 percent without cold storage facilities.</w:t>
      </w:r>
      <w:r w:rsidRPr="00156331">
        <w:rPr>
          <w:rFonts w:ascii="Arial" w:eastAsiaTheme="minorHAnsi" w:hAnsi="Arial" w:cs="Arial"/>
          <w:color w:val="auto"/>
          <w:sz w:val="24"/>
          <w:szCs w:val="24"/>
          <w:vertAlign w:val="superscript"/>
        </w:rPr>
        <w:footnoteReference w:id="16"/>
      </w:r>
    </w:p>
    <w:p w14:paraId="09EE5F43" w14:textId="77777777" w:rsidR="00156331" w:rsidRPr="00156331" w:rsidRDefault="00156331" w:rsidP="00156331">
      <w:pPr>
        <w:spacing w:after="160" w:line="259" w:lineRule="auto"/>
        <w:ind w:left="720" w:right="0" w:firstLine="0"/>
        <w:contextualSpacing/>
        <w:rPr>
          <w:rFonts w:ascii="Arial" w:eastAsiaTheme="minorHAnsi" w:hAnsi="Arial" w:cs="Arial"/>
          <w:color w:val="auto"/>
          <w:sz w:val="24"/>
          <w:szCs w:val="24"/>
        </w:rPr>
      </w:pPr>
    </w:p>
    <w:p w14:paraId="18C93894" w14:textId="77777777" w:rsidR="00156331" w:rsidRPr="00156331" w:rsidRDefault="00156331" w:rsidP="00156331">
      <w:pPr>
        <w:spacing w:after="0" w:line="259" w:lineRule="auto"/>
        <w:ind w:left="0" w:right="0" w:firstLine="0"/>
        <w:rPr>
          <w:rFonts w:ascii="Arial" w:eastAsiaTheme="minorHAnsi" w:hAnsi="Arial" w:cs="Arial"/>
          <w:color w:val="auto"/>
          <w:sz w:val="24"/>
          <w:szCs w:val="24"/>
          <w:u w:val="single"/>
        </w:rPr>
      </w:pPr>
      <w:r w:rsidRPr="00156331">
        <w:rPr>
          <w:rFonts w:ascii="Arial" w:eastAsiaTheme="minorHAnsi" w:hAnsi="Arial" w:cs="Arial"/>
          <w:color w:val="auto"/>
          <w:sz w:val="24"/>
          <w:szCs w:val="24"/>
          <w:u w:val="single"/>
        </w:rPr>
        <w:t>Lessons for Chongqing</w:t>
      </w:r>
    </w:p>
    <w:p w14:paraId="7A8C31D2" w14:textId="77777777" w:rsidR="00156331" w:rsidRPr="00156331" w:rsidRDefault="00156331" w:rsidP="00156331">
      <w:pPr>
        <w:spacing w:after="0" w:line="259" w:lineRule="auto"/>
        <w:ind w:left="0" w:right="0" w:firstLine="0"/>
        <w:rPr>
          <w:rFonts w:ascii="Arial" w:eastAsiaTheme="minorHAnsi" w:hAnsi="Arial" w:cs="Arial"/>
          <w:color w:val="auto"/>
          <w:sz w:val="24"/>
          <w:szCs w:val="24"/>
          <w:u w:val="single"/>
        </w:rPr>
      </w:pPr>
    </w:p>
    <w:p w14:paraId="6F603DFF" w14:textId="1C84AC22" w:rsidR="00156331" w:rsidRPr="00156331" w:rsidRDefault="00B949CF" w:rsidP="00156331">
      <w:pPr>
        <w:spacing w:after="0" w:line="259" w:lineRule="auto"/>
        <w:ind w:left="0" w:right="0" w:firstLine="0"/>
        <w:rPr>
          <w:rFonts w:ascii="Arial" w:eastAsiaTheme="minorHAnsi" w:hAnsi="Arial" w:cs="Arial"/>
          <w:color w:val="auto"/>
          <w:sz w:val="24"/>
          <w:szCs w:val="24"/>
        </w:rPr>
      </w:pPr>
      <w:r>
        <w:rPr>
          <w:rFonts w:ascii="Arial" w:eastAsiaTheme="minorHAnsi" w:hAnsi="Arial" w:cs="Arial"/>
          <w:color w:val="auto"/>
          <w:sz w:val="24"/>
          <w:szCs w:val="24"/>
        </w:rPr>
        <w:t>8</w:t>
      </w:r>
      <w:r w:rsidR="00E36725">
        <w:rPr>
          <w:rFonts w:ascii="Arial" w:eastAsiaTheme="minorHAnsi" w:hAnsi="Arial" w:cs="Arial"/>
          <w:color w:val="auto"/>
          <w:sz w:val="24"/>
          <w:szCs w:val="24"/>
        </w:rPr>
        <w:t>2</w:t>
      </w:r>
      <w:r w:rsidR="00156331" w:rsidRPr="00156331">
        <w:rPr>
          <w:rFonts w:ascii="Arial" w:eastAsiaTheme="minorHAnsi" w:hAnsi="Arial" w:cs="Arial"/>
          <w:color w:val="auto"/>
          <w:sz w:val="24"/>
          <w:szCs w:val="24"/>
        </w:rPr>
        <w:t xml:space="preserve">.   The international developing country case of </w:t>
      </w:r>
      <w:proofErr w:type="spellStart"/>
      <w:r w:rsidR="00156331" w:rsidRPr="00156331">
        <w:rPr>
          <w:rFonts w:ascii="Arial" w:eastAsiaTheme="minorHAnsi" w:hAnsi="Arial" w:cs="Arial"/>
          <w:color w:val="auto"/>
          <w:sz w:val="24"/>
          <w:szCs w:val="24"/>
        </w:rPr>
        <w:t>TaniHub</w:t>
      </w:r>
      <w:proofErr w:type="spellEnd"/>
      <w:r w:rsidR="00156331" w:rsidRPr="00156331">
        <w:rPr>
          <w:rFonts w:ascii="Arial" w:eastAsiaTheme="minorHAnsi" w:hAnsi="Arial" w:cs="Arial"/>
          <w:color w:val="auto"/>
          <w:sz w:val="24"/>
          <w:szCs w:val="24"/>
        </w:rPr>
        <w:t xml:space="preserve">, Jakarta, Indonesia suggests many ways for </w:t>
      </w:r>
      <w:proofErr w:type="spellStart"/>
      <w:r w:rsidR="00156331" w:rsidRPr="00156331">
        <w:rPr>
          <w:rFonts w:ascii="Arial" w:eastAsiaTheme="minorHAnsi" w:hAnsi="Arial" w:cs="Arial"/>
          <w:color w:val="auto"/>
          <w:sz w:val="24"/>
          <w:szCs w:val="24"/>
        </w:rPr>
        <w:t>Qinba</w:t>
      </w:r>
      <w:proofErr w:type="spellEnd"/>
      <w:r w:rsidR="00156331" w:rsidRPr="00156331">
        <w:rPr>
          <w:rFonts w:ascii="Arial" w:eastAsiaTheme="minorHAnsi" w:hAnsi="Arial" w:cs="Arial"/>
          <w:color w:val="auto"/>
          <w:sz w:val="24"/>
          <w:szCs w:val="24"/>
        </w:rPr>
        <w:t xml:space="preserve"> and </w:t>
      </w:r>
      <w:proofErr w:type="spellStart"/>
      <w:r w:rsidR="00156331" w:rsidRPr="00156331">
        <w:rPr>
          <w:rFonts w:ascii="Arial" w:eastAsiaTheme="minorHAnsi" w:hAnsi="Arial" w:cs="Arial"/>
          <w:color w:val="auto"/>
          <w:sz w:val="24"/>
          <w:szCs w:val="24"/>
        </w:rPr>
        <w:t>Wuling</w:t>
      </w:r>
      <w:proofErr w:type="spellEnd"/>
      <w:r w:rsidR="00156331" w:rsidRPr="00156331">
        <w:rPr>
          <w:rFonts w:ascii="Arial" w:eastAsiaTheme="minorHAnsi" w:hAnsi="Arial" w:cs="Arial"/>
          <w:color w:val="auto"/>
          <w:sz w:val="24"/>
          <w:szCs w:val="24"/>
        </w:rPr>
        <w:t xml:space="preserve">, Chongqing farmers to make better use of an agriculture e-commerce platform to resolve challenges, especially those associated with costs for poverty alleviation. Platform staff </w:t>
      </w:r>
      <w:r w:rsidR="009B33A7">
        <w:rPr>
          <w:rFonts w:ascii="Arial" w:eastAsiaTheme="minorHAnsi" w:hAnsi="Arial" w:cs="Arial"/>
          <w:color w:val="auto"/>
          <w:sz w:val="24"/>
          <w:szCs w:val="24"/>
        </w:rPr>
        <w:t xml:space="preserve">are vital to the success of agriculture e-commerce enterprises that work with farmers.  Staff </w:t>
      </w:r>
      <w:r w:rsidR="00156331" w:rsidRPr="00156331">
        <w:rPr>
          <w:rFonts w:ascii="Arial" w:eastAsiaTheme="minorHAnsi" w:hAnsi="Arial" w:cs="Arial"/>
          <w:color w:val="auto"/>
          <w:sz w:val="24"/>
          <w:szCs w:val="24"/>
        </w:rPr>
        <w:t xml:space="preserve">can be used to first register farmers, then secure markets to manage quality control and for distribution business functions. In fact, purchase orders, fulfillment, and settlement (payments) are all on one platform, </w:t>
      </w:r>
      <w:proofErr w:type="spellStart"/>
      <w:r w:rsidR="00156331" w:rsidRPr="00156331">
        <w:rPr>
          <w:rFonts w:ascii="Arial" w:eastAsiaTheme="minorHAnsi" w:hAnsi="Arial" w:cs="Arial"/>
          <w:color w:val="auto"/>
          <w:sz w:val="24"/>
          <w:szCs w:val="24"/>
        </w:rPr>
        <w:t>TaniHub</w:t>
      </w:r>
      <w:proofErr w:type="spellEnd"/>
      <w:r w:rsidR="00156331" w:rsidRPr="00156331">
        <w:rPr>
          <w:rFonts w:ascii="Arial" w:eastAsiaTheme="minorHAnsi" w:hAnsi="Arial" w:cs="Arial"/>
          <w:color w:val="auto"/>
          <w:sz w:val="24"/>
          <w:szCs w:val="24"/>
        </w:rPr>
        <w:t xml:space="preserve">.  </w:t>
      </w:r>
      <w:r w:rsidR="00E36725">
        <w:rPr>
          <w:rFonts w:ascii="Arial" w:eastAsiaTheme="minorHAnsi" w:hAnsi="Arial" w:cs="Arial"/>
          <w:color w:val="auto"/>
          <w:sz w:val="24"/>
          <w:szCs w:val="24"/>
        </w:rPr>
        <w:t>Could Chongqing service centers</w:t>
      </w:r>
      <w:r w:rsidR="00860E64">
        <w:rPr>
          <w:rFonts w:ascii="Arial" w:eastAsiaTheme="minorHAnsi" w:hAnsi="Arial" w:cs="Arial"/>
          <w:color w:val="auto"/>
          <w:sz w:val="24"/>
          <w:szCs w:val="24"/>
        </w:rPr>
        <w:t xml:space="preserve"> or the Digital Commerce Center</w:t>
      </w:r>
      <w:r w:rsidR="00E36725">
        <w:rPr>
          <w:rFonts w:ascii="Arial" w:eastAsiaTheme="minorHAnsi" w:hAnsi="Arial" w:cs="Arial"/>
          <w:color w:val="auto"/>
          <w:sz w:val="24"/>
          <w:szCs w:val="24"/>
        </w:rPr>
        <w:t xml:space="preserve"> be used in a similar manner?</w:t>
      </w:r>
    </w:p>
    <w:p w14:paraId="7A67E32F" w14:textId="77777777" w:rsidR="009B33A7" w:rsidRDefault="009B33A7" w:rsidP="00156331">
      <w:pPr>
        <w:spacing w:after="0" w:line="259" w:lineRule="auto"/>
        <w:ind w:left="0" w:right="0" w:firstLine="0"/>
        <w:rPr>
          <w:rFonts w:ascii="Arial" w:eastAsiaTheme="minorHAnsi" w:hAnsi="Arial" w:cs="Arial"/>
          <w:color w:val="auto"/>
          <w:sz w:val="24"/>
          <w:szCs w:val="24"/>
        </w:rPr>
      </w:pPr>
    </w:p>
    <w:p w14:paraId="173CA5B0" w14:textId="5840DA32" w:rsidR="00156331" w:rsidRPr="00156331" w:rsidRDefault="00B949CF" w:rsidP="00156331">
      <w:pPr>
        <w:spacing w:after="0" w:line="259" w:lineRule="auto"/>
        <w:ind w:left="0" w:right="0" w:firstLine="0"/>
        <w:rPr>
          <w:rFonts w:ascii="Arial" w:eastAsiaTheme="minorHAnsi" w:hAnsi="Arial" w:cs="Arial"/>
          <w:color w:val="auto"/>
          <w:sz w:val="24"/>
          <w:szCs w:val="24"/>
        </w:rPr>
      </w:pPr>
      <w:r>
        <w:rPr>
          <w:rFonts w:ascii="Arial" w:eastAsiaTheme="minorHAnsi" w:hAnsi="Arial" w:cs="Arial"/>
          <w:color w:val="auto"/>
          <w:sz w:val="24"/>
          <w:szCs w:val="24"/>
        </w:rPr>
        <w:t>8</w:t>
      </w:r>
      <w:r w:rsidR="00E36725">
        <w:rPr>
          <w:rFonts w:ascii="Arial" w:eastAsiaTheme="minorHAnsi" w:hAnsi="Arial" w:cs="Arial"/>
          <w:color w:val="auto"/>
          <w:sz w:val="24"/>
          <w:szCs w:val="24"/>
        </w:rPr>
        <w:t>3</w:t>
      </w:r>
      <w:r w:rsidR="00156331" w:rsidRPr="00156331">
        <w:rPr>
          <w:rFonts w:ascii="Arial" w:eastAsiaTheme="minorHAnsi" w:hAnsi="Arial" w:cs="Arial"/>
          <w:color w:val="auto"/>
          <w:sz w:val="24"/>
          <w:szCs w:val="24"/>
        </w:rPr>
        <w:t xml:space="preserve">.     </w:t>
      </w:r>
      <w:r w:rsidR="009B33A7">
        <w:rPr>
          <w:rFonts w:ascii="Arial" w:eastAsiaTheme="minorHAnsi" w:hAnsi="Arial" w:cs="Arial"/>
          <w:color w:val="auto"/>
          <w:sz w:val="24"/>
          <w:szCs w:val="24"/>
        </w:rPr>
        <w:t>The h</w:t>
      </w:r>
      <w:r w:rsidR="00156331" w:rsidRPr="00156331">
        <w:rPr>
          <w:rFonts w:ascii="Arial" w:eastAsiaTheme="minorHAnsi" w:hAnsi="Arial" w:cs="Arial"/>
          <w:color w:val="auto"/>
          <w:sz w:val="24"/>
          <w:szCs w:val="24"/>
        </w:rPr>
        <w:t xml:space="preserve">ighlighted challenges in the Chongqing cases are consolidating the numerous brands to on-line business, logistics problems of moving products from village to county to cities and strengthening the rural-urban demand bond.  </w:t>
      </w:r>
      <w:proofErr w:type="spellStart"/>
      <w:r w:rsidR="00156331" w:rsidRPr="00156331">
        <w:rPr>
          <w:rFonts w:ascii="Arial" w:eastAsiaTheme="minorHAnsi" w:hAnsi="Arial" w:cs="Arial"/>
          <w:color w:val="auto"/>
          <w:sz w:val="24"/>
          <w:szCs w:val="24"/>
        </w:rPr>
        <w:t>TaniHub</w:t>
      </w:r>
      <w:proofErr w:type="spellEnd"/>
      <w:r w:rsidR="00156331" w:rsidRPr="00156331">
        <w:rPr>
          <w:rFonts w:ascii="Arial" w:eastAsiaTheme="minorHAnsi" w:hAnsi="Arial" w:cs="Arial"/>
          <w:color w:val="auto"/>
          <w:sz w:val="24"/>
          <w:szCs w:val="24"/>
        </w:rPr>
        <w:t xml:space="preserve"> can serve as an example to group Chongqing farmers into better cooperatives that are registered and that have higher quality products to be branded and sold through cooperatives partnering with </w:t>
      </w:r>
      <w:proofErr w:type="spellStart"/>
      <w:r w:rsidR="00156331" w:rsidRPr="00156331">
        <w:rPr>
          <w:rFonts w:ascii="Arial" w:eastAsiaTheme="minorHAnsi" w:hAnsi="Arial" w:cs="Arial"/>
          <w:color w:val="auto"/>
          <w:sz w:val="24"/>
          <w:szCs w:val="24"/>
        </w:rPr>
        <w:t>TaniHub</w:t>
      </w:r>
      <w:proofErr w:type="spellEnd"/>
      <w:r w:rsidR="00156331" w:rsidRPr="00156331">
        <w:rPr>
          <w:rFonts w:ascii="Arial" w:eastAsiaTheme="minorHAnsi" w:hAnsi="Arial" w:cs="Arial"/>
          <w:color w:val="auto"/>
          <w:sz w:val="24"/>
          <w:szCs w:val="24"/>
        </w:rPr>
        <w:t xml:space="preserve"> and its </w:t>
      </w:r>
      <w:proofErr w:type="spellStart"/>
      <w:r w:rsidR="00156331" w:rsidRPr="00156331">
        <w:rPr>
          <w:rFonts w:ascii="Arial" w:eastAsiaTheme="minorHAnsi" w:hAnsi="Arial" w:cs="Arial"/>
          <w:color w:val="auto"/>
          <w:sz w:val="24"/>
          <w:szCs w:val="24"/>
        </w:rPr>
        <w:t>TaniFund</w:t>
      </w:r>
      <w:proofErr w:type="spellEnd"/>
      <w:r w:rsidR="00156331" w:rsidRPr="00156331">
        <w:rPr>
          <w:rFonts w:ascii="Arial" w:eastAsiaTheme="minorHAnsi" w:hAnsi="Arial" w:cs="Arial"/>
          <w:color w:val="auto"/>
          <w:sz w:val="24"/>
          <w:szCs w:val="24"/>
        </w:rPr>
        <w:t xml:space="preserve"> and </w:t>
      </w:r>
      <w:proofErr w:type="spellStart"/>
      <w:r w:rsidR="00156331" w:rsidRPr="00156331">
        <w:rPr>
          <w:rFonts w:ascii="Arial" w:eastAsiaTheme="minorHAnsi" w:hAnsi="Arial" w:cs="Arial"/>
          <w:color w:val="auto"/>
          <w:sz w:val="24"/>
          <w:szCs w:val="24"/>
        </w:rPr>
        <w:t>TaniGrower</w:t>
      </w:r>
      <w:proofErr w:type="spellEnd"/>
      <w:r w:rsidR="00156331" w:rsidRPr="00156331">
        <w:rPr>
          <w:rFonts w:ascii="Arial" w:eastAsiaTheme="minorHAnsi" w:hAnsi="Arial" w:cs="Arial"/>
          <w:color w:val="auto"/>
          <w:sz w:val="24"/>
          <w:szCs w:val="24"/>
        </w:rPr>
        <w:t xml:space="preserve"> services.  </w:t>
      </w:r>
      <w:r w:rsidR="009B33A7">
        <w:rPr>
          <w:rFonts w:ascii="Arial" w:eastAsiaTheme="minorHAnsi" w:hAnsi="Arial" w:cs="Arial"/>
          <w:color w:val="auto"/>
          <w:sz w:val="24"/>
          <w:szCs w:val="24"/>
        </w:rPr>
        <w:t xml:space="preserve">Price premiums flow direct to farmers that can alleviate poverty.  </w:t>
      </w:r>
    </w:p>
    <w:p w14:paraId="2823D795" w14:textId="77777777" w:rsidR="00156331" w:rsidRPr="00156331" w:rsidRDefault="00156331" w:rsidP="00156331">
      <w:pPr>
        <w:spacing w:after="0" w:line="259" w:lineRule="auto"/>
        <w:ind w:left="0" w:right="0" w:firstLine="0"/>
        <w:rPr>
          <w:rFonts w:ascii="Arial" w:eastAsiaTheme="minorHAnsi" w:hAnsi="Arial" w:cs="Arial"/>
          <w:color w:val="auto"/>
          <w:sz w:val="24"/>
          <w:szCs w:val="24"/>
        </w:rPr>
      </w:pPr>
    </w:p>
    <w:p w14:paraId="02123C62" w14:textId="602F8046" w:rsidR="00156331" w:rsidRPr="00156331" w:rsidRDefault="00B949CF" w:rsidP="00156331">
      <w:pPr>
        <w:spacing w:after="0" w:line="259" w:lineRule="auto"/>
        <w:ind w:left="0" w:right="0" w:firstLine="0"/>
        <w:rPr>
          <w:rFonts w:ascii="Arial" w:eastAsiaTheme="minorHAnsi" w:hAnsi="Arial" w:cs="Arial"/>
          <w:color w:val="auto"/>
          <w:sz w:val="24"/>
          <w:szCs w:val="24"/>
        </w:rPr>
      </w:pPr>
      <w:r>
        <w:rPr>
          <w:rFonts w:ascii="Arial" w:eastAsiaTheme="minorHAnsi" w:hAnsi="Arial" w:cs="Arial"/>
          <w:color w:val="auto"/>
          <w:sz w:val="24"/>
          <w:szCs w:val="24"/>
        </w:rPr>
        <w:t>8</w:t>
      </w:r>
      <w:r w:rsidR="00E36725">
        <w:rPr>
          <w:rFonts w:ascii="Arial" w:eastAsiaTheme="minorHAnsi" w:hAnsi="Arial" w:cs="Arial"/>
          <w:color w:val="auto"/>
          <w:sz w:val="24"/>
          <w:szCs w:val="24"/>
        </w:rPr>
        <w:t>4</w:t>
      </w:r>
      <w:r w:rsidR="00156331" w:rsidRPr="00156331">
        <w:rPr>
          <w:rFonts w:ascii="Arial" w:eastAsiaTheme="minorHAnsi" w:hAnsi="Arial" w:cs="Arial"/>
          <w:color w:val="auto"/>
          <w:sz w:val="24"/>
          <w:szCs w:val="24"/>
        </w:rPr>
        <w:t xml:space="preserve">.    The </w:t>
      </w:r>
      <w:proofErr w:type="spellStart"/>
      <w:r w:rsidR="00156331" w:rsidRPr="00156331">
        <w:rPr>
          <w:rFonts w:ascii="Arial" w:eastAsiaTheme="minorHAnsi" w:hAnsi="Arial" w:cs="Arial"/>
          <w:color w:val="auto"/>
          <w:sz w:val="24"/>
          <w:szCs w:val="24"/>
        </w:rPr>
        <w:t>Xiushan</w:t>
      </w:r>
      <w:proofErr w:type="spellEnd"/>
      <w:r w:rsidR="00156331" w:rsidRPr="00156331">
        <w:rPr>
          <w:rFonts w:ascii="Arial" w:eastAsiaTheme="minorHAnsi" w:hAnsi="Arial" w:cs="Arial"/>
          <w:color w:val="auto"/>
          <w:sz w:val="24"/>
          <w:szCs w:val="24"/>
        </w:rPr>
        <w:t xml:space="preserve"> county, “</w:t>
      </w:r>
      <w:proofErr w:type="spellStart"/>
      <w:r w:rsidR="00156331" w:rsidRPr="00156331">
        <w:rPr>
          <w:rFonts w:ascii="Arial" w:eastAsiaTheme="minorHAnsi" w:hAnsi="Arial" w:cs="Arial"/>
          <w:color w:val="auto"/>
          <w:sz w:val="24"/>
          <w:szCs w:val="24"/>
        </w:rPr>
        <w:t>Jumiao</w:t>
      </w:r>
      <w:proofErr w:type="spellEnd"/>
      <w:r w:rsidR="00156331" w:rsidRPr="00156331">
        <w:rPr>
          <w:rFonts w:ascii="Arial" w:eastAsiaTheme="minorHAnsi" w:hAnsi="Arial" w:cs="Arial"/>
          <w:color w:val="auto"/>
          <w:sz w:val="24"/>
          <w:szCs w:val="24"/>
        </w:rPr>
        <w:t xml:space="preserve">” golden silk chrysanthemum case has many attributes of the </w:t>
      </w:r>
      <w:proofErr w:type="spellStart"/>
      <w:r w:rsidR="00156331" w:rsidRPr="00156331">
        <w:rPr>
          <w:rFonts w:ascii="Arial" w:eastAsiaTheme="minorHAnsi" w:hAnsi="Arial" w:cs="Arial"/>
          <w:color w:val="auto"/>
          <w:sz w:val="24"/>
          <w:szCs w:val="24"/>
        </w:rPr>
        <w:t>TaniHub</w:t>
      </w:r>
      <w:proofErr w:type="spellEnd"/>
      <w:r w:rsidR="00156331" w:rsidRPr="00156331">
        <w:rPr>
          <w:rFonts w:ascii="Arial" w:eastAsiaTheme="minorHAnsi" w:hAnsi="Arial" w:cs="Arial"/>
          <w:color w:val="auto"/>
          <w:sz w:val="24"/>
          <w:szCs w:val="24"/>
        </w:rPr>
        <w:t xml:space="preserve"> case.  Farmers benefit from a system of processing, grading, packaging, training through cooperatives and brand the finished products for the </w:t>
      </w:r>
    </w:p>
    <w:p w14:paraId="10A3397F" w14:textId="74B597B3" w:rsidR="00156331" w:rsidRPr="00156331" w:rsidRDefault="00156331" w:rsidP="00156331">
      <w:pPr>
        <w:spacing w:after="0" w:line="259" w:lineRule="auto"/>
        <w:ind w:left="0" w:right="0" w:firstLine="0"/>
        <w:rPr>
          <w:rFonts w:ascii="Arial" w:eastAsiaTheme="minorHAnsi" w:hAnsi="Arial" w:cs="Arial"/>
          <w:color w:val="auto"/>
          <w:sz w:val="24"/>
          <w:szCs w:val="24"/>
        </w:rPr>
      </w:pPr>
      <w:r w:rsidRPr="00156331">
        <w:rPr>
          <w:rFonts w:ascii="Arial" w:eastAsiaTheme="minorHAnsi" w:hAnsi="Arial" w:cs="Arial"/>
          <w:color w:val="auto"/>
          <w:sz w:val="24"/>
          <w:szCs w:val="24"/>
        </w:rPr>
        <w:t>farmers scattered in the rural areas.  Th</w:t>
      </w:r>
      <w:r w:rsidR="009B33A7">
        <w:rPr>
          <w:rFonts w:ascii="Arial" w:eastAsiaTheme="minorHAnsi" w:hAnsi="Arial" w:cs="Arial"/>
          <w:color w:val="auto"/>
          <w:sz w:val="24"/>
          <w:szCs w:val="24"/>
        </w:rPr>
        <w:t>e</w:t>
      </w:r>
      <w:r w:rsidRPr="00156331">
        <w:rPr>
          <w:rFonts w:ascii="Arial" w:eastAsiaTheme="minorHAnsi" w:hAnsi="Arial" w:cs="Arial"/>
          <w:color w:val="auto"/>
          <w:sz w:val="24"/>
          <w:szCs w:val="24"/>
        </w:rPr>
        <w:t xml:space="preserve"> result is a price premium for high quality chrysanthemums to reduce </w:t>
      </w:r>
      <w:proofErr w:type="spellStart"/>
      <w:r w:rsidRPr="00156331">
        <w:rPr>
          <w:rFonts w:ascii="Arial" w:eastAsiaTheme="minorHAnsi" w:hAnsi="Arial" w:cs="Arial"/>
          <w:color w:val="auto"/>
          <w:sz w:val="24"/>
          <w:szCs w:val="24"/>
        </w:rPr>
        <w:t>Xiushan</w:t>
      </w:r>
      <w:proofErr w:type="spellEnd"/>
      <w:r w:rsidRPr="00156331">
        <w:rPr>
          <w:rFonts w:ascii="Arial" w:eastAsiaTheme="minorHAnsi" w:hAnsi="Arial" w:cs="Arial"/>
          <w:color w:val="auto"/>
          <w:sz w:val="24"/>
          <w:szCs w:val="24"/>
        </w:rPr>
        <w:t xml:space="preserve"> county poverty. This case is also similar in that assistance funds are from the Agriculture Bank and leaders are used to guide farmers as well as assistance from the village party branch.  </w:t>
      </w:r>
      <w:r w:rsidR="009B33A7">
        <w:rPr>
          <w:rFonts w:ascii="Arial" w:eastAsiaTheme="minorHAnsi" w:hAnsi="Arial" w:cs="Arial"/>
          <w:color w:val="auto"/>
          <w:sz w:val="24"/>
          <w:szCs w:val="24"/>
        </w:rPr>
        <w:t xml:space="preserve">The need is for a </w:t>
      </w:r>
      <w:proofErr w:type="spellStart"/>
      <w:r w:rsidR="009B33A7">
        <w:rPr>
          <w:rFonts w:ascii="Arial" w:eastAsiaTheme="minorHAnsi" w:hAnsi="Arial" w:cs="Arial"/>
          <w:color w:val="auto"/>
          <w:sz w:val="24"/>
          <w:szCs w:val="24"/>
        </w:rPr>
        <w:t>TaniHub</w:t>
      </w:r>
      <w:proofErr w:type="spellEnd"/>
      <w:r w:rsidR="009B33A7">
        <w:rPr>
          <w:rFonts w:ascii="Arial" w:eastAsiaTheme="minorHAnsi" w:hAnsi="Arial" w:cs="Arial"/>
          <w:color w:val="auto"/>
          <w:sz w:val="24"/>
          <w:szCs w:val="24"/>
        </w:rPr>
        <w:t xml:space="preserve"> type of agriculture e-commerce app with supporting staff.</w:t>
      </w:r>
    </w:p>
    <w:p w14:paraId="60E171F6" w14:textId="77777777" w:rsidR="00156331" w:rsidRPr="00156331" w:rsidRDefault="00156331" w:rsidP="00156331">
      <w:pPr>
        <w:spacing w:after="0" w:line="259" w:lineRule="auto"/>
        <w:ind w:left="0" w:right="0" w:firstLine="0"/>
        <w:rPr>
          <w:rFonts w:ascii="Arial" w:eastAsiaTheme="minorHAnsi" w:hAnsi="Arial" w:cs="Arial"/>
          <w:color w:val="auto"/>
          <w:sz w:val="24"/>
          <w:szCs w:val="24"/>
        </w:rPr>
      </w:pPr>
    </w:p>
    <w:p w14:paraId="43DDDD62" w14:textId="77ADA256" w:rsidR="00156331" w:rsidRDefault="00B949CF" w:rsidP="00156331">
      <w:pPr>
        <w:spacing w:after="0" w:line="259" w:lineRule="auto"/>
        <w:ind w:left="0" w:right="0" w:firstLine="0"/>
        <w:rPr>
          <w:rFonts w:ascii="Arial" w:eastAsiaTheme="minorHAnsi" w:hAnsi="Arial" w:cs="Arial"/>
          <w:color w:val="auto"/>
          <w:sz w:val="24"/>
          <w:szCs w:val="24"/>
        </w:rPr>
      </w:pPr>
      <w:r>
        <w:rPr>
          <w:rFonts w:ascii="Arial" w:eastAsiaTheme="minorHAnsi" w:hAnsi="Arial" w:cs="Arial"/>
          <w:color w:val="auto"/>
          <w:sz w:val="24"/>
          <w:szCs w:val="24"/>
        </w:rPr>
        <w:t>8</w:t>
      </w:r>
      <w:r w:rsidR="00E36725">
        <w:rPr>
          <w:rFonts w:ascii="Arial" w:eastAsiaTheme="minorHAnsi" w:hAnsi="Arial" w:cs="Arial"/>
          <w:color w:val="auto"/>
          <w:sz w:val="24"/>
          <w:szCs w:val="24"/>
        </w:rPr>
        <w:t>5</w:t>
      </w:r>
      <w:r w:rsidR="00156331" w:rsidRPr="00156331">
        <w:rPr>
          <w:rFonts w:ascii="Arial" w:eastAsiaTheme="minorHAnsi" w:hAnsi="Arial" w:cs="Arial"/>
          <w:color w:val="auto"/>
          <w:sz w:val="24"/>
          <w:szCs w:val="24"/>
        </w:rPr>
        <w:t xml:space="preserve">.    However, it is not clear from this chrysanthemum case and similar successful agriculture e-commerce cases of Chongqing of how and what functions are by the “on-line sales channels” and “selling them on e-commerce platforms.”  </w:t>
      </w:r>
      <w:proofErr w:type="spellStart"/>
      <w:r w:rsidR="00156331" w:rsidRPr="00156331">
        <w:rPr>
          <w:rFonts w:ascii="Arial" w:eastAsiaTheme="minorHAnsi" w:hAnsi="Arial" w:cs="Arial"/>
          <w:color w:val="auto"/>
          <w:sz w:val="24"/>
          <w:szCs w:val="24"/>
        </w:rPr>
        <w:t>TaniHub</w:t>
      </w:r>
      <w:proofErr w:type="spellEnd"/>
      <w:r w:rsidR="00156331" w:rsidRPr="00156331">
        <w:rPr>
          <w:rFonts w:ascii="Arial" w:eastAsiaTheme="minorHAnsi" w:hAnsi="Arial" w:cs="Arial"/>
          <w:color w:val="auto"/>
          <w:sz w:val="24"/>
          <w:szCs w:val="24"/>
        </w:rPr>
        <w:t xml:space="preserve"> can show how the platform itself can be the means to solving so many of the challenges confronting the farmers in scattered areas.  The next phase for Chongqing agriculture e-commerce development can be like </w:t>
      </w:r>
      <w:proofErr w:type="spellStart"/>
      <w:r w:rsidR="00156331" w:rsidRPr="00156331">
        <w:rPr>
          <w:rFonts w:ascii="Arial" w:eastAsiaTheme="minorHAnsi" w:hAnsi="Arial" w:cs="Arial"/>
          <w:color w:val="auto"/>
          <w:sz w:val="24"/>
          <w:szCs w:val="24"/>
        </w:rPr>
        <w:t>TaniHub</w:t>
      </w:r>
      <w:proofErr w:type="spellEnd"/>
      <w:r w:rsidR="00156331" w:rsidRPr="00156331">
        <w:rPr>
          <w:rFonts w:ascii="Arial" w:eastAsiaTheme="minorHAnsi" w:hAnsi="Arial" w:cs="Arial"/>
          <w:color w:val="auto"/>
          <w:sz w:val="24"/>
          <w:szCs w:val="24"/>
        </w:rPr>
        <w:t xml:space="preserve"> transitioning from </w:t>
      </w:r>
      <w:proofErr w:type="spellStart"/>
      <w:r w:rsidR="00156331" w:rsidRPr="00156331">
        <w:rPr>
          <w:rFonts w:ascii="Arial" w:eastAsiaTheme="minorHAnsi" w:hAnsi="Arial" w:cs="Arial"/>
          <w:color w:val="auto"/>
          <w:sz w:val="24"/>
          <w:szCs w:val="24"/>
        </w:rPr>
        <w:t>Tokopedia</w:t>
      </w:r>
      <w:proofErr w:type="spellEnd"/>
      <w:r w:rsidR="00156331" w:rsidRPr="00156331">
        <w:rPr>
          <w:rFonts w:ascii="Arial" w:eastAsiaTheme="minorHAnsi" w:hAnsi="Arial" w:cs="Arial"/>
          <w:color w:val="auto"/>
          <w:sz w:val="24"/>
          <w:szCs w:val="24"/>
        </w:rPr>
        <w:t xml:space="preserve"> platform and constructing a dedicated agriculture e-commerce platform as a business.  </w:t>
      </w:r>
    </w:p>
    <w:p w14:paraId="5B39C709" w14:textId="2BF1421B" w:rsidR="009D5CB4" w:rsidRDefault="009D5CB4" w:rsidP="00156331">
      <w:pPr>
        <w:spacing w:after="0" w:line="259" w:lineRule="auto"/>
        <w:ind w:left="0" w:right="0" w:firstLine="0"/>
        <w:rPr>
          <w:rFonts w:ascii="Arial" w:eastAsiaTheme="minorHAnsi" w:hAnsi="Arial" w:cs="Arial"/>
          <w:color w:val="auto"/>
          <w:sz w:val="24"/>
          <w:szCs w:val="24"/>
        </w:rPr>
      </w:pPr>
    </w:p>
    <w:p w14:paraId="6181E351" w14:textId="77777777" w:rsidR="009D5CB4" w:rsidRDefault="009D5CB4" w:rsidP="00156331">
      <w:pPr>
        <w:spacing w:after="0" w:line="259" w:lineRule="auto"/>
        <w:ind w:left="0" w:right="0" w:firstLine="0"/>
        <w:rPr>
          <w:rFonts w:ascii="Arial" w:eastAsiaTheme="minorHAnsi" w:hAnsi="Arial" w:cs="Arial"/>
          <w:color w:val="auto"/>
          <w:sz w:val="24"/>
          <w:szCs w:val="24"/>
        </w:rPr>
      </w:pPr>
    </w:p>
    <w:p w14:paraId="4C4D4742" w14:textId="035682FE" w:rsidR="009D5CB4" w:rsidRPr="009D5CB4" w:rsidRDefault="009D5CB4" w:rsidP="00156331">
      <w:pPr>
        <w:spacing w:after="0" w:line="259" w:lineRule="auto"/>
        <w:ind w:left="0" w:right="0" w:firstLine="0"/>
        <w:rPr>
          <w:rFonts w:ascii="Arial" w:eastAsiaTheme="minorHAnsi" w:hAnsi="Arial" w:cs="Arial"/>
          <w:color w:val="auto"/>
          <w:sz w:val="24"/>
          <w:szCs w:val="24"/>
        </w:rPr>
      </w:pPr>
      <w:r>
        <w:rPr>
          <w:rFonts w:ascii="Arial" w:eastAsiaTheme="minorHAnsi" w:hAnsi="Arial" w:cs="Arial"/>
          <w:color w:val="auto"/>
          <w:sz w:val="24"/>
          <w:szCs w:val="24"/>
        </w:rPr>
        <w:t xml:space="preserve">86.     </w:t>
      </w:r>
      <w:r>
        <w:rPr>
          <w:rFonts w:ascii="Arial" w:eastAsiaTheme="minorHAnsi" w:hAnsi="Arial" w:cs="Arial"/>
          <w:b/>
          <w:bCs/>
          <w:color w:val="auto"/>
          <w:sz w:val="24"/>
          <w:szCs w:val="24"/>
          <w:u w:val="single"/>
        </w:rPr>
        <w:t>James Tyler, Australia and New Zealand Farms to China</w:t>
      </w:r>
      <w:r>
        <w:rPr>
          <w:rFonts w:ascii="Arial" w:eastAsiaTheme="minorHAnsi" w:hAnsi="Arial" w:cs="Arial"/>
          <w:color w:val="auto"/>
          <w:sz w:val="24"/>
          <w:szCs w:val="24"/>
        </w:rPr>
        <w:t xml:space="preserve">  </w:t>
      </w:r>
      <w:r w:rsidR="00860E64">
        <w:rPr>
          <w:rFonts w:ascii="Arial" w:eastAsiaTheme="minorHAnsi" w:hAnsi="Arial" w:cs="Arial"/>
          <w:color w:val="auto"/>
          <w:sz w:val="24"/>
          <w:szCs w:val="24"/>
        </w:rPr>
        <w:t>(separate document)</w:t>
      </w:r>
      <w:bookmarkStart w:id="1" w:name="_GoBack"/>
      <w:bookmarkEnd w:id="1"/>
    </w:p>
    <w:p w14:paraId="3182CB79" w14:textId="77777777" w:rsidR="00156331" w:rsidRPr="00156331" w:rsidRDefault="00156331" w:rsidP="00156331">
      <w:pPr>
        <w:spacing w:after="0" w:line="259" w:lineRule="auto"/>
        <w:ind w:left="0" w:right="0" w:firstLine="0"/>
        <w:rPr>
          <w:rFonts w:ascii="Arial" w:eastAsiaTheme="minorHAnsi" w:hAnsi="Arial" w:cs="Arial"/>
          <w:b/>
          <w:bCs/>
          <w:color w:val="auto"/>
          <w:sz w:val="24"/>
          <w:szCs w:val="24"/>
          <w:u w:val="single"/>
        </w:rPr>
      </w:pPr>
    </w:p>
    <w:p w14:paraId="2106626C" w14:textId="77777777" w:rsidR="00156331" w:rsidRPr="006034E4" w:rsidRDefault="00156331" w:rsidP="006034E4">
      <w:pPr>
        <w:spacing w:after="160" w:line="259" w:lineRule="auto"/>
        <w:ind w:left="0" w:right="0" w:firstLine="0"/>
        <w:rPr>
          <w:rFonts w:ascii="Arial" w:eastAsiaTheme="minorHAnsi" w:hAnsi="Arial" w:cs="Arial"/>
          <w:color w:val="auto"/>
          <w:sz w:val="24"/>
          <w:szCs w:val="24"/>
        </w:rPr>
      </w:pPr>
    </w:p>
    <w:p w14:paraId="4F48B510" w14:textId="4ECBBB21" w:rsidR="006034E4" w:rsidRPr="006034E4" w:rsidRDefault="006034E4" w:rsidP="006034E4">
      <w:pPr>
        <w:spacing w:after="160" w:line="259" w:lineRule="auto"/>
        <w:ind w:left="0" w:right="0" w:firstLine="0"/>
        <w:rPr>
          <w:rFonts w:ascii="Arial" w:eastAsiaTheme="minorHAnsi" w:hAnsi="Arial" w:cs="Arial"/>
          <w:color w:val="auto"/>
          <w:sz w:val="24"/>
          <w:szCs w:val="24"/>
        </w:rPr>
      </w:pPr>
    </w:p>
    <w:p w14:paraId="33570A3E" w14:textId="77777777" w:rsidR="006034E4" w:rsidRPr="006034E4" w:rsidRDefault="006034E4" w:rsidP="006034E4">
      <w:pPr>
        <w:spacing w:after="160" w:line="259" w:lineRule="auto"/>
        <w:ind w:left="0" w:right="0" w:firstLine="0"/>
        <w:rPr>
          <w:rFonts w:ascii="Arial" w:eastAsiaTheme="minorHAnsi" w:hAnsi="Arial" w:cs="Arial"/>
          <w:color w:val="auto"/>
          <w:sz w:val="24"/>
          <w:szCs w:val="24"/>
        </w:rPr>
      </w:pPr>
      <w:r w:rsidRPr="006034E4">
        <w:rPr>
          <w:rFonts w:ascii="Arial" w:eastAsiaTheme="minorHAnsi" w:hAnsi="Arial" w:cs="Arial"/>
          <w:color w:val="auto"/>
          <w:sz w:val="24"/>
          <w:szCs w:val="24"/>
        </w:rPr>
        <w:t xml:space="preserve"> </w:t>
      </w:r>
    </w:p>
    <w:p w14:paraId="6B50F0C5" w14:textId="0B638387" w:rsidR="00F22EF7" w:rsidRPr="00F22EF7" w:rsidRDefault="00F22EF7" w:rsidP="00F22EF7">
      <w:pPr>
        <w:spacing w:after="160" w:line="259" w:lineRule="auto"/>
        <w:ind w:left="0" w:right="0" w:firstLine="0"/>
        <w:rPr>
          <w:rFonts w:ascii="Arial" w:eastAsiaTheme="minorHAnsi" w:hAnsi="Arial" w:cs="Arial"/>
          <w:color w:val="auto"/>
          <w:sz w:val="24"/>
          <w:szCs w:val="24"/>
        </w:rPr>
      </w:pPr>
    </w:p>
    <w:p w14:paraId="0526B0A8" w14:textId="73FA38C4" w:rsidR="00023062" w:rsidRPr="00F22EF7" w:rsidRDefault="00023062" w:rsidP="00023062">
      <w:pPr>
        <w:pStyle w:val="NormalWeb"/>
        <w:spacing w:after="300"/>
        <w:textAlignment w:val="baseline"/>
        <w:rPr>
          <w:rFonts w:ascii="Arial" w:eastAsia="Times New Roman" w:hAnsi="Arial" w:cs="Arial"/>
        </w:rPr>
      </w:pPr>
    </w:p>
    <w:sectPr w:rsidR="00023062" w:rsidRPr="00F22EF7">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BB789E" w14:textId="77777777" w:rsidR="009A731C" w:rsidRDefault="009A731C" w:rsidP="006274E2">
      <w:pPr>
        <w:spacing w:after="0" w:line="240" w:lineRule="auto"/>
      </w:pPr>
      <w:r>
        <w:separator/>
      </w:r>
    </w:p>
  </w:endnote>
  <w:endnote w:type="continuationSeparator" w:id="0">
    <w:p w14:paraId="5F05FAA4" w14:textId="77777777" w:rsidR="009A731C" w:rsidRDefault="009A731C" w:rsidP="006274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arcellus">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6571597"/>
      <w:docPartObj>
        <w:docPartGallery w:val="Page Numbers (Bottom of Page)"/>
        <w:docPartUnique/>
      </w:docPartObj>
    </w:sdtPr>
    <w:sdtEndPr>
      <w:rPr>
        <w:noProof/>
      </w:rPr>
    </w:sdtEndPr>
    <w:sdtContent>
      <w:p w14:paraId="7A4AF0B6" w14:textId="5C38ED1F" w:rsidR="00345038" w:rsidRDefault="003450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497ECE" w14:textId="77777777" w:rsidR="00345038" w:rsidRDefault="003450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99FC98" w14:textId="77777777" w:rsidR="009A731C" w:rsidRDefault="009A731C" w:rsidP="006274E2">
      <w:pPr>
        <w:spacing w:after="0" w:line="240" w:lineRule="auto"/>
      </w:pPr>
      <w:r>
        <w:separator/>
      </w:r>
    </w:p>
  </w:footnote>
  <w:footnote w:type="continuationSeparator" w:id="0">
    <w:p w14:paraId="63997EED" w14:textId="77777777" w:rsidR="009A731C" w:rsidRDefault="009A731C" w:rsidP="006274E2">
      <w:pPr>
        <w:spacing w:after="0" w:line="240" w:lineRule="auto"/>
      </w:pPr>
      <w:r>
        <w:continuationSeparator/>
      </w:r>
    </w:p>
  </w:footnote>
  <w:footnote w:id="1">
    <w:p w14:paraId="24F3DBF8" w14:textId="54EFD517" w:rsidR="00345038" w:rsidRPr="005800A5" w:rsidRDefault="00345038" w:rsidP="005069BC">
      <w:pPr>
        <w:spacing w:after="18" w:line="229" w:lineRule="auto"/>
        <w:ind w:left="0" w:right="0" w:firstLine="0"/>
        <w:rPr>
          <w:rFonts w:ascii="Arial" w:hAnsi="Arial" w:cs="Arial"/>
          <w:sz w:val="20"/>
          <w:szCs w:val="20"/>
        </w:rPr>
      </w:pPr>
      <w:r w:rsidRPr="005800A5">
        <w:rPr>
          <w:rFonts w:ascii="Arial" w:hAnsi="Arial" w:cs="Arial"/>
          <w:sz w:val="20"/>
          <w:szCs w:val="20"/>
        </w:rPr>
        <w:t xml:space="preserve">1 TRANSLATION: FREE CLASSIFIED AD SERVICE (STRAWBERRY SEEDLINGS)  </w:t>
      </w:r>
    </w:p>
    <w:p w14:paraId="3B1E8829" w14:textId="1286B22C" w:rsidR="00345038" w:rsidRDefault="00345038" w:rsidP="005069BC">
      <w:pPr>
        <w:pStyle w:val="footnotedescription"/>
        <w:spacing w:after="0" w:line="328" w:lineRule="auto"/>
        <w:ind w:right="373"/>
      </w:pPr>
    </w:p>
  </w:footnote>
  <w:footnote w:id="2">
    <w:p w14:paraId="3A2176CB" w14:textId="4D69EC50" w:rsidR="00345038" w:rsidRDefault="00345038">
      <w:pPr>
        <w:pStyle w:val="FootnoteText"/>
      </w:pPr>
      <w:r>
        <w:rPr>
          <w:rStyle w:val="FootnoteReference"/>
        </w:rPr>
        <w:footnoteRef/>
      </w:r>
      <w:r>
        <w:t xml:space="preserve"> </w:t>
      </w:r>
      <w:r w:rsidRPr="003A6F46">
        <w:rPr>
          <w:rFonts w:ascii="Arial" w:hAnsi="Arial" w:cs="Arial"/>
        </w:rPr>
        <w:t>“</w:t>
      </w:r>
      <w:r w:rsidRPr="001802BA">
        <w:rPr>
          <w:rFonts w:asciiTheme="minorHAnsi" w:hAnsiTheme="minorHAnsi" w:cstheme="minorHAnsi"/>
        </w:rPr>
        <w:t>Case Study, Vodafone Turkey Farmers’ Club”, GMSA, June 2015</w:t>
      </w:r>
      <w:r>
        <w:t>.</w:t>
      </w:r>
    </w:p>
  </w:footnote>
  <w:footnote w:id="3">
    <w:p w14:paraId="4C5D7F9B" w14:textId="7C120DD4" w:rsidR="001802BA" w:rsidRPr="001802BA" w:rsidRDefault="001802BA">
      <w:pPr>
        <w:pStyle w:val="FootnoteText"/>
        <w:rPr>
          <w:rFonts w:asciiTheme="minorHAnsi" w:hAnsiTheme="minorHAnsi" w:cstheme="minorHAnsi"/>
        </w:rPr>
      </w:pPr>
      <w:r>
        <w:rPr>
          <w:rStyle w:val="FootnoteReference"/>
        </w:rPr>
        <w:footnoteRef/>
      </w:r>
      <w:r>
        <w:t xml:space="preserve"> </w:t>
      </w:r>
      <w:proofErr w:type="spellStart"/>
      <w:r w:rsidRPr="001802BA">
        <w:rPr>
          <w:rFonts w:asciiTheme="minorHAnsi" w:eastAsia="Times New Roman" w:hAnsiTheme="minorHAnsi" w:cstheme="minorHAnsi"/>
          <w:lang w:val="en"/>
        </w:rPr>
        <w:t>Miskioğlu</w:t>
      </w:r>
      <w:proofErr w:type="spellEnd"/>
      <w:r>
        <w:rPr>
          <w:rFonts w:asciiTheme="minorHAnsi" w:hAnsiTheme="minorHAnsi" w:cstheme="minorHAnsi"/>
        </w:rPr>
        <w:t xml:space="preserve">, </w:t>
      </w:r>
      <w:proofErr w:type="spellStart"/>
      <w:r>
        <w:rPr>
          <w:rFonts w:asciiTheme="minorHAnsi" w:hAnsiTheme="minorHAnsi" w:cstheme="minorHAnsi"/>
        </w:rPr>
        <w:t>Sena</w:t>
      </w:r>
      <w:proofErr w:type="spellEnd"/>
      <w:r>
        <w:rPr>
          <w:rFonts w:asciiTheme="minorHAnsi" w:hAnsiTheme="minorHAnsi" w:cstheme="minorHAnsi"/>
        </w:rPr>
        <w:t>, Marketing Representative, Vodafone Turkey, e-mail interview, Wallack, Robert L. ADB Consultant, February 13, 2020.</w:t>
      </w:r>
    </w:p>
  </w:footnote>
  <w:footnote w:id="4">
    <w:p w14:paraId="0E7BCEF7" w14:textId="77777777" w:rsidR="00345038" w:rsidRDefault="00345038" w:rsidP="006D48FD">
      <w:pPr>
        <w:pStyle w:val="FootnoteText"/>
      </w:pPr>
      <w:r>
        <w:rPr>
          <w:rStyle w:val="FootnoteReference"/>
        </w:rPr>
        <w:footnoteRef/>
      </w:r>
      <w:r>
        <w:t xml:space="preserve"> </w:t>
      </w:r>
      <w:r w:rsidRPr="001802BA">
        <w:rPr>
          <w:rFonts w:asciiTheme="minorHAnsi" w:hAnsiTheme="minorHAnsi" w:cstheme="minorHAnsi"/>
          <w:color w:val="222222"/>
        </w:rPr>
        <w:t>The Global System for Mobile Communications is a standard developed by the European Telecommunications Standards Institute to describe the protocols for second-generation digital cellular networks used by mobile devices such as mobile phones and tablets. It was first deployed in Finland in December 1991.</w:t>
      </w:r>
    </w:p>
  </w:footnote>
  <w:footnote w:id="5">
    <w:p w14:paraId="0EF15EDC" w14:textId="5A48B6FA" w:rsidR="00345038" w:rsidRDefault="00345038">
      <w:pPr>
        <w:pStyle w:val="FootnoteText"/>
      </w:pPr>
      <w:r>
        <w:rPr>
          <w:rStyle w:val="FootnoteReference"/>
        </w:rPr>
        <w:footnoteRef/>
      </w:r>
      <w:r>
        <w:t xml:space="preserve"> “</w:t>
      </w:r>
      <w:proofErr w:type="spellStart"/>
      <w:r>
        <w:t>GoviMithuru</w:t>
      </w:r>
      <w:proofErr w:type="spellEnd"/>
      <w:r>
        <w:t xml:space="preserve">, Knowledge Support to Sri Lanka Farmers through Mobile ICT,” Case Study </w:t>
      </w:r>
      <w:proofErr w:type="gramStart"/>
      <w:r>
        <w:t>B,E</w:t>
      </w:r>
      <w:proofErr w:type="gramEnd"/>
      <w:r>
        <w:t>-Agriculture in Action, Food and Agriculture Organization of the United Nations, 2017, pages 13-24.</w:t>
      </w:r>
    </w:p>
  </w:footnote>
  <w:footnote w:id="6">
    <w:p w14:paraId="2FE0AA7C" w14:textId="6C84DEC1" w:rsidR="00345038" w:rsidRDefault="00345038">
      <w:pPr>
        <w:pStyle w:val="FootnoteText"/>
      </w:pPr>
      <w:r>
        <w:rPr>
          <w:rStyle w:val="FootnoteReference"/>
        </w:rPr>
        <w:footnoteRef/>
      </w:r>
      <w:r>
        <w:t xml:space="preserve"> “</w:t>
      </w:r>
      <w:proofErr w:type="spellStart"/>
      <w:r>
        <w:t>TraceVerified</w:t>
      </w:r>
      <w:proofErr w:type="spellEnd"/>
      <w:r>
        <w:t xml:space="preserve">, Electronic Traceability Solution for Agriculture,” Case Study E, E-Agriculture in Action, Food and Agriculture Organization of the United Nations, pages 41-52.  </w:t>
      </w:r>
    </w:p>
  </w:footnote>
  <w:footnote w:id="7">
    <w:p w14:paraId="0CB4D662" w14:textId="7B0D5830" w:rsidR="00345038" w:rsidRDefault="00345038">
      <w:pPr>
        <w:pStyle w:val="FootnoteText"/>
      </w:pPr>
      <w:r>
        <w:rPr>
          <w:rStyle w:val="FootnoteReference"/>
        </w:rPr>
        <w:footnoteRef/>
      </w:r>
      <w:r>
        <w:t xml:space="preserve"> “Defining E-Commerce, Box 1,” UNCTAD Information Economy Report 2015, p.1. </w:t>
      </w:r>
    </w:p>
  </w:footnote>
  <w:footnote w:id="8">
    <w:p w14:paraId="319E1ACC" w14:textId="1CE94FAA" w:rsidR="00345038" w:rsidRDefault="00345038">
      <w:pPr>
        <w:pStyle w:val="FootnoteText"/>
      </w:pPr>
      <w:r>
        <w:rPr>
          <w:rStyle w:val="FootnoteReference"/>
        </w:rPr>
        <w:footnoteRef/>
      </w:r>
      <w:r>
        <w:t xml:space="preserve"> “</w:t>
      </w:r>
      <w:r w:rsidRPr="008F4C67">
        <w:rPr>
          <w:rFonts w:asciiTheme="minorHAnsi" w:hAnsiTheme="minorHAnsi" w:cstheme="minorHAnsi"/>
        </w:rPr>
        <w:t>The Development of Electronic Commerce in Agribusiness – The Polish Example</w:t>
      </w:r>
      <w:r>
        <w:rPr>
          <w:rFonts w:asciiTheme="minorHAnsi" w:hAnsiTheme="minorHAnsi" w:cstheme="minorHAnsi"/>
        </w:rPr>
        <w:t>,” and “Selling of Agriculture Products Via the Internet,” 2011,</w:t>
      </w:r>
      <w:r w:rsidRPr="008F4C67">
        <w:t xml:space="preserve"> </w:t>
      </w:r>
      <w:r w:rsidRPr="008F4C67">
        <w:rPr>
          <w:rFonts w:asciiTheme="minorHAnsi" w:hAnsiTheme="minorHAnsi" w:cstheme="minorHAnsi"/>
        </w:rPr>
        <w:t xml:space="preserve">Dariusz </w:t>
      </w:r>
      <w:proofErr w:type="spellStart"/>
      <w:r w:rsidRPr="008F4C67">
        <w:rPr>
          <w:rFonts w:asciiTheme="minorHAnsi" w:hAnsiTheme="minorHAnsi" w:cstheme="minorHAnsi"/>
        </w:rPr>
        <w:t>Strzębickia</w:t>
      </w:r>
      <w:proofErr w:type="spellEnd"/>
      <w:r>
        <w:rPr>
          <w:rFonts w:asciiTheme="minorHAnsi" w:hAnsiTheme="minorHAnsi" w:cstheme="minorHAnsi"/>
        </w:rPr>
        <w:t xml:space="preserve">, Science Direct, 2014 </w:t>
      </w:r>
    </w:p>
  </w:footnote>
  <w:footnote w:id="9">
    <w:p w14:paraId="616A8913" w14:textId="4F198108" w:rsidR="00345038" w:rsidRDefault="00345038" w:rsidP="000C7E97">
      <w:pPr>
        <w:pStyle w:val="FootnoteText"/>
      </w:pPr>
      <w:r>
        <w:rPr>
          <w:rStyle w:val="FootnoteReference"/>
        </w:rPr>
        <w:footnoteRef/>
      </w:r>
      <w:r>
        <w:t xml:space="preserve"> FAO.org/e-agriculture, July 24, 2017.</w:t>
      </w:r>
    </w:p>
  </w:footnote>
  <w:footnote w:id="10">
    <w:p w14:paraId="0A1B1449" w14:textId="6C0418F2" w:rsidR="00345038" w:rsidRDefault="00345038">
      <w:pPr>
        <w:pStyle w:val="FootnoteText"/>
      </w:pPr>
      <w:r>
        <w:rPr>
          <w:rStyle w:val="FootnoteReference"/>
        </w:rPr>
        <w:footnoteRef/>
      </w:r>
      <w:r>
        <w:t xml:space="preserve"> “E-commerce in agriculture:  New Business Models for Smallholders’ Inclusion into the Formal Economy,” </w:t>
      </w:r>
      <w:proofErr w:type="spellStart"/>
      <w:r>
        <w:t>Jolner</w:t>
      </w:r>
      <w:proofErr w:type="spellEnd"/>
      <w:r>
        <w:t xml:space="preserve">, James and </w:t>
      </w:r>
      <w:proofErr w:type="spellStart"/>
      <w:r>
        <w:t>Okeleke</w:t>
      </w:r>
      <w:proofErr w:type="spellEnd"/>
      <w:r>
        <w:t xml:space="preserve">, </w:t>
      </w:r>
      <w:proofErr w:type="spellStart"/>
      <w:r>
        <w:t>Kenechi</w:t>
      </w:r>
      <w:proofErr w:type="spellEnd"/>
      <w:r>
        <w:t>, GSMA Intelligence, 2019, pg. 43.</w:t>
      </w:r>
    </w:p>
  </w:footnote>
  <w:footnote w:id="11">
    <w:p w14:paraId="01C4B6C1" w14:textId="77777777" w:rsidR="00345038" w:rsidRDefault="00345038" w:rsidP="00156331">
      <w:pPr>
        <w:pStyle w:val="FootnoteText"/>
      </w:pPr>
      <w:r>
        <w:rPr>
          <w:rStyle w:val="FootnoteReference"/>
        </w:rPr>
        <w:footnoteRef/>
      </w:r>
      <w:r>
        <w:t xml:space="preserve"> </w:t>
      </w:r>
      <w:proofErr w:type="spellStart"/>
      <w:r>
        <w:t>Wineka</w:t>
      </w:r>
      <w:proofErr w:type="spellEnd"/>
      <w:r>
        <w:t xml:space="preserve">, </w:t>
      </w:r>
      <w:proofErr w:type="spellStart"/>
      <w:r>
        <w:t>Pamitra</w:t>
      </w:r>
      <w:proofErr w:type="spellEnd"/>
      <w:r>
        <w:t xml:space="preserve">, Principal, </w:t>
      </w:r>
      <w:proofErr w:type="spellStart"/>
      <w:r>
        <w:t>TaniHub</w:t>
      </w:r>
      <w:proofErr w:type="spellEnd"/>
      <w:r>
        <w:t>, Interview by e-mail questions by Wallack, Robert L. ADB, International Consultant, U.S.A., January 15, 2020.</w:t>
      </w:r>
    </w:p>
  </w:footnote>
  <w:footnote w:id="12">
    <w:p w14:paraId="72A3BCC3" w14:textId="77777777" w:rsidR="00345038" w:rsidRPr="00407A45" w:rsidRDefault="00345038" w:rsidP="00156331">
      <w:pPr>
        <w:pStyle w:val="FootnoteText"/>
      </w:pPr>
      <w:r>
        <w:rPr>
          <w:rStyle w:val="FootnoteReference"/>
        </w:rPr>
        <w:footnoteRef/>
      </w:r>
      <w:r>
        <w:t xml:space="preserve"> </w:t>
      </w:r>
      <w:r>
        <w:rPr>
          <w:rFonts w:ascii="Arial" w:hAnsi="Arial" w:cs="Arial"/>
          <w:sz w:val="24"/>
          <w:szCs w:val="24"/>
        </w:rPr>
        <w:t xml:space="preserve">, </w:t>
      </w:r>
      <w:r w:rsidRPr="00407A45">
        <w:rPr>
          <w:rFonts w:cs="Arial"/>
        </w:rPr>
        <w:t>“Information and Communication Technology for Agriculture in the People’s Republic of China,”</w:t>
      </w:r>
      <w:r>
        <w:rPr>
          <w:rFonts w:cs="Arial"/>
        </w:rPr>
        <w:t xml:space="preserve"> ADB, 2019, Table 8.2 and 8.4, pages 62 and 63.</w:t>
      </w:r>
    </w:p>
  </w:footnote>
  <w:footnote w:id="13">
    <w:p w14:paraId="0E8D7CF5" w14:textId="77777777" w:rsidR="00345038" w:rsidRDefault="00345038" w:rsidP="00156331">
      <w:pPr>
        <w:pStyle w:val="FootnoteText"/>
      </w:pPr>
      <w:r>
        <w:rPr>
          <w:rStyle w:val="FootnoteReference"/>
        </w:rPr>
        <w:footnoteRef/>
      </w:r>
      <w:r>
        <w:t xml:space="preserve">, </w:t>
      </w:r>
      <w:hyperlink r:id="rId1" w:history="1">
        <w:r w:rsidRPr="00B43407">
          <w:rPr>
            <w:rStyle w:val="Hyperlink"/>
          </w:rPr>
          <w:t>https://tanihub.com/products</w:t>
        </w:r>
      </w:hyperlink>
      <w:r>
        <w:t xml:space="preserve">    </w:t>
      </w:r>
    </w:p>
  </w:footnote>
  <w:footnote w:id="14">
    <w:p w14:paraId="64FF6DA3" w14:textId="77777777" w:rsidR="00345038" w:rsidRDefault="00345038" w:rsidP="00156331">
      <w:pPr>
        <w:pStyle w:val="FootnoteText"/>
      </w:pPr>
      <w:r>
        <w:rPr>
          <w:rStyle w:val="FootnoteReference"/>
        </w:rPr>
        <w:footnoteRef/>
      </w:r>
      <w:r>
        <w:t xml:space="preserve"> </w:t>
      </w:r>
      <w:proofErr w:type="spellStart"/>
      <w:r>
        <w:t>Wineka</w:t>
      </w:r>
      <w:proofErr w:type="spellEnd"/>
      <w:r>
        <w:t xml:space="preserve">, </w:t>
      </w:r>
      <w:proofErr w:type="spellStart"/>
      <w:r>
        <w:t>TaniHub</w:t>
      </w:r>
      <w:proofErr w:type="spellEnd"/>
      <w:r>
        <w:t>, Interview.</w:t>
      </w:r>
    </w:p>
  </w:footnote>
  <w:footnote w:id="15">
    <w:p w14:paraId="361DED9E" w14:textId="77777777" w:rsidR="00345038" w:rsidRDefault="00345038" w:rsidP="00156331">
      <w:pPr>
        <w:pStyle w:val="FootnoteText"/>
      </w:pPr>
      <w:r>
        <w:rPr>
          <w:rStyle w:val="FootnoteReference"/>
        </w:rPr>
        <w:footnoteRef/>
      </w:r>
      <w:r>
        <w:t xml:space="preserve"> </w:t>
      </w:r>
      <w:proofErr w:type="spellStart"/>
      <w:r>
        <w:t>Wineka</w:t>
      </w:r>
      <w:proofErr w:type="spellEnd"/>
      <w:r>
        <w:t xml:space="preserve">, </w:t>
      </w:r>
      <w:proofErr w:type="spellStart"/>
      <w:r>
        <w:t>Pamitra</w:t>
      </w:r>
      <w:proofErr w:type="spellEnd"/>
      <w:r>
        <w:t xml:space="preserve">, </w:t>
      </w:r>
      <w:proofErr w:type="spellStart"/>
      <w:r>
        <w:t>TaniHub</w:t>
      </w:r>
      <w:proofErr w:type="spellEnd"/>
      <w:r>
        <w:t xml:space="preserve"> Group, “The GSMA </w:t>
      </w:r>
      <w:proofErr w:type="spellStart"/>
      <w:r>
        <w:t>AgriTech</w:t>
      </w:r>
      <w:proofErr w:type="spellEnd"/>
      <w:r>
        <w:t xml:space="preserve"> Webinar:  Collaborating for Success in the Agri e-commerce Sector, GSMA, UK aid, October 17, 2019.  </w:t>
      </w:r>
    </w:p>
  </w:footnote>
  <w:footnote w:id="16">
    <w:p w14:paraId="3531935A" w14:textId="77777777" w:rsidR="00345038" w:rsidRDefault="00345038" w:rsidP="00156331">
      <w:pPr>
        <w:pStyle w:val="FootnoteText"/>
      </w:pPr>
      <w:r>
        <w:rPr>
          <w:rStyle w:val="FootnoteReference"/>
        </w:rPr>
        <w:footnoteRef/>
      </w:r>
      <w:r>
        <w:t xml:space="preserve"> “E-commerce in Agriculture:  New Business Models for Smallholders’ Inclusion into the Formal Economy,” GSM Association, London, 2019, page 45.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412DBB"/>
    <w:multiLevelType w:val="hybridMultilevel"/>
    <w:tmpl w:val="29CA8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6D4BD9"/>
    <w:multiLevelType w:val="hybridMultilevel"/>
    <w:tmpl w:val="DD62B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C726B4"/>
    <w:multiLevelType w:val="hybridMultilevel"/>
    <w:tmpl w:val="F15AA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0A591B"/>
    <w:multiLevelType w:val="hybridMultilevel"/>
    <w:tmpl w:val="665EA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6340B8"/>
    <w:multiLevelType w:val="hybridMultilevel"/>
    <w:tmpl w:val="40FA0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1D0106"/>
    <w:multiLevelType w:val="hybridMultilevel"/>
    <w:tmpl w:val="01489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0B1714"/>
    <w:multiLevelType w:val="hybridMultilevel"/>
    <w:tmpl w:val="68B43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1358BE"/>
    <w:multiLevelType w:val="hybridMultilevel"/>
    <w:tmpl w:val="5300A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7E3AB1"/>
    <w:multiLevelType w:val="hybridMultilevel"/>
    <w:tmpl w:val="9ACE7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1"/>
  </w:num>
  <w:num w:numId="4">
    <w:abstractNumId w:val="5"/>
  </w:num>
  <w:num w:numId="5">
    <w:abstractNumId w:val="7"/>
  </w:num>
  <w:num w:numId="6">
    <w:abstractNumId w:val="8"/>
  </w:num>
  <w:num w:numId="7">
    <w:abstractNumId w:val="0"/>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159"/>
    <w:rsid w:val="00005B3B"/>
    <w:rsid w:val="000223B2"/>
    <w:rsid w:val="00023062"/>
    <w:rsid w:val="00043F68"/>
    <w:rsid w:val="0004437B"/>
    <w:rsid w:val="000752C2"/>
    <w:rsid w:val="00094478"/>
    <w:rsid w:val="00096159"/>
    <w:rsid w:val="00096F33"/>
    <w:rsid w:val="000C7E97"/>
    <w:rsid w:val="001009C8"/>
    <w:rsid w:val="0013302B"/>
    <w:rsid w:val="00154769"/>
    <w:rsid w:val="00156331"/>
    <w:rsid w:val="001802BA"/>
    <w:rsid w:val="00191E83"/>
    <w:rsid w:val="00196E0C"/>
    <w:rsid w:val="001F0A89"/>
    <w:rsid w:val="001F39C3"/>
    <w:rsid w:val="001F4117"/>
    <w:rsid w:val="002A5E60"/>
    <w:rsid w:val="002B1AFA"/>
    <w:rsid w:val="002C4759"/>
    <w:rsid w:val="002C48B2"/>
    <w:rsid w:val="002E6E4E"/>
    <w:rsid w:val="00342B4C"/>
    <w:rsid w:val="00344C03"/>
    <w:rsid w:val="00345038"/>
    <w:rsid w:val="003462E8"/>
    <w:rsid w:val="00346BCE"/>
    <w:rsid w:val="003653ED"/>
    <w:rsid w:val="0039533C"/>
    <w:rsid w:val="003A6F46"/>
    <w:rsid w:val="003C5DE9"/>
    <w:rsid w:val="003D4088"/>
    <w:rsid w:val="003E431B"/>
    <w:rsid w:val="003F2DB8"/>
    <w:rsid w:val="0041126D"/>
    <w:rsid w:val="00432777"/>
    <w:rsid w:val="004376D3"/>
    <w:rsid w:val="00470DFD"/>
    <w:rsid w:val="00472A3E"/>
    <w:rsid w:val="00474C0C"/>
    <w:rsid w:val="00481AB5"/>
    <w:rsid w:val="00492A34"/>
    <w:rsid w:val="004949EE"/>
    <w:rsid w:val="004D239A"/>
    <w:rsid w:val="004E18A8"/>
    <w:rsid w:val="005069BC"/>
    <w:rsid w:val="00516A0F"/>
    <w:rsid w:val="00525982"/>
    <w:rsid w:val="00562FF9"/>
    <w:rsid w:val="005800A5"/>
    <w:rsid w:val="005A0983"/>
    <w:rsid w:val="005A0DC8"/>
    <w:rsid w:val="005C331E"/>
    <w:rsid w:val="005C6E0D"/>
    <w:rsid w:val="005D4949"/>
    <w:rsid w:val="005F5180"/>
    <w:rsid w:val="006034E4"/>
    <w:rsid w:val="006274E2"/>
    <w:rsid w:val="0063026F"/>
    <w:rsid w:val="00657758"/>
    <w:rsid w:val="00660B3C"/>
    <w:rsid w:val="00667A95"/>
    <w:rsid w:val="00672D26"/>
    <w:rsid w:val="00693504"/>
    <w:rsid w:val="006A6FB4"/>
    <w:rsid w:val="006C0C5A"/>
    <w:rsid w:val="006C0F21"/>
    <w:rsid w:val="006D48FD"/>
    <w:rsid w:val="006E5E3C"/>
    <w:rsid w:val="00714287"/>
    <w:rsid w:val="00730A44"/>
    <w:rsid w:val="00750FE7"/>
    <w:rsid w:val="0078342F"/>
    <w:rsid w:val="00791B35"/>
    <w:rsid w:val="007F6878"/>
    <w:rsid w:val="007F7944"/>
    <w:rsid w:val="008063B4"/>
    <w:rsid w:val="00813919"/>
    <w:rsid w:val="00853C35"/>
    <w:rsid w:val="00860E64"/>
    <w:rsid w:val="008636AE"/>
    <w:rsid w:val="008702B2"/>
    <w:rsid w:val="0087327E"/>
    <w:rsid w:val="00881AE0"/>
    <w:rsid w:val="00891DB0"/>
    <w:rsid w:val="008A525F"/>
    <w:rsid w:val="008A7258"/>
    <w:rsid w:val="008B3758"/>
    <w:rsid w:val="008C331A"/>
    <w:rsid w:val="008C7B4A"/>
    <w:rsid w:val="008E6B84"/>
    <w:rsid w:val="008F139B"/>
    <w:rsid w:val="008F4C67"/>
    <w:rsid w:val="00907D4B"/>
    <w:rsid w:val="009A731C"/>
    <w:rsid w:val="009B33A7"/>
    <w:rsid w:val="009D53F2"/>
    <w:rsid w:val="009D5CB4"/>
    <w:rsid w:val="00A32252"/>
    <w:rsid w:val="00A855C3"/>
    <w:rsid w:val="00AB5EAC"/>
    <w:rsid w:val="00AD19E8"/>
    <w:rsid w:val="00B02EE3"/>
    <w:rsid w:val="00B04472"/>
    <w:rsid w:val="00B21A79"/>
    <w:rsid w:val="00B26E13"/>
    <w:rsid w:val="00B36ABC"/>
    <w:rsid w:val="00B66FBB"/>
    <w:rsid w:val="00B87531"/>
    <w:rsid w:val="00B949CF"/>
    <w:rsid w:val="00BA0108"/>
    <w:rsid w:val="00BF4359"/>
    <w:rsid w:val="00C20D29"/>
    <w:rsid w:val="00C92C4F"/>
    <w:rsid w:val="00CB0A46"/>
    <w:rsid w:val="00CC509F"/>
    <w:rsid w:val="00CC527A"/>
    <w:rsid w:val="00CE72AD"/>
    <w:rsid w:val="00D27094"/>
    <w:rsid w:val="00D6770E"/>
    <w:rsid w:val="00D8126D"/>
    <w:rsid w:val="00DA6C1A"/>
    <w:rsid w:val="00DE609F"/>
    <w:rsid w:val="00DF5B29"/>
    <w:rsid w:val="00E04053"/>
    <w:rsid w:val="00E15EAA"/>
    <w:rsid w:val="00E23E95"/>
    <w:rsid w:val="00E27FF4"/>
    <w:rsid w:val="00E35269"/>
    <w:rsid w:val="00E36725"/>
    <w:rsid w:val="00E47D92"/>
    <w:rsid w:val="00E54D30"/>
    <w:rsid w:val="00E55E10"/>
    <w:rsid w:val="00E56755"/>
    <w:rsid w:val="00E731D1"/>
    <w:rsid w:val="00E740E4"/>
    <w:rsid w:val="00E81D09"/>
    <w:rsid w:val="00E83FCD"/>
    <w:rsid w:val="00EA22CD"/>
    <w:rsid w:val="00EA4F42"/>
    <w:rsid w:val="00EA7C0B"/>
    <w:rsid w:val="00EB341F"/>
    <w:rsid w:val="00EC2A16"/>
    <w:rsid w:val="00EE13F5"/>
    <w:rsid w:val="00F069CD"/>
    <w:rsid w:val="00F22EF7"/>
    <w:rsid w:val="00F4229B"/>
    <w:rsid w:val="00F55EDF"/>
    <w:rsid w:val="00F57070"/>
    <w:rsid w:val="00F63CC5"/>
    <w:rsid w:val="00F71721"/>
    <w:rsid w:val="00FA0EF1"/>
    <w:rsid w:val="00FB3387"/>
    <w:rsid w:val="00FE27DC"/>
    <w:rsid w:val="00FE7DB6"/>
    <w:rsid w:val="00FF44F8"/>
    <w:rsid w:val="00FF47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5D69A"/>
  <w15:chartTrackingRefBased/>
  <w15:docId w15:val="{13292D22-CC1C-4002-ADB1-F49342342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9BC"/>
    <w:pPr>
      <w:spacing w:after="256" w:line="248" w:lineRule="auto"/>
      <w:ind w:left="10" w:right="158" w:hanging="10"/>
    </w:pPr>
    <w:rPr>
      <w:rFonts w:ascii="Calibri" w:eastAsia="Calibri" w:hAnsi="Calibri" w:cs="Calibri"/>
      <w:color w:val="000000"/>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4769"/>
    <w:pPr>
      <w:spacing w:after="160" w:line="259" w:lineRule="auto"/>
      <w:ind w:left="720" w:right="0" w:firstLine="0"/>
      <w:contextualSpacing/>
    </w:pPr>
    <w:rPr>
      <w:rFonts w:asciiTheme="minorHAnsi" w:eastAsiaTheme="minorHAnsi" w:hAnsiTheme="minorHAnsi" w:cstheme="minorBidi"/>
      <w:color w:val="auto"/>
      <w:sz w:val="22"/>
    </w:rPr>
  </w:style>
  <w:style w:type="paragraph" w:customStyle="1" w:styleId="footnotedescription">
    <w:name w:val="footnote description"/>
    <w:next w:val="Normal"/>
    <w:link w:val="footnotedescriptionChar"/>
    <w:hidden/>
    <w:rsid w:val="006274E2"/>
    <w:pPr>
      <w:spacing w:after="42"/>
    </w:pPr>
    <w:rPr>
      <w:rFonts w:ascii="Calibri" w:eastAsia="Calibri" w:hAnsi="Calibri" w:cs="Calibri"/>
      <w:color w:val="000000"/>
      <w:sz w:val="12"/>
    </w:rPr>
  </w:style>
  <w:style w:type="character" w:customStyle="1" w:styleId="footnotedescriptionChar">
    <w:name w:val="footnote description Char"/>
    <w:link w:val="footnotedescription"/>
    <w:rsid w:val="006274E2"/>
    <w:rPr>
      <w:rFonts w:ascii="Calibri" w:eastAsia="Calibri" w:hAnsi="Calibri" w:cs="Calibri"/>
      <w:color w:val="000000"/>
      <w:sz w:val="12"/>
    </w:rPr>
  </w:style>
  <w:style w:type="character" w:customStyle="1" w:styleId="footnotemark">
    <w:name w:val="footnote mark"/>
    <w:hidden/>
    <w:rsid w:val="006274E2"/>
    <w:rPr>
      <w:rFonts w:ascii="Calibri" w:eastAsia="Calibri" w:hAnsi="Calibri" w:cs="Calibri"/>
      <w:color w:val="000000"/>
      <w:sz w:val="12"/>
      <w:vertAlign w:val="superscript"/>
    </w:rPr>
  </w:style>
  <w:style w:type="paragraph" w:styleId="FootnoteText">
    <w:name w:val="footnote text"/>
    <w:basedOn w:val="Normal"/>
    <w:link w:val="FootnoteTextChar"/>
    <w:uiPriority w:val="99"/>
    <w:semiHidden/>
    <w:unhideWhenUsed/>
    <w:rsid w:val="003A6F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A6F46"/>
    <w:rPr>
      <w:rFonts w:ascii="Calibri" w:eastAsia="Calibri" w:hAnsi="Calibri" w:cs="Calibri"/>
      <w:color w:val="000000"/>
      <w:sz w:val="20"/>
      <w:szCs w:val="20"/>
    </w:rPr>
  </w:style>
  <w:style w:type="character" w:styleId="FootnoteReference">
    <w:name w:val="footnote reference"/>
    <w:basedOn w:val="DefaultParagraphFont"/>
    <w:uiPriority w:val="99"/>
    <w:semiHidden/>
    <w:unhideWhenUsed/>
    <w:rsid w:val="003A6F46"/>
    <w:rPr>
      <w:vertAlign w:val="superscript"/>
    </w:rPr>
  </w:style>
  <w:style w:type="character" w:styleId="Hyperlink">
    <w:name w:val="Hyperlink"/>
    <w:basedOn w:val="DefaultParagraphFont"/>
    <w:uiPriority w:val="99"/>
    <w:unhideWhenUsed/>
    <w:rsid w:val="005D4949"/>
    <w:rPr>
      <w:color w:val="0563C1" w:themeColor="hyperlink"/>
      <w:u w:val="single"/>
    </w:rPr>
  </w:style>
  <w:style w:type="character" w:styleId="UnresolvedMention">
    <w:name w:val="Unresolved Mention"/>
    <w:basedOn w:val="DefaultParagraphFont"/>
    <w:uiPriority w:val="99"/>
    <w:semiHidden/>
    <w:unhideWhenUsed/>
    <w:rsid w:val="005D4949"/>
    <w:rPr>
      <w:color w:val="605E5C"/>
      <w:shd w:val="clear" w:color="auto" w:fill="E1DFDD"/>
    </w:rPr>
  </w:style>
  <w:style w:type="paragraph" w:styleId="Header">
    <w:name w:val="header"/>
    <w:basedOn w:val="Normal"/>
    <w:link w:val="HeaderChar"/>
    <w:uiPriority w:val="99"/>
    <w:unhideWhenUsed/>
    <w:rsid w:val="00E567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6755"/>
    <w:rPr>
      <w:rFonts w:ascii="Calibri" w:eastAsia="Calibri" w:hAnsi="Calibri" w:cs="Calibri"/>
      <w:color w:val="000000"/>
      <w:sz w:val="21"/>
    </w:rPr>
  </w:style>
  <w:style w:type="paragraph" w:styleId="Footer">
    <w:name w:val="footer"/>
    <w:basedOn w:val="Normal"/>
    <w:link w:val="FooterChar"/>
    <w:uiPriority w:val="99"/>
    <w:unhideWhenUsed/>
    <w:rsid w:val="00E567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6755"/>
    <w:rPr>
      <w:rFonts w:ascii="Calibri" w:eastAsia="Calibri" w:hAnsi="Calibri" w:cs="Calibri"/>
      <w:color w:val="000000"/>
      <w:sz w:val="21"/>
    </w:rPr>
  </w:style>
  <w:style w:type="character" w:customStyle="1" w:styleId="caps">
    <w:name w:val="caps"/>
    <w:basedOn w:val="DefaultParagraphFont"/>
    <w:rsid w:val="008C331A"/>
  </w:style>
  <w:style w:type="paragraph" w:styleId="NormalWeb">
    <w:name w:val="Normal (Web)"/>
    <w:basedOn w:val="Normal"/>
    <w:uiPriority w:val="99"/>
    <w:unhideWhenUsed/>
    <w:rsid w:val="00023062"/>
    <w:rPr>
      <w:rFonts w:ascii="Times New Roman" w:hAnsi="Times New Roman" w:cs="Times New Roman"/>
      <w:sz w:val="24"/>
      <w:szCs w:val="24"/>
    </w:rPr>
  </w:style>
  <w:style w:type="paragraph" w:customStyle="1" w:styleId="msg-s-event-listitembody">
    <w:name w:val="msg-s-event-listitem__body"/>
    <w:basedOn w:val="Normal"/>
    <w:rsid w:val="00CC527A"/>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6941226">
      <w:bodyDiv w:val="1"/>
      <w:marLeft w:val="0"/>
      <w:marRight w:val="0"/>
      <w:marTop w:val="0"/>
      <w:marBottom w:val="0"/>
      <w:divBdr>
        <w:top w:val="none" w:sz="0" w:space="0" w:color="auto"/>
        <w:left w:val="none" w:sz="0" w:space="0" w:color="auto"/>
        <w:bottom w:val="none" w:sz="0" w:space="0" w:color="auto"/>
        <w:right w:val="none" w:sz="0" w:space="0" w:color="auto"/>
      </w:divBdr>
    </w:div>
    <w:div w:id="1843280003">
      <w:bodyDiv w:val="1"/>
      <w:marLeft w:val="0"/>
      <w:marRight w:val="0"/>
      <w:marTop w:val="0"/>
      <w:marBottom w:val="0"/>
      <w:divBdr>
        <w:top w:val="none" w:sz="0" w:space="0" w:color="auto"/>
        <w:left w:val="none" w:sz="0" w:space="0" w:color="auto"/>
        <w:bottom w:val="none" w:sz="0" w:space="0" w:color="auto"/>
        <w:right w:val="none" w:sz="0" w:space="0" w:color="auto"/>
      </w:divBdr>
      <w:divsChild>
        <w:div w:id="1358657190">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om/imgres?imgurl=x-raw-image%3A%2F%2F%2F80f43155aa1d6ba8147d2586390729809cf619f083103b4c72b54c71e6d38469&amp;imgrefurl=http%3A%2F%2Fwww.xamva.com%2Faqua%2Fdown%2FTraceVerified-Busan_Workshop_2015May.pdf&amp;docid=Ymu3zCVfgfhwAM&amp;tbnid=qGsdqlUx9IAVcM%3A&amp;vet=10ahUKEwjxqsfCnpzkAhXJMd8KHToaAuMQMwhtKB8wHw..i&amp;w=239&amp;h=241&amp;itg=1&amp;bih=620&amp;biw=1301&amp;q=traceverified%20vietnam%20e-agriculture%20in%20action%2C%20fao&amp;ved=0ahUKEwjxqsfCnpzkAhXJMd8KHToaAuMQMwhtKB8wHw&amp;iact=mrc&amp;uact=8"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northeastgeorgia.locallygrown.net/files/product/image/223248/original/20180722_014915.jpg?1532239273"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aceverified.com" TargetMode="External"/><Relationship Id="rId5" Type="http://schemas.openxmlformats.org/officeDocument/2006/relationships/webSettings" Target="webSettings.xml"/><Relationship Id="rId15" Type="http://schemas.openxmlformats.org/officeDocument/2006/relationships/hyperlink" Target="http://www.freshket.co" TargetMode="Externa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tanihub.com/produc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CA2CE-7DD5-4B8C-BB73-1DB16B431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9768</Words>
  <Characters>55682</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Wallack</dc:creator>
  <cp:keywords/>
  <dc:description/>
  <cp:lastModifiedBy>Robert Wallack</cp:lastModifiedBy>
  <cp:revision>2</cp:revision>
  <dcterms:created xsi:type="dcterms:W3CDTF">2020-04-29T12:46:00Z</dcterms:created>
  <dcterms:modified xsi:type="dcterms:W3CDTF">2020-04-29T12:46:00Z</dcterms:modified>
</cp:coreProperties>
</file>