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A1370" w14:textId="2451B4C0" w:rsidR="00424EA7" w:rsidRDefault="00424EA7" w:rsidP="007A7F7F">
      <w:pPr>
        <w:spacing w:after="0"/>
        <w:rPr>
          <w:rFonts w:ascii="Arial" w:hAnsi="Arial" w:cs="Arial"/>
          <w:sz w:val="24"/>
          <w:szCs w:val="24"/>
        </w:rPr>
      </w:pPr>
    </w:p>
    <w:p w14:paraId="676CCF19" w14:textId="2C4A8694" w:rsidR="00642703" w:rsidRDefault="00642703" w:rsidP="00642703">
      <w:pPr>
        <w:pStyle w:val="NormalWeb"/>
        <w:spacing w:before="200" w:beforeAutospacing="0" w:after="0" w:afterAutospacing="0" w:line="216" w:lineRule="auto"/>
        <w:rPr>
          <w:rFonts w:ascii="Arial" w:eastAsia="Arial Unicode MS" w:hAnsi="Arial" w:cs="Arial"/>
          <w:color w:val="000000" w:themeColor="text1"/>
          <w:kern w:val="24"/>
          <w:sz w:val="32"/>
          <w:szCs w:val="32"/>
        </w:rPr>
      </w:pPr>
      <w:r w:rsidRPr="00642703">
        <w:rPr>
          <w:rFonts w:ascii="Arial" w:eastAsia="Arial Unicode MS" w:hAnsi="Arial" w:cs="Arial"/>
          <w:color w:val="000000" w:themeColor="text1"/>
          <w:kern w:val="24"/>
          <w:sz w:val="32"/>
          <w:szCs w:val="32"/>
        </w:rPr>
        <w:t xml:space="preserve">Strengthening International Trade and Logistics through Private Sector Participation in Mongolia and Pre-feasibility study for a Dry </w:t>
      </w:r>
      <w:r w:rsidR="001C1ABB">
        <w:rPr>
          <w:rFonts w:ascii="Arial" w:eastAsia="Arial Unicode MS" w:hAnsi="Arial" w:cs="Arial"/>
          <w:color w:val="000000" w:themeColor="text1"/>
          <w:kern w:val="24"/>
          <w:sz w:val="32"/>
          <w:szCs w:val="32"/>
        </w:rPr>
        <w:t>P</w:t>
      </w:r>
      <w:r w:rsidRPr="00642703">
        <w:rPr>
          <w:rFonts w:ascii="Arial" w:eastAsia="Arial Unicode MS" w:hAnsi="Arial" w:cs="Arial"/>
          <w:color w:val="000000" w:themeColor="text1"/>
          <w:kern w:val="24"/>
          <w:sz w:val="32"/>
          <w:szCs w:val="32"/>
        </w:rPr>
        <w:t xml:space="preserve">ort in </w:t>
      </w:r>
      <w:proofErr w:type="spellStart"/>
      <w:r w:rsidRPr="00642703">
        <w:rPr>
          <w:rFonts w:ascii="Arial" w:eastAsia="Arial Unicode MS" w:hAnsi="Arial" w:cs="Arial"/>
          <w:color w:val="000000" w:themeColor="text1"/>
          <w:kern w:val="24"/>
          <w:sz w:val="32"/>
          <w:szCs w:val="32"/>
        </w:rPr>
        <w:t>Zamiin</w:t>
      </w:r>
      <w:proofErr w:type="spellEnd"/>
      <w:r w:rsidRPr="00642703">
        <w:rPr>
          <w:rFonts w:ascii="Arial" w:eastAsia="Arial Unicode MS" w:hAnsi="Arial" w:cs="Arial"/>
          <w:color w:val="000000" w:themeColor="text1"/>
          <w:kern w:val="24"/>
          <w:sz w:val="32"/>
          <w:szCs w:val="32"/>
        </w:rPr>
        <w:t xml:space="preserve"> </w:t>
      </w:r>
      <w:proofErr w:type="spellStart"/>
      <w:r w:rsidRPr="00642703">
        <w:rPr>
          <w:rFonts w:ascii="Arial" w:eastAsia="Arial Unicode MS" w:hAnsi="Arial" w:cs="Arial"/>
          <w:color w:val="000000" w:themeColor="text1"/>
          <w:kern w:val="24"/>
          <w:sz w:val="32"/>
          <w:szCs w:val="32"/>
        </w:rPr>
        <w:t>Uud</w:t>
      </w:r>
      <w:proofErr w:type="spellEnd"/>
    </w:p>
    <w:p w14:paraId="0E16D09E" w14:textId="77777777" w:rsidR="00642703" w:rsidRDefault="00642703" w:rsidP="00642703">
      <w:pPr>
        <w:spacing w:after="0"/>
        <w:rPr>
          <w:rFonts w:ascii="Arial" w:hAnsi="Arial" w:cs="Arial"/>
          <w:sz w:val="24"/>
          <w:szCs w:val="24"/>
        </w:rPr>
      </w:pPr>
    </w:p>
    <w:p w14:paraId="71AEED58" w14:textId="10E23C3F" w:rsidR="00642703" w:rsidRDefault="00644088" w:rsidP="00642703">
      <w:pPr>
        <w:spacing w:after="0"/>
        <w:rPr>
          <w:rFonts w:ascii="Arial" w:hAnsi="Arial" w:cs="Arial"/>
          <w:sz w:val="24"/>
          <w:szCs w:val="24"/>
        </w:rPr>
      </w:pPr>
      <w:r>
        <w:rPr>
          <w:rFonts w:ascii="Arial" w:hAnsi="Arial" w:cs="Arial"/>
          <w:sz w:val="24"/>
          <w:szCs w:val="24"/>
        </w:rPr>
        <w:t>January</w:t>
      </w:r>
      <w:r w:rsidR="00642703">
        <w:rPr>
          <w:rFonts w:ascii="Arial" w:hAnsi="Arial" w:cs="Arial"/>
          <w:sz w:val="24"/>
          <w:szCs w:val="24"/>
        </w:rPr>
        <w:t xml:space="preserve"> 2</w:t>
      </w:r>
      <w:r>
        <w:rPr>
          <w:rFonts w:ascii="Arial" w:hAnsi="Arial" w:cs="Arial"/>
          <w:sz w:val="24"/>
          <w:szCs w:val="24"/>
        </w:rPr>
        <w:t>6</w:t>
      </w:r>
      <w:r w:rsidR="00642703">
        <w:rPr>
          <w:rFonts w:ascii="Arial" w:hAnsi="Arial" w:cs="Arial"/>
          <w:sz w:val="24"/>
          <w:szCs w:val="24"/>
        </w:rPr>
        <w:t>, 202</w:t>
      </w:r>
      <w:r>
        <w:rPr>
          <w:rFonts w:ascii="Arial" w:hAnsi="Arial" w:cs="Arial"/>
          <w:sz w:val="24"/>
          <w:szCs w:val="24"/>
        </w:rPr>
        <w:t>3</w:t>
      </w:r>
    </w:p>
    <w:p w14:paraId="5FF382E6" w14:textId="77777777" w:rsidR="00642703" w:rsidRPr="00642703" w:rsidRDefault="00642703" w:rsidP="00642703">
      <w:pPr>
        <w:pStyle w:val="NormalWeb"/>
        <w:spacing w:before="200" w:beforeAutospacing="0" w:after="0" w:afterAutospacing="0" w:line="216" w:lineRule="auto"/>
        <w:rPr>
          <w:sz w:val="32"/>
          <w:szCs w:val="32"/>
        </w:rPr>
      </w:pPr>
    </w:p>
    <w:p w14:paraId="6D8FF799" w14:textId="471A9E38" w:rsidR="00642703" w:rsidRPr="00642703" w:rsidRDefault="00642703" w:rsidP="007A7F7F">
      <w:pPr>
        <w:spacing w:after="0"/>
        <w:rPr>
          <w:rFonts w:ascii="Arial" w:hAnsi="Arial" w:cs="Arial"/>
          <w:sz w:val="32"/>
          <w:szCs w:val="32"/>
        </w:rPr>
      </w:pPr>
    </w:p>
    <w:p w14:paraId="6334AB13" w14:textId="7693E4D8" w:rsidR="00642703" w:rsidRDefault="00642703" w:rsidP="007A7F7F">
      <w:pPr>
        <w:spacing w:after="0"/>
        <w:rPr>
          <w:rFonts w:ascii="Arial" w:hAnsi="Arial" w:cs="Arial"/>
          <w:sz w:val="24"/>
          <w:szCs w:val="24"/>
        </w:rPr>
      </w:pPr>
    </w:p>
    <w:p w14:paraId="20899F40" w14:textId="2F4F24AB" w:rsidR="00642703" w:rsidRDefault="00642703" w:rsidP="007A7F7F">
      <w:pPr>
        <w:spacing w:after="0"/>
        <w:rPr>
          <w:rFonts w:ascii="Arial" w:eastAsiaTheme="majorEastAsia" w:hAnsi="Arial" w:cs="Arial"/>
          <w:b/>
          <w:bCs/>
          <w:color w:val="000000" w:themeColor="text1"/>
          <w:kern w:val="24"/>
          <w:sz w:val="32"/>
          <w:szCs w:val="32"/>
        </w:rPr>
      </w:pPr>
      <w:r w:rsidRPr="00642703">
        <w:rPr>
          <w:rFonts w:ascii="Arial" w:eastAsiaTheme="majorEastAsia" w:hAnsi="Arial" w:cs="Arial"/>
          <w:b/>
          <w:bCs/>
          <w:color w:val="000000" w:themeColor="text1"/>
          <w:kern w:val="24"/>
          <w:sz w:val="32"/>
          <w:szCs w:val="32"/>
        </w:rPr>
        <w:t>Demand Assessment and</w:t>
      </w:r>
      <w:r>
        <w:rPr>
          <w:rFonts w:ascii="Arial" w:eastAsiaTheme="majorEastAsia" w:hAnsi="Arial" w:cs="Arial"/>
          <w:b/>
          <w:bCs/>
          <w:color w:val="000000" w:themeColor="text1"/>
          <w:kern w:val="24"/>
          <w:sz w:val="32"/>
          <w:szCs w:val="32"/>
        </w:rPr>
        <w:t xml:space="preserve"> </w:t>
      </w:r>
      <w:r w:rsidRPr="00642703">
        <w:rPr>
          <w:rFonts w:ascii="Arial" w:eastAsiaTheme="majorEastAsia" w:hAnsi="Arial" w:cs="Arial"/>
          <w:b/>
          <w:bCs/>
          <w:color w:val="000000" w:themeColor="text1"/>
          <w:kern w:val="24"/>
          <w:sz w:val="32"/>
          <w:szCs w:val="32"/>
        </w:rPr>
        <w:t>Logistics Mapping</w:t>
      </w:r>
    </w:p>
    <w:p w14:paraId="3C85A297" w14:textId="40D597CC" w:rsidR="00642703" w:rsidRPr="00642703" w:rsidRDefault="00642703" w:rsidP="00642703">
      <w:pPr>
        <w:pStyle w:val="NormalWeb"/>
        <w:spacing w:before="200" w:beforeAutospacing="0" w:after="0" w:afterAutospacing="0" w:line="216" w:lineRule="auto"/>
      </w:pPr>
      <w:r>
        <w:rPr>
          <w:rFonts w:ascii="Arial" w:eastAsiaTheme="minorEastAsia" w:hAnsi="Arial" w:cs="Arial"/>
          <w:color w:val="000000" w:themeColor="text1"/>
          <w:kern w:val="24"/>
        </w:rPr>
        <w:t xml:space="preserve">Prepared by:  </w:t>
      </w:r>
      <w:r w:rsidRPr="00642703">
        <w:rPr>
          <w:rFonts w:ascii="Arial" w:eastAsiaTheme="minorEastAsia" w:hAnsi="Arial" w:cs="Arial"/>
          <w:color w:val="000000" w:themeColor="text1"/>
          <w:kern w:val="24"/>
        </w:rPr>
        <w:t>Robert L. Wallack, Logistics Expert, U.S.A.</w:t>
      </w:r>
    </w:p>
    <w:p w14:paraId="6DBB4209" w14:textId="5E23FFCF" w:rsidR="00642703" w:rsidRPr="00642703" w:rsidRDefault="00642703" w:rsidP="00642703">
      <w:pPr>
        <w:pStyle w:val="NormalWeb"/>
        <w:spacing w:before="200" w:beforeAutospacing="0" w:after="0" w:afterAutospacing="0" w:line="216" w:lineRule="auto"/>
      </w:pPr>
      <w:r>
        <w:rPr>
          <w:rFonts w:ascii="Arial" w:eastAsiaTheme="minorEastAsia" w:hAnsi="Arial" w:cs="Arial"/>
          <w:color w:val="000000" w:themeColor="text1"/>
          <w:kern w:val="24"/>
        </w:rPr>
        <w:t xml:space="preserve">Assisted by:   </w:t>
      </w:r>
      <w:r w:rsidRPr="00642703">
        <w:rPr>
          <w:rFonts w:ascii="Arial" w:eastAsiaTheme="minorEastAsia" w:hAnsi="Arial" w:cs="Arial"/>
          <w:color w:val="000000" w:themeColor="text1"/>
          <w:kern w:val="24"/>
        </w:rPr>
        <w:t>Dr. Munkhbold Adiya, Logistics Expert, Mongolia</w:t>
      </w:r>
    </w:p>
    <w:p w14:paraId="55571995" w14:textId="77777777" w:rsidR="00424EA7" w:rsidRDefault="00424EA7" w:rsidP="007A7F7F">
      <w:pPr>
        <w:spacing w:after="0"/>
        <w:rPr>
          <w:rFonts w:ascii="Arial" w:hAnsi="Arial" w:cs="Arial"/>
          <w:sz w:val="24"/>
          <w:szCs w:val="24"/>
        </w:rPr>
      </w:pPr>
    </w:p>
    <w:p w14:paraId="7F5F8C33" w14:textId="03E99385" w:rsidR="007A7F7F" w:rsidRDefault="00644088" w:rsidP="007A7F7F">
      <w:pPr>
        <w:spacing w:after="0"/>
        <w:rPr>
          <w:rFonts w:ascii="Arial" w:hAnsi="Arial" w:cs="Arial"/>
          <w:sz w:val="24"/>
          <w:szCs w:val="24"/>
        </w:rPr>
      </w:pPr>
      <w:bookmarkStart w:id="0" w:name="_Hlk123623503"/>
      <w:r>
        <w:rPr>
          <w:rFonts w:ascii="Arial" w:hAnsi="Arial" w:cs="Arial"/>
          <w:sz w:val="24"/>
          <w:szCs w:val="24"/>
        </w:rPr>
        <w:t>January 26</w:t>
      </w:r>
      <w:r w:rsidR="007A7F7F">
        <w:rPr>
          <w:rFonts w:ascii="Arial" w:hAnsi="Arial" w:cs="Arial"/>
          <w:sz w:val="24"/>
          <w:szCs w:val="24"/>
        </w:rPr>
        <w:t>, 202</w:t>
      </w:r>
      <w:r>
        <w:rPr>
          <w:rFonts w:ascii="Arial" w:hAnsi="Arial" w:cs="Arial"/>
          <w:sz w:val="24"/>
          <w:szCs w:val="24"/>
        </w:rPr>
        <w:t>3</w:t>
      </w:r>
    </w:p>
    <w:bookmarkEnd w:id="0"/>
    <w:p w14:paraId="29451A11" w14:textId="06C86F9D" w:rsidR="007A7F7F" w:rsidRDefault="007A7F7F" w:rsidP="007A7F7F">
      <w:pPr>
        <w:spacing w:after="0"/>
        <w:rPr>
          <w:rFonts w:ascii="Arial" w:hAnsi="Arial" w:cs="Arial"/>
          <w:sz w:val="24"/>
          <w:szCs w:val="24"/>
        </w:rPr>
      </w:pPr>
    </w:p>
    <w:p w14:paraId="526E92C1" w14:textId="77777777" w:rsidR="00642703" w:rsidRDefault="00642703" w:rsidP="007A7F7F">
      <w:pPr>
        <w:spacing w:after="0"/>
        <w:rPr>
          <w:rFonts w:ascii="Arial" w:hAnsi="Arial" w:cs="Arial"/>
          <w:sz w:val="24"/>
          <w:szCs w:val="24"/>
        </w:rPr>
      </w:pPr>
    </w:p>
    <w:p w14:paraId="6C567D14" w14:textId="77777777" w:rsidR="006674BE" w:rsidRDefault="006674BE" w:rsidP="007A7F7F">
      <w:pPr>
        <w:spacing w:after="0"/>
        <w:rPr>
          <w:rFonts w:ascii="Arial" w:hAnsi="Arial" w:cs="Arial"/>
          <w:sz w:val="24"/>
          <w:szCs w:val="24"/>
        </w:rPr>
      </w:pPr>
    </w:p>
    <w:p w14:paraId="0686AD5F" w14:textId="77777777" w:rsidR="00221838" w:rsidRDefault="00642703" w:rsidP="00642703">
      <w:pPr>
        <w:contextualSpacing/>
        <w:rPr>
          <w:b/>
          <w:sz w:val="32"/>
          <w:szCs w:val="32"/>
        </w:rPr>
      </w:pPr>
      <w:r>
        <w:rPr>
          <w:b/>
          <w:sz w:val="32"/>
          <w:szCs w:val="32"/>
        </w:rPr>
        <w:t xml:space="preserve">Prepared for: World Bank </w:t>
      </w:r>
    </w:p>
    <w:p w14:paraId="4D8E6F59" w14:textId="43DCBE8B" w:rsidR="00642703" w:rsidRDefault="00642703" w:rsidP="00642703">
      <w:pPr>
        <w:contextualSpacing/>
        <w:rPr>
          <w:b/>
          <w:sz w:val="32"/>
          <w:szCs w:val="32"/>
        </w:rPr>
      </w:pPr>
      <w:r>
        <w:rPr>
          <w:b/>
          <w:sz w:val="32"/>
          <w:szCs w:val="32"/>
        </w:rPr>
        <w:t>with</w:t>
      </w:r>
      <w:r w:rsidR="004441A5">
        <w:rPr>
          <w:b/>
          <w:sz w:val="32"/>
          <w:szCs w:val="32"/>
        </w:rPr>
        <w:t xml:space="preserve"> Mongolia</w:t>
      </w:r>
    </w:p>
    <w:p w14:paraId="1E6345AC" w14:textId="50F31269" w:rsidR="004441A5" w:rsidRDefault="004441A5" w:rsidP="00642703">
      <w:pPr>
        <w:contextualSpacing/>
        <w:rPr>
          <w:b/>
          <w:sz w:val="32"/>
          <w:szCs w:val="32"/>
        </w:rPr>
      </w:pPr>
      <w:r>
        <w:rPr>
          <w:b/>
          <w:sz w:val="32"/>
          <w:szCs w:val="32"/>
        </w:rPr>
        <w:t>Ministry of Road Transport Development (MRTD), Mongolia</w:t>
      </w:r>
    </w:p>
    <w:p w14:paraId="59F920F6" w14:textId="77777777" w:rsidR="004441A5" w:rsidRDefault="004441A5" w:rsidP="00642703">
      <w:pPr>
        <w:contextualSpacing/>
        <w:rPr>
          <w:b/>
          <w:sz w:val="32"/>
          <w:szCs w:val="32"/>
        </w:rPr>
      </w:pPr>
    </w:p>
    <w:p w14:paraId="6DE8C4F0" w14:textId="5F764A6D" w:rsidR="004441A5" w:rsidRDefault="004441A5" w:rsidP="004441A5">
      <w:pPr>
        <w:contextualSpacing/>
        <w:rPr>
          <w:b/>
          <w:sz w:val="32"/>
          <w:szCs w:val="32"/>
        </w:rPr>
      </w:pPr>
      <w:r>
        <w:rPr>
          <w:b/>
          <w:sz w:val="32"/>
          <w:szCs w:val="32"/>
        </w:rPr>
        <w:t>David Lupton &amp; Associates Ltd.  (DLA)</w:t>
      </w:r>
    </w:p>
    <w:p w14:paraId="76ED5E39" w14:textId="1C112D07" w:rsidR="00642703" w:rsidRDefault="00642703" w:rsidP="00642703">
      <w:pPr>
        <w:contextualSpacing/>
        <w:rPr>
          <w:b/>
          <w:sz w:val="32"/>
          <w:szCs w:val="32"/>
        </w:rPr>
      </w:pPr>
      <w:r>
        <w:rPr>
          <w:b/>
          <w:sz w:val="32"/>
          <w:szCs w:val="32"/>
        </w:rPr>
        <w:br/>
      </w:r>
    </w:p>
    <w:p w14:paraId="7B83E626" w14:textId="77777777" w:rsidR="006674BE" w:rsidRDefault="006674BE" w:rsidP="007A7F7F">
      <w:pPr>
        <w:spacing w:after="0"/>
        <w:rPr>
          <w:rFonts w:ascii="Arial" w:hAnsi="Arial" w:cs="Arial"/>
          <w:sz w:val="24"/>
          <w:szCs w:val="24"/>
        </w:rPr>
      </w:pPr>
    </w:p>
    <w:p w14:paraId="2D67B57A" w14:textId="77777777" w:rsidR="006674BE" w:rsidRDefault="006674BE" w:rsidP="007A7F7F">
      <w:pPr>
        <w:spacing w:after="0"/>
        <w:rPr>
          <w:rFonts w:ascii="Arial" w:hAnsi="Arial" w:cs="Arial"/>
          <w:sz w:val="24"/>
          <w:szCs w:val="24"/>
        </w:rPr>
      </w:pPr>
    </w:p>
    <w:p w14:paraId="540CA9A1" w14:textId="77777777" w:rsidR="006674BE" w:rsidRDefault="006674BE" w:rsidP="007A7F7F">
      <w:pPr>
        <w:spacing w:after="0"/>
        <w:rPr>
          <w:rFonts w:ascii="Arial" w:hAnsi="Arial" w:cs="Arial"/>
          <w:sz w:val="24"/>
          <w:szCs w:val="24"/>
        </w:rPr>
      </w:pPr>
    </w:p>
    <w:p w14:paraId="64149745" w14:textId="77777777" w:rsidR="006674BE" w:rsidRDefault="006674BE" w:rsidP="007A7F7F">
      <w:pPr>
        <w:spacing w:after="0"/>
        <w:rPr>
          <w:rFonts w:ascii="Arial" w:hAnsi="Arial" w:cs="Arial"/>
          <w:sz w:val="24"/>
          <w:szCs w:val="24"/>
        </w:rPr>
      </w:pPr>
    </w:p>
    <w:p w14:paraId="56F0F777" w14:textId="77777777" w:rsidR="006674BE" w:rsidRDefault="006674BE" w:rsidP="007A7F7F">
      <w:pPr>
        <w:spacing w:after="0"/>
        <w:rPr>
          <w:rFonts w:ascii="Arial" w:hAnsi="Arial" w:cs="Arial"/>
          <w:sz w:val="24"/>
          <w:szCs w:val="24"/>
        </w:rPr>
      </w:pPr>
    </w:p>
    <w:p w14:paraId="7896255C" w14:textId="77777777" w:rsidR="006674BE" w:rsidRDefault="006674BE" w:rsidP="007A7F7F">
      <w:pPr>
        <w:spacing w:after="0"/>
        <w:rPr>
          <w:rFonts w:ascii="Arial" w:hAnsi="Arial" w:cs="Arial"/>
          <w:sz w:val="24"/>
          <w:szCs w:val="24"/>
        </w:rPr>
      </w:pPr>
    </w:p>
    <w:p w14:paraId="0E34F188" w14:textId="77777777" w:rsidR="006674BE" w:rsidRDefault="006674BE" w:rsidP="007A7F7F">
      <w:pPr>
        <w:spacing w:after="0"/>
        <w:rPr>
          <w:rFonts w:ascii="Arial" w:hAnsi="Arial" w:cs="Arial"/>
          <w:sz w:val="24"/>
          <w:szCs w:val="24"/>
        </w:rPr>
      </w:pPr>
    </w:p>
    <w:p w14:paraId="6E862BCB" w14:textId="77777777" w:rsidR="006674BE" w:rsidRDefault="006674BE" w:rsidP="007A7F7F">
      <w:pPr>
        <w:spacing w:after="0"/>
        <w:rPr>
          <w:rFonts w:ascii="Arial" w:hAnsi="Arial" w:cs="Arial"/>
          <w:sz w:val="24"/>
          <w:szCs w:val="24"/>
        </w:rPr>
      </w:pPr>
    </w:p>
    <w:p w14:paraId="539CD8B8" w14:textId="77777777" w:rsidR="006674BE" w:rsidRDefault="006674BE" w:rsidP="007A7F7F">
      <w:pPr>
        <w:spacing w:after="0"/>
        <w:rPr>
          <w:rFonts w:ascii="Arial" w:hAnsi="Arial" w:cs="Arial"/>
          <w:sz w:val="24"/>
          <w:szCs w:val="24"/>
        </w:rPr>
      </w:pPr>
    </w:p>
    <w:p w14:paraId="13C67060" w14:textId="77777777" w:rsidR="006674BE" w:rsidRDefault="006674BE" w:rsidP="007A7F7F">
      <w:pPr>
        <w:spacing w:after="0"/>
        <w:rPr>
          <w:rFonts w:ascii="Arial" w:hAnsi="Arial" w:cs="Arial"/>
          <w:sz w:val="24"/>
          <w:szCs w:val="24"/>
        </w:rPr>
      </w:pPr>
    </w:p>
    <w:p w14:paraId="14597257" w14:textId="77777777" w:rsidR="006674BE" w:rsidRDefault="006674BE" w:rsidP="007A7F7F">
      <w:pPr>
        <w:spacing w:after="0"/>
        <w:rPr>
          <w:rFonts w:ascii="Arial" w:hAnsi="Arial" w:cs="Arial"/>
          <w:sz w:val="24"/>
          <w:szCs w:val="24"/>
        </w:rPr>
      </w:pPr>
    </w:p>
    <w:p w14:paraId="574C3D42" w14:textId="77777777" w:rsidR="006674BE" w:rsidRDefault="006674BE" w:rsidP="007A7F7F">
      <w:pPr>
        <w:spacing w:after="0"/>
        <w:rPr>
          <w:rFonts w:ascii="Arial" w:hAnsi="Arial" w:cs="Arial"/>
          <w:sz w:val="24"/>
          <w:szCs w:val="24"/>
        </w:rPr>
      </w:pPr>
    </w:p>
    <w:p w14:paraId="28399EEC" w14:textId="77777777" w:rsidR="006674BE" w:rsidRDefault="006674BE" w:rsidP="007A7F7F">
      <w:pPr>
        <w:spacing w:after="0"/>
        <w:rPr>
          <w:rFonts w:ascii="Arial" w:hAnsi="Arial" w:cs="Arial"/>
          <w:sz w:val="24"/>
          <w:szCs w:val="24"/>
        </w:rPr>
      </w:pPr>
    </w:p>
    <w:p w14:paraId="23CA58BD" w14:textId="77777777" w:rsidR="004441A5" w:rsidRDefault="004441A5" w:rsidP="007A7F7F">
      <w:pPr>
        <w:spacing w:after="0"/>
        <w:rPr>
          <w:rFonts w:ascii="Arial" w:hAnsi="Arial" w:cs="Arial"/>
          <w:sz w:val="24"/>
          <w:szCs w:val="24"/>
        </w:rPr>
      </w:pPr>
    </w:p>
    <w:p w14:paraId="063EEA7E" w14:textId="18161FB0" w:rsidR="006674BE" w:rsidRPr="004441A5" w:rsidRDefault="006674BE" w:rsidP="007A7F7F">
      <w:pPr>
        <w:spacing w:after="0"/>
        <w:rPr>
          <w:rFonts w:ascii="Arial" w:hAnsi="Arial" w:cs="Arial"/>
          <w:b/>
          <w:bCs/>
          <w:sz w:val="24"/>
          <w:szCs w:val="24"/>
        </w:rPr>
      </w:pPr>
      <w:r w:rsidRPr="004441A5">
        <w:rPr>
          <w:rFonts w:ascii="Arial" w:hAnsi="Arial" w:cs="Arial"/>
          <w:b/>
          <w:bCs/>
          <w:sz w:val="24"/>
          <w:szCs w:val="24"/>
        </w:rPr>
        <w:t>TABLE OF CONTENTS</w:t>
      </w:r>
    </w:p>
    <w:p w14:paraId="0C0EE5A3" w14:textId="77777777" w:rsidR="006674BE" w:rsidRDefault="006674BE" w:rsidP="007A7F7F">
      <w:pPr>
        <w:spacing w:after="0"/>
        <w:rPr>
          <w:rFonts w:ascii="Arial" w:hAnsi="Arial" w:cs="Arial"/>
          <w:sz w:val="24"/>
          <w:szCs w:val="24"/>
        </w:rPr>
      </w:pPr>
    </w:p>
    <w:p w14:paraId="05C7B679" w14:textId="4AC8879D" w:rsidR="007A7F7F" w:rsidRDefault="007A7F7F" w:rsidP="007A7F7F">
      <w:pPr>
        <w:spacing w:after="0"/>
        <w:rPr>
          <w:rFonts w:ascii="Arial" w:hAnsi="Arial" w:cs="Arial"/>
          <w:sz w:val="24"/>
          <w:szCs w:val="24"/>
        </w:rPr>
      </w:pPr>
      <w:r>
        <w:rPr>
          <w:rFonts w:ascii="Arial" w:hAnsi="Arial" w:cs="Arial"/>
          <w:sz w:val="24"/>
          <w:szCs w:val="24"/>
        </w:rPr>
        <w:t>Executive Summary- Introduction</w:t>
      </w:r>
      <w:r w:rsidR="004441A5">
        <w:rPr>
          <w:rFonts w:ascii="Arial" w:hAnsi="Arial" w:cs="Arial"/>
          <w:sz w:val="24"/>
          <w:szCs w:val="24"/>
        </w:rPr>
        <w:t>……………………………………………………</w:t>
      </w:r>
      <w:proofErr w:type="gramStart"/>
      <w:r w:rsidR="004441A5">
        <w:rPr>
          <w:rFonts w:ascii="Arial" w:hAnsi="Arial" w:cs="Arial"/>
          <w:sz w:val="24"/>
          <w:szCs w:val="24"/>
        </w:rPr>
        <w:t>…..</w:t>
      </w:r>
      <w:proofErr w:type="gramEnd"/>
      <w:r w:rsidR="004441A5">
        <w:rPr>
          <w:rFonts w:ascii="Arial" w:hAnsi="Arial" w:cs="Arial"/>
          <w:sz w:val="24"/>
          <w:szCs w:val="24"/>
        </w:rPr>
        <w:t>4</w:t>
      </w:r>
    </w:p>
    <w:p w14:paraId="55039AC7" w14:textId="77777777" w:rsidR="00424EA7" w:rsidRDefault="00424EA7" w:rsidP="007A7F7F">
      <w:pPr>
        <w:spacing w:after="0"/>
        <w:rPr>
          <w:rFonts w:ascii="Arial" w:hAnsi="Arial" w:cs="Arial"/>
          <w:sz w:val="24"/>
          <w:szCs w:val="24"/>
        </w:rPr>
      </w:pPr>
    </w:p>
    <w:p w14:paraId="26A8F33C" w14:textId="11F96257" w:rsidR="00D756D4" w:rsidRDefault="007A7F7F" w:rsidP="007A7F7F">
      <w:pPr>
        <w:spacing w:after="0"/>
        <w:rPr>
          <w:rFonts w:ascii="Arial" w:hAnsi="Arial" w:cs="Arial"/>
          <w:sz w:val="24"/>
          <w:szCs w:val="24"/>
        </w:rPr>
      </w:pPr>
      <w:r>
        <w:rPr>
          <w:rFonts w:ascii="Arial" w:hAnsi="Arial" w:cs="Arial"/>
          <w:sz w:val="24"/>
          <w:szCs w:val="24"/>
        </w:rPr>
        <w:t xml:space="preserve">Chapter </w:t>
      </w:r>
      <w:r w:rsidR="00D756D4">
        <w:rPr>
          <w:rFonts w:ascii="Arial" w:hAnsi="Arial" w:cs="Arial"/>
          <w:sz w:val="24"/>
          <w:szCs w:val="24"/>
        </w:rPr>
        <w:t>I</w:t>
      </w:r>
    </w:p>
    <w:p w14:paraId="273E5715" w14:textId="77777777" w:rsidR="00D756D4" w:rsidRDefault="00D756D4" w:rsidP="007A7F7F">
      <w:pPr>
        <w:spacing w:after="0"/>
        <w:rPr>
          <w:rFonts w:ascii="Arial" w:hAnsi="Arial" w:cs="Arial"/>
          <w:sz w:val="24"/>
          <w:szCs w:val="24"/>
        </w:rPr>
      </w:pPr>
    </w:p>
    <w:p w14:paraId="0B9A12AF" w14:textId="47FB3316" w:rsidR="007A7F7F" w:rsidRDefault="00424EA7" w:rsidP="007A7F7F">
      <w:pPr>
        <w:spacing w:after="0"/>
        <w:rPr>
          <w:rFonts w:ascii="Arial" w:hAnsi="Arial" w:cs="Arial"/>
          <w:sz w:val="24"/>
          <w:szCs w:val="24"/>
        </w:rPr>
      </w:pPr>
      <w:r>
        <w:rPr>
          <w:rFonts w:ascii="Arial" w:hAnsi="Arial" w:cs="Arial"/>
          <w:sz w:val="24"/>
          <w:szCs w:val="24"/>
        </w:rPr>
        <w:t>A.</w:t>
      </w:r>
      <w:r w:rsidR="007A7F7F">
        <w:rPr>
          <w:rFonts w:ascii="Arial" w:hAnsi="Arial" w:cs="Arial"/>
          <w:sz w:val="24"/>
          <w:szCs w:val="24"/>
        </w:rPr>
        <w:t xml:space="preserve"> Mining Trade Data Analysis-Exports-2019 and 2020</w:t>
      </w:r>
      <w:r w:rsidR="004441A5">
        <w:rPr>
          <w:rFonts w:ascii="Arial" w:hAnsi="Arial" w:cs="Arial"/>
          <w:sz w:val="24"/>
          <w:szCs w:val="24"/>
        </w:rPr>
        <w:t>………………………………</w:t>
      </w:r>
      <w:r w:rsidR="00680808">
        <w:rPr>
          <w:rFonts w:ascii="Arial" w:hAnsi="Arial" w:cs="Arial"/>
          <w:sz w:val="24"/>
          <w:szCs w:val="24"/>
        </w:rPr>
        <w:t>6</w:t>
      </w:r>
    </w:p>
    <w:p w14:paraId="41EF35D0" w14:textId="7FC0911D" w:rsidR="00D756D4" w:rsidRDefault="00424EA7" w:rsidP="00424EA7">
      <w:pPr>
        <w:spacing w:after="0"/>
        <w:rPr>
          <w:rFonts w:ascii="Arial" w:hAnsi="Arial" w:cs="Arial"/>
          <w:sz w:val="24"/>
          <w:szCs w:val="24"/>
        </w:rPr>
      </w:pPr>
      <w:r>
        <w:rPr>
          <w:rFonts w:ascii="Arial" w:hAnsi="Arial" w:cs="Arial"/>
          <w:sz w:val="24"/>
          <w:szCs w:val="24"/>
        </w:rPr>
        <w:t>B. Livestock-Agribusiness Trade Data Analysis-Exports-2019-202</w:t>
      </w:r>
      <w:r w:rsidR="004441A5">
        <w:rPr>
          <w:rFonts w:ascii="Arial" w:hAnsi="Arial" w:cs="Arial"/>
          <w:sz w:val="24"/>
          <w:szCs w:val="24"/>
        </w:rPr>
        <w:t>0……………….</w:t>
      </w:r>
      <w:r w:rsidR="00680808">
        <w:rPr>
          <w:rFonts w:ascii="Arial" w:hAnsi="Arial" w:cs="Arial"/>
          <w:sz w:val="24"/>
          <w:szCs w:val="24"/>
        </w:rPr>
        <w:t>10</w:t>
      </w:r>
      <w:r w:rsidR="00D756D4">
        <w:rPr>
          <w:rFonts w:ascii="Arial" w:hAnsi="Arial" w:cs="Arial"/>
          <w:sz w:val="24"/>
          <w:szCs w:val="24"/>
        </w:rPr>
        <w:t xml:space="preserve">                                  C. Imports Trade Data Analysis and Transit Trade</w:t>
      </w:r>
      <w:r w:rsidR="004441A5">
        <w:rPr>
          <w:rFonts w:ascii="Arial" w:hAnsi="Arial" w:cs="Arial"/>
          <w:sz w:val="24"/>
          <w:szCs w:val="24"/>
        </w:rPr>
        <w:t>…………………………………</w:t>
      </w:r>
      <w:r w:rsidR="00680808">
        <w:rPr>
          <w:rFonts w:ascii="Arial" w:hAnsi="Arial" w:cs="Arial"/>
          <w:sz w:val="24"/>
          <w:szCs w:val="24"/>
        </w:rPr>
        <w:t>...16</w:t>
      </w:r>
      <w:r w:rsidR="00D756D4">
        <w:rPr>
          <w:rFonts w:ascii="Arial" w:hAnsi="Arial" w:cs="Arial"/>
          <w:sz w:val="24"/>
          <w:szCs w:val="24"/>
        </w:rPr>
        <w:t xml:space="preserve"> </w:t>
      </w:r>
    </w:p>
    <w:p w14:paraId="06423D0E" w14:textId="77777777" w:rsidR="00424EA7" w:rsidRPr="00424EA7" w:rsidRDefault="00424EA7" w:rsidP="00424EA7">
      <w:pPr>
        <w:spacing w:after="0"/>
        <w:rPr>
          <w:rFonts w:ascii="Arial" w:hAnsi="Arial" w:cs="Arial"/>
          <w:sz w:val="24"/>
          <w:szCs w:val="24"/>
        </w:rPr>
      </w:pPr>
    </w:p>
    <w:p w14:paraId="508D1549" w14:textId="1262ABEC" w:rsidR="007A7F7F" w:rsidRDefault="007A7F7F" w:rsidP="007A7F7F">
      <w:pPr>
        <w:spacing w:after="0"/>
        <w:rPr>
          <w:rFonts w:ascii="Arial" w:hAnsi="Arial" w:cs="Arial"/>
          <w:sz w:val="24"/>
          <w:szCs w:val="24"/>
        </w:rPr>
      </w:pPr>
      <w:r>
        <w:rPr>
          <w:rFonts w:ascii="Arial" w:hAnsi="Arial" w:cs="Arial"/>
          <w:sz w:val="24"/>
          <w:szCs w:val="24"/>
        </w:rPr>
        <w:t>Chapter II Logistics Mapping</w:t>
      </w:r>
      <w:r w:rsidR="004441A5">
        <w:rPr>
          <w:rFonts w:ascii="Arial" w:hAnsi="Arial" w:cs="Arial"/>
          <w:sz w:val="24"/>
          <w:szCs w:val="24"/>
        </w:rPr>
        <w:t>……………………………………………………………1</w:t>
      </w:r>
      <w:r w:rsidR="00680808">
        <w:rPr>
          <w:rFonts w:ascii="Arial" w:hAnsi="Arial" w:cs="Arial"/>
          <w:sz w:val="24"/>
          <w:szCs w:val="24"/>
        </w:rPr>
        <w:t>9</w:t>
      </w:r>
    </w:p>
    <w:p w14:paraId="74097BAC" w14:textId="77777777" w:rsidR="00424EA7" w:rsidRDefault="00424EA7" w:rsidP="007A7F7F">
      <w:pPr>
        <w:spacing w:after="0"/>
        <w:rPr>
          <w:rFonts w:ascii="Arial" w:hAnsi="Arial" w:cs="Arial"/>
          <w:sz w:val="24"/>
          <w:szCs w:val="24"/>
        </w:rPr>
      </w:pPr>
    </w:p>
    <w:p w14:paraId="6F8A90C0" w14:textId="15A16A00" w:rsidR="007A7F7F" w:rsidRDefault="007A7F7F" w:rsidP="007A7F7F">
      <w:pPr>
        <w:spacing w:after="0"/>
        <w:rPr>
          <w:rFonts w:ascii="Arial" w:hAnsi="Arial" w:cs="Arial"/>
          <w:sz w:val="24"/>
          <w:szCs w:val="24"/>
        </w:rPr>
      </w:pPr>
      <w:r>
        <w:rPr>
          <w:rFonts w:ascii="Arial" w:hAnsi="Arial" w:cs="Arial"/>
          <w:sz w:val="24"/>
          <w:szCs w:val="24"/>
        </w:rPr>
        <w:t xml:space="preserve">Chapter III </w:t>
      </w:r>
      <w:r w:rsidR="00B37FC2">
        <w:rPr>
          <w:rFonts w:ascii="Arial" w:hAnsi="Arial" w:cs="Arial"/>
          <w:sz w:val="24"/>
          <w:szCs w:val="24"/>
        </w:rPr>
        <w:t>Logistics Chains and Level of Services</w:t>
      </w:r>
      <w:r w:rsidR="004441A5">
        <w:rPr>
          <w:rFonts w:ascii="Arial" w:hAnsi="Arial" w:cs="Arial"/>
          <w:sz w:val="24"/>
          <w:szCs w:val="24"/>
        </w:rPr>
        <w:t>………………………………</w:t>
      </w:r>
      <w:proofErr w:type="gramStart"/>
      <w:r w:rsidR="004441A5">
        <w:rPr>
          <w:rFonts w:ascii="Arial" w:hAnsi="Arial" w:cs="Arial"/>
          <w:sz w:val="24"/>
          <w:szCs w:val="24"/>
        </w:rPr>
        <w:t>…..</w:t>
      </w:r>
      <w:proofErr w:type="gramEnd"/>
      <w:r w:rsidR="00680808">
        <w:rPr>
          <w:rFonts w:ascii="Arial" w:hAnsi="Arial" w:cs="Arial"/>
          <w:sz w:val="24"/>
          <w:szCs w:val="24"/>
        </w:rPr>
        <w:t>25</w:t>
      </w:r>
    </w:p>
    <w:p w14:paraId="1AE4670C" w14:textId="77777777" w:rsidR="00424EA7" w:rsidRDefault="00424EA7" w:rsidP="007A7F7F">
      <w:pPr>
        <w:spacing w:after="0"/>
        <w:rPr>
          <w:rFonts w:ascii="Arial" w:hAnsi="Arial" w:cs="Arial"/>
          <w:sz w:val="24"/>
          <w:szCs w:val="24"/>
        </w:rPr>
      </w:pPr>
    </w:p>
    <w:p w14:paraId="76ACD48C" w14:textId="71416AA0" w:rsidR="007A7F7F" w:rsidRDefault="007A7F7F" w:rsidP="007A7F7F">
      <w:pPr>
        <w:spacing w:after="0"/>
        <w:rPr>
          <w:rFonts w:ascii="Arial" w:hAnsi="Arial" w:cs="Arial"/>
          <w:sz w:val="24"/>
          <w:szCs w:val="24"/>
        </w:rPr>
      </w:pPr>
      <w:r>
        <w:rPr>
          <w:rFonts w:ascii="Arial" w:hAnsi="Arial" w:cs="Arial"/>
          <w:sz w:val="24"/>
          <w:szCs w:val="24"/>
        </w:rPr>
        <w:t>Chapter IV Conclusion</w:t>
      </w:r>
      <w:r w:rsidR="004441A5">
        <w:rPr>
          <w:rFonts w:ascii="Arial" w:hAnsi="Arial" w:cs="Arial"/>
          <w:sz w:val="24"/>
          <w:szCs w:val="24"/>
        </w:rPr>
        <w:t>………………………………………………………………</w:t>
      </w:r>
      <w:proofErr w:type="gramStart"/>
      <w:r w:rsidR="004441A5">
        <w:rPr>
          <w:rFonts w:ascii="Arial" w:hAnsi="Arial" w:cs="Arial"/>
          <w:sz w:val="24"/>
          <w:szCs w:val="24"/>
        </w:rPr>
        <w:t>…..</w:t>
      </w:r>
      <w:proofErr w:type="gramEnd"/>
      <w:r w:rsidR="00680808">
        <w:rPr>
          <w:rFonts w:ascii="Arial" w:hAnsi="Arial" w:cs="Arial"/>
          <w:sz w:val="24"/>
          <w:szCs w:val="24"/>
        </w:rPr>
        <w:t>33</w:t>
      </w:r>
    </w:p>
    <w:p w14:paraId="6B1C789D" w14:textId="3E4C034A" w:rsidR="007A7F7F" w:rsidRDefault="007A7F7F" w:rsidP="007A7F7F">
      <w:pPr>
        <w:spacing w:after="0"/>
        <w:rPr>
          <w:rFonts w:ascii="Arial" w:hAnsi="Arial" w:cs="Arial"/>
          <w:sz w:val="24"/>
          <w:szCs w:val="24"/>
        </w:rPr>
      </w:pPr>
    </w:p>
    <w:p w14:paraId="05270939" w14:textId="4599934B" w:rsidR="007A7F7F" w:rsidRDefault="007A7F7F" w:rsidP="007A7F7F">
      <w:pPr>
        <w:spacing w:after="0"/>
        <w:rPr>
          <w:rFonts w:ascii="Arial" w:hAnsi="Arial" w:cs="Arial"/>
          <w:sz w:val="24"/>
          <w:szCs w:val="24"/>
        </w:rPr>
      </w:pPr>
    </w:p>
    <w:p w14:paraId="2FB477F1" w14:textId="396A2E45" w:rsidR="007A7F7F" w:rsidRDefault="007A7F7F" w:rsidP="007A7F7F">
      <w:pPr>
        <w:spacing w:after="0"/>
        <w:rPr>
          <w:rFonts w:ascii="Arial" w:hAnsi="Arial" w:cs="Arial"/>
          <w:sz w:val="24"/>
          <w:szCs w:val="24"/>
        </w:rPr>
      </w:pPr>
    </w:p>
    <w:p w14:paraId="397DDF1D" w14:textId="2CE53168" w:rsidR="007A7F7F" w:rsidRDefault="007A7F7F" w:rsidP="007A7F7F">
      <w:pPr>
        <w:spacing w:after="0"/>
        <w:rPr>
          <w:rFonts w:ascii="Arial" w:hAnsi="Arial" w:cs="Arial"/>
          <w:sz w:val="24"/>
          <w:szCs w:val="24"/>
        </w:rPr>
      </w:pPr>
    </w:p>
    <w:p w14:paraId="6FA51C66" w14:textId="2C3F690C" w:rsidR="007A7F7F" w:rsidRDefault="007A7F7F" w:rsidP="007A7F7F">
      <w:pPr>
        <w:spacing w:after="0"/>
        <w:rPr>
          <w:rFonts w:ascii="Arial" w:hAnsi="Arial" w:cs="Arial"/>
          <w:sz w:val="24"/>
          <w:szCs w:val="24"/>
        </w:rPr>
      </w:pPr>
    </w:p>
    <w:p w14:paraId="17ADABBB" w14:textId="7CA1EB83" w:rsidR="007A7F7F" w:rsidRDefault="007A7F7F" w:rsidP="007A7F7F">
      <w:pPr>
        <w:spacing w:after="0"/>
        <w:rPr>
          <w:rFonts w:ascii="Arial" w:hAnsi="Arial" w:cs="Arial"/>
          <w:sz w:val="24"/>
          <w:szCs w:val="24"/>
        </w:rPr>
      </w:pPr>
    </w:p>
    <w:p w14:paraId="6AD504D6" w14:textId="09277683" w:rsidR="007A7F7F" w:rsidRDefault="007A7F7F" w:rsidP="007A7F7F">
      <w:pPr>
        <w:spacing w:after="0"/>
        <w:rPr>
          <w:rFonts w:ascii="Arial" w:hAnsi="Arial" w:cs="Arial"/>
          <w:sz w:val="24"/>
          <w:szCs w:val="24"/>
        </w:rPr>
      </w:pPr>
    </w:p>
    <w:p w14:paraId="49FA414D" w14:textId="20A80C47" w:rsidR="007A7F7F" w:rsidRDefault="007A7F7F" w:rsidP="007A7F7F">
      <w:pPr>
        <w:spacing w:after="0"/>
        <w:rPr>
          <w:rFonts w:ascii="Arial" w:hAnsi="Arial" w:cs="Arial"/>
          <w:sz w:val="24"/>
          <w:szCs w:val="24"/>
        </w:rPr>
      </w:pPr>
    </w:p>
    <w:p w14:paraId="69EBC972" w14:textId="159C0976" w:rsidR="007A7F7F" w:rsidRDefault="007A7F7F" w:rsidP="007A7F7F">
      <w:pPr>
        <w:spacing w:after="0"/>
        <w:rPr>
          <w:rFonts w:ascii="Arial" w:hAnsi="Arial" w:cs="Arial"/>
          <w:sz w:val="24"/>
          <w:szCs w:val="24"/>
        </w:rPr>
      </w:pPr>
    </w:p>
    <w:p w14:paraId="1E23AEB0" w14:textId="59F15FF7" w:rsidR="007A7F7F" w:rsidRDefault="007A7F7F" w:rsidP="007A7F7F">
      <w:pPr>
        <w:spacing w:after="0"/>
        <w:rPr>
          <w:rFonts w:ascii="Arial" w:hAnsi="Arial" w:cs="Arial"/>
          <w:sz w:val="24"/>
          <w:szCs w:val="24"/>
        </w:rPr>
      </w:pPr>
    </w:p>
    <w:p w14:paraId="1BFB7241" w14:textId="185AF431" w:rsidR="007A7F7F" w:rsidRDefault="007A7F7F" w:rsidP="007A7F7F">
      <w:pPr>
        <w:spacing w:after="0"/>
        <w:rPr>
          <w:rFonts w:ascii="Arial" w:hAnsi="Arial" w:cs="Arial"/>
          <w:sz w:val="24"/>
          <w:szCs w:val="24"/>
        </w:rPr>
      </w:pPr>
    </w:p>
    <w:p w14:paraId="7456C7B3" w14:textId="40381E4E" w:rsidR="007A7F7F" w:rsidRDefault="007A7F7F" w:rsidP="007A7F7F">
      <w:pPr>
        <w:spacing w:after="0"/>
        <w:rPr>
          <w:rFonts w:ascii="Arial" w:hAnsi="Arial" w:cs="Arial"/>
          <w:sz w:val="24"/>
          <w:szCs w:val="24"/>
        </w:rPr>
      </w:pPr>
    </w:p>
    <w:p w14:paraId="43EF6EFA" w14:textId="53814216" w:rsidR="007A7F7F" w:rsidRDefault="007A7F7F" w:rsidP="007A7F7F">
      <w:pPr>
        <w:spacing w:after="0"/>
        <w:rPr>
          <w:rFonts w:ascii="Arial" w:hAnsi="Arial" w:cs="Arial"/>
          <w:sz w:val="24"/>
          <w:szCs w:val="24"/>
        </w:rPr>
      </w:pPr>
    </w:p>
    <w:p w14:paraId="20D13AF5" w14:textId="15CF913D" w:rsidR="007A7F7F" w:rsidRDefault="007A7F7F" w:rsidP="007A7F7F">
      <w:pPr>
        <w:spacing w:after="0"/>
        <w:rPr>
          <w:rFonts w:ascii="Arial" w:hAnsi="Arial" w:cs="Arial"/>
          <w:sz w:val="24"/>
          <w:szCs w:val="24"/>
        </w:rPr>
      </w:pPr>
    </w:p>
    <w:p w14:paraId="57038888" w14:textId="3D99AC2A" w:rsidR="007A7F7F" w:rsidRDefault="007A7F7F" w:rsidP="007A7F7F">
      <w:pPr>
        <w:spacing w:after="0"/>
        <w:rPr>
          <w:rFonts w:ascii="Arial" w:hAnsi="Arial" w:cs="Arial"/>
          <w:sz w:val="24"/>
          <w:szCs w:val="24"/>
        </w:rPr>
      </w:pPr>
    </w:p>
    <w:p w14:paraId="4B6E8A2B" w14:textId="6AB77553" w:rsidR="007A7F7F" w:rsidRDefault="007A7F7F" w:rsidP="007A7F7F">
      <w:pPr>
        <w:spacing w:after="0"/>
        <w:rPr>
          <w:rFonts w:ascii="Arial" w:hAnsi="Arial" w:cs="Arial"/>
          <w:sz w:val="24"/>
          <w:szCs w:val="24"/>
        </w:rPr>
      </w:pPr>
    </w:p>
    <w:p w14:paraId="1B1CEBF6" w14:textId="3F950B0B" w:rsidR="007A7F7F" w:rsidRDefault="007A7F7F" w:rsidP="007A7F7F">
      <w:pPr>
        <w:spacing w:after="0"/>
        <w:rPr>
          <w:rFonts w:ascii="Arial" w:hAnsi="Arial" w:cs="Arial"/>
          <w:sz w:val="24"/>
          <w:szCs w:val="24"/>
        </w:rPr>
      </w:pPr>
    </w:p>
    <w:p w14:paraId="53D57432" w14:textId="3ED77BC7" w:rsidR="007A7F7F" w:rsidRDefault="007A7F7F" w:rsidP="007A7F7F">
      <w:pPr>
        <w:spacing w:after="0"/>
        <w:rPr>
          <w:rFonts w:ascii="Arial" w:hAnsi="Arial" w:cs="Arial"/>
          <w:sz w:val="24"/>
          <w:szCs w:val="24"/>
        </w:rPr>
      </w:pPr>
    </w:p>
    <w:p w14:paraId="6BB4646C" w14:textId="027D68FE" w:rsidR="007A7F7F" w:rsidRDefault="007A7F7F" w:rsidP="007A7F7F">
      <w:pPr>
        <w:spacing w:after="0"/>
        <w:rPr>
          <w:rFonts w:ascii="Arial" w:hAnsi="Arial" w:cs="Arial"/>
          <w:sz w:val="24"/>
          <w:szCs w:val="24"/>
        </w:rPr>
      </w:pPr>
    </w:p>
    <w:p w14:paraId="20317F2A" w14:textId="25E82C27" w:rsidR="007A7F7F" w:rsidRDefault="007A7F7F" w:rsidP="007A7F7F">
      <w:pPr>
        <w:spacing w:after="0"/>
        <w:rPr>
          <w:rFonts w:ascii="Arial" w:hAnsi="Arial" w:cs="Arial"/>
          <w:sz w:val="24"/>
          <w:szCs w:val="24"/>
        </w:rPr>
      </w:pPr>
    </w:p>
    <w:p w14:paraId="56F29FFF" w14:textId="34F0CC95" w:rsidR="007A7F7F" w:rsidRDefault="007A7F7F" w:rsidP="007A7F7F">
      <w:pPr>
        <w:spacing w:after="0"/>
        <w:rPr>
          <w:rFonts w:ascii="Arial" w:hAnsi="Arial" w:cs="Arial"/>
          <w:sz w:val="24"/>
          <w:szCs w:val="24"/>
        </w:rPr>
      </w:pPr>
    </w:p>
    <w:p w14:paraId="14E54CE5" w14:textId="3BC39BB9" w:rsidR="007A7F7F" w:rsidRDefault="007A7F7F" w:rsidP="007A7F7F">
      <w:pPr>
        <w:spacing w:after="0"/>
        <w:rPr>
          <w:rFonts w:ascii="Arial" w:hAnsi="Arial" w:cs="Arial"/>
          <w:sz w:val="24"/>
          <w:szCs w:val="24"/>
        </w:rPr>
      </w:pPr>
    </w:p>
    <w:p w14:paraId="5A39DA54" w14:textId="7879A559" w:rsidR="007A7F7F" w:rsidRDefault="007A7F7F" w:rsidP="007A7F7F">
      <w:pPr>
        <w:spacing w:after="0"/>
        <w:rPr>
          <w:rFonts w:ascii="Arial" w:hAnsi="Arial" w:cs="Arial"/>
          <w:sz w:val="24"/>
          <w:szCs w:val="24"/>
        </w:rPr>
      </w:pPr>
    </w:p>
    <w:p w14:paraId="6DC9498E" w14:textId="5E17C119" w:rsidR="007A7F7F" w:rsidRDefault="007A7F7F" w:rsidP="007A7F7F">
      <w:pPr>
        <w:spacing w:after="0"/>
        <w:rPr>
          <w:rFonts w:ascii="Arial" w:hAnsi="Arial" w:cs="Arial"/>
          <w:sz w:val="24"/>
          <w:szCs w:val="24"/>
        </w:rPr>
      </w:pPr>
    </w:p>
    <w:p w14:paraId="5057C74E" w14:textId="5285D267" w:rsidR="007A7F7F" w:rsidRDefault="007A7F7F" w:rsidP="007A7F7F">
      <w:pPr>
        <w:spacing w:after="0"/>
        <w:rPr>
          <w:rFonts w:ascii="Arial" w:hAnsi="Arial" w:cs="Arial"/>
          <w:sz w:val="24"/>
          <w:szCs w:val="24"/>
        </w:rPr>
      </w:pPr>
    </w:p>
    <w:p w14:paraId="72E595CD" w14:textId="6CB0D840" w:rsidR="007A7F7F" w:rsidRDefault="007A7F7F" w:rsidP="007A7F7F">
      <w:pPr>
        <w:spacing w:after="0"/>
        <w:rPr>
          <w:rFonts w:ascii="Arial" w:hAnsi="Arial" w:cs="Arial"/>
          <w:sz w:val="24"/>
          <w:szCs w:val="24"/>
        </w:rPr>
      </w:pPr>
    </w:p>
    <w:p w14:paraId="5764F5FA" w14:textId="573D52DB" w:rsidR="007A7F7F" w:rsidRDefault="007A7F7F" w:rsidP="007A7F7F">
      <w:pPr>
        <w:spacing w:after="0"/>
        <w:rPr>
          <w:rFonts w:ascii="Arial" w:hAnsi="Arial" w:cs="Arial"/>
          <w:sz w:val="24"/>
          <w:szCs w:val="24"/>
        </w:rPr>
      </w:pPr>
    </w:p>
    <w:p w14:paraId="66A08FFF" w14:textId="38C10DD1" w:rsidR="007A7F7F" w:rsidRDefault="007A7F7F" w:rsidP="007A7F7F">
      <w:pPr>
        <w:spacing w:after="0"/>
        <w:rPr>
          <w:rFonts w:ascii="Arial" w:hAnsi="Arial" w:cs="Arial"/>
          <w:sz w:val="24"/>
          <w:szCs w:val="24"/>
        </w:rPr>
      </w:pPr>
    </w:p>
    <w:p w14:paraId="4CB97216" w14:textId="0E74535D" w:rsidR="006674BE" w:rsidRPr="006674BE" w:rsidRDefault="006674BE" w:rsidP="007A7F7F">
      <w:pPr>
        <w:spacing w:after="0"/>
        <w:rPr>
          <w:rFonts w:ascii="Arial" w:hAnsi="Arial" w:cs="Arial"/>
          <w:sz w:val="24"/>
          <w:szCs w:val="24"/>
        </w:rPr>
      </w:pPr>
      <w:r>
        <w:rPr>
          <w:rFonts w:ascii="Arial" w:hAnsi="Arial" w:cs="Arial"/>
          <w:sz w:val="24"/>
          <w:szCs w:val="24"/>
        </w:rPr>
        <w:t>ABBREVIATIONS</w:t>
      </w:r>
    </w:p>
    <w:p w14:paraId="096C7A24" w14:textId="77777777" w:rsidR="006674BE" w:rsidRDefault="006674BE" w:rsidP="007A7F7F">
      <w:pPr>
        <w:spacing w:after="0"/>
        <w:rPr>
          <w:rFonts w:ascii="Arial" w:hAnsi="Arial" w:cs="Arial"/>
          <w:b/>
          <w:bCs/>
          <w:sz w:val="24"/>
          <w:szCs w:val="24"/>
        </w:rPr>
      </w:pPr>
    </w:p>
    <w:p w14:paraId="249F0E73" w14:textId="56DE6A46" w:rsidR="006674BE" w:rsidRDefault="00CA727D" w:rsidP="007A7F7F">
      <w:pPr>
        <w:spacing w:after="0"/>
        <w:rPr>
          <w:rFonts w:ascii="Arial" w:hAnsi="Arial" w:cs="Arial"/>
          <w:sz w:val="24"/>
          <w:szCs w:val="24"/>
        </w:rPr>
      </w:pPr>
      <w:r>
        <w:rPr>
          <w:rFonts w:ascii="Arial" w:hAnsi="Arial" w:cs="Arial"/>
          <w:sz w:val="24"/>
          <w:szCs w:val="24"/>
        </w:rPr>
        <w:t xml:space="preserve">ADB      </w:t>
      </w:r>
      <w:r w:rsidR="00F70F3E">
        <w:rPr>
          <w:rFonts w:ascii="Arial" w:hAnsi="Arial" w:cs="Arial"/>
          <w:sz w:val="24"/>
          <w:szCs w:val="24"/>
        </w:rPr>
        <w:t xml:space="preserve">    </w:t>
      </w:r>
      <w:r>
        <w:rPr>
          <w:rFonts w:ascii="Arial" w:hAnsi="Arial" w:cs="Arial"/>
          <w:sz w:val="24"/>
          <w:szCs w:val="24"/>
        </w:rPr>
        <w:t>Asian Development Bank</w:t>
      </w:r>
    </w:p>
    <w:p w14:paraId="3CBDD3E3" w14:textId="2D9FE974" w:rsidR="00CA727D" w:rsidRDefault="00CA727D" w:rsidP="007A7F7F">
      <w:pPr>
        <w:spacing w:after="0"/>
        <w:rPr>
          <w:rFonts w:ascii="Arial" w:hAnsi="Arial" w:cs="Arial"/>
          <w:sz w:val="24"/>
          <w:szCs w:val="24"/>
        </w:rPr>
      </w:pPr>
      <w:r>
        <w:rPr>
          <w:rFonts w:ascii="Arial" w:hAnsi="Arial" w:cs="Arial"/>
          <w:sz w:val="24"/>
          <w:szCs w:val="24"/>
        </w:rPr>
        <w:t xml:space="preserve">API       </w:t>
      </w:r>
      <w:r w:rsidR="00F70F3E">
        <w:rPr>
          <w:rFonts w:ascii="Arial" w:hAnsi="Arial" w:cs="Arial"/>
          <w:sz w:val="24"/>
          <w:szCs w:val="24"/>
        </w:rPr>
        <w:t xml:space="preserve">    </w:t>
      </w:r>
      <w:r>
        <w:rPr>
          <w:rFonts w:ascii="Arial" w:hAnsi="Arial" w:cs="Arial"/>
          <w:sz w:val="24"/>
          <w:szCs w:val="24"/>
        </w:rPr>
        <w:t>Application Program Interface</w:t>
      </w:r>
    </w:p>
    <w:p w14:paraId="1BF4BDE0" w14:textId="6ACBE1CD" w:rsidR="00CA727D" w:rsidRDefault="00CA727D" w:rsidP="007A7F7F">
      <w:pPr>
        <w:spacing w:after="0"/>
        <w:rPr>
          <w:rFonts w:ascii="Arial" w:hAnsi="Arial" w:cs="Arial"/>
          <w:sz w:val="24"/>
          <w:szCs w:val="24"/>
        </w:rPr>
      </w:pPr>
      <w:r>
        <w:rPr>
          <w:rFonts w:ascii="Arial" w:hAnsi="Arial" w:cs="Arial"/>
          <w:sz w:val="24"/>
          <w:szCs w:val="24"/>
        </w:rPr>
        <w:t xml:space="preserve">CATS   </w:t>
      </w:r>
      <w:r w:rsidR="00F70F3E">
        <w:rPr>
          <w:rFonts w:ascii="Arial" w:hAnsi="Arial" w:cs="Arial"/>
          <w:sz w:val="24"/>
          <w:szCs w:val="24"/>
        </w:rPr>
        <w:t xml:space="preserve">    </w:t>
      </w:r>
      <w:r>
        <w:rPr>
          <w:rFonts w:ascii="Arial" w:hAnsi="Arial" w:cs="Arial"/>
          <w:sz w:val="24"/>
          <w:szCs w:val="24"/>
        </w:rPr>
        <w:t>Central Asia Regional Economic Corridor Advanced Transit System</w:t>
      </w:r>
    </w:p>
    <w:p w14:paraId="15761739" w14:textId="2AA26D6F" w:rsidR="00CA727D" w:rsidRDefault="00CA727D" w:rsidP="007A7F7F">
      <w:pPr>
        <w:spacing w:after="0"/>
        <w:rPr>
          <w:rFonts w:ascii="Arial" w:hAnsi="Arial" w:cs="Arial"/>
          <w:sz w:val="24"/>
          <w:szCs w:val="24"/>
        </w:rPr>
      </w:pPr>
      <w:r>
        <w:rPr>
          <w:rFonts w:ascii="Arial" w:hAnsi="Arial" w:cs="Arial"/>
          <w:sz w:val="24"/>
          <w:szCs w:val="24"/>
        </w:rPr>
        <w:t xml:space="preserve">COSCO </w:t>
      </w:r>
      <w:r w:rsidR="00F70F3E">
        <w:rPr>
          <w:rFonts w:ascii="Arial" w:hAnsi="Arial" w:cs="Arial"/>
          <w:sz w:val="24"/>
          <w:szCs w:val="24"/>
        </w:rPr>
        <w:t xml:space="preserve">  </w:t>
      </w:r>
      <w:r>
        <w:rPr>
          <w:rFonts w:ascii="Arial" w:hAnsi="Arial" w:cs="Arial"/>
          <w:sz w:val="24"/>
          <w:szCs w:val="24"/>
        </w:rPr>
        <w:t>China Overseas Shipping Company</w:t>
      </w:r>
    </w:p>
    <w:p w14:paraId="17223B77" w14:textId="344D0DD2" w:rsidR="00CA727D" w:rsidRDefault="00CA727D" w:rsidP="007A7F7F">
      <w:pPr>
        <w:spacing w:after="0"/>
        <w:rPr>
          <w:rFonts w:ascii="Arial" w:hAnsi="Arial" w:cs="Arial"/>
          <w:sz w:val="24"/>
          <w:szCs w:val="24"/>
        </w:rPr>
      </w:pPr>
      <w:r>
        <w:rPr>
          <w:rFonts w:ascii="Arial" w:hAnsi="Arial" w:cs="Arial"/>
          <w:sz w:val="24"/>
          <w:szCs w:val="24"/>
        </w:rPr>
        <w:t xml:space="preserve">CAGR   </w:t>
      </w:r>
      <w:r w:rsidR="00F70F3E">
        <w:rPr>
          <w:rFonts w:ascii="Arial" w:hAnsi="Arial" w:cs="Arial"/>
          <w:sz w:val="24"/>
          <w:szCs w:val="24"/>
        </w:rPr>
        <w:t xml:space="preserve">   </w:t>
      </w:r>
      <w:r>
        <w:rPr>
          <w:rFonts w:ascii="Arial" w:hAnsi="Arial" w:cs="Arial"/>
          <w:sz w:val="24"/>
          <w:szCs w:val="24"/>
        </w:rPr>
        <w:t>Compounded Annual Growth Rate</w:t>
      </w:r>
    </w:p>
    <w:p w14:paraId="1A314E38" w14:textId="0B180A9B" w:rsidR="00CA727D" w:rsidRDefault="00CA727D" w:rsidP="007A7F7F">
      <w:pPr>
        <w:spacing w:after="0"/>
        <w:rPr>
          <w:rFonts w:ascii="Arial" w:hAnsi="Arial" w:cs="Arial"/>
          <w:sz w:val="24"/>
          <w:szCs w:val="24"/>
        </w:rPr>
      </w:pPr>
      <w:r>
        <w:rPr>
          <w:rFonts w:ascii="Arial" w:hAnsi="Arial" w:cs="Arial"/>
          <w:sz w:val="24"/>
          <w:szCs w:val="24"/>
        </w:rPr>
        <w:t xml:space="preserve">DRI        </w:t>
      </w:r>
      <w:r w:rsidR="00F70F3E">
        <w:rPr>
          <w:rFonts w:ascii="Arial" w:hAnsi="Arial" w:cs="Arial"/>
          <w:sz w:val="24"/>
          <w:szCs w:val="24"/>
        </w:rPr>
        <w:t xml:space="preserve">  </w:t>
      </w:r>
      <w:r>
        <w:rPr>
          <w:rFonts w:ascii="Arial" w:hAnsi="Arial" w:cs="Arial"/>
          <w:sz w:val="24"/>
          <w:szCs w:val="24"/>
        </w:rPr>
        <w:t>Direct Reduction Iron</w:t>
      </w:r>
    </w:p>
    <w:p w14:paraId="68D2DFD3" w14:textId="21097C8D" w:rsidR="00CA727D" w:rsidRDefault="00CA727D" w:rsidP="007A7F7F">
      <w:pPr>
        <w:spacing w:after="0"/>
        <w:rPr>
          <w:rFonts w:ascii="Arial" w:hAnsi="Arial" w:cs="Arial"/>
          <w:sz w:val="24"/>
          <w:szCs w:val="24"/>
        </w:rPr>
      </w:pPr>
      <w:r>
        <w:rPr>
          <w:rFonts w:ascii="Arial" w:hAnsi="Arial" w:cs="Arial"/>
          <w:sz w:val="24"/>
          <w:szCs w:val="24"/>
        </w:rPr>
        <w:t xml:space="preserve">EDI       </w:t>
      </w:r>
      <w:r w:rsidR="00F70F3E">
        <w:rPr>
          <w:rFonts w:ascii="Arial" w:hAnsi="Arial" w:cs="Arial"/>
          <w:sz w:val="24"/>
          <w:szCs w:val="24"/>
        </w:rPr>
        <w:t xml:space="preserve">   </w:t>
      </w:r>
      <w:r>
        <w:rPr>
          <w:rFonts w:ascii="Arial" w:hAnsi="Arial" w:cs="Arial"/>
          <w:sz w:val="24"/>
          <w:szCs w:val="24"/>
        </w:rPr>
        <w:t>Electronic Data Interchange</w:t>
      </w:r>
    </w:p>
    <w:p w14:paraId="1AFCF872" w14:textId="31EE36DC" w:rsidR="00CA727D" w:rsidRDefault="00CA727D" w:rsidP="007A7F7F">
      <w:pPr>
        <w:spacing w:after="0"/>
        <w:rPr>
          <w:rFonts w:ascii="Arial" w:hAnsi="Arial" w:cs="Arial"/>
          <w:sz w:val="24"/>
          <w:szCs w:val="24"/>
        </w:rPr>
      </w:pPr>
      <w:r>
        <w:rPr>
          <w:rFonts w:ascii="Arial" w:hAnsi="Arial" w:cs="Arial"/>
          <w:sz w:val="24"/>
          <w:szCs w:val="24"/>
        </w:rPr>
        <w:t xml:space="preserve">FMFF   </w:t>
      </w:r>
      <w:r w:rsidR="00F70F3E">
        <w:rPr>
          <w:rFonts w:ascii="Arial" w:hAnsi="Arial" w:cs="Arial"/>
          <w:sz w:val="24"/>
          <w:szCs w:val="24"/>
        </w:rPr>
        <w:t xml:space="preserve">   </w:t>
      </w:r>
      <w:r>
        <w:rPr>
          <w:rFonts w:ascii="Arial" w:hAnsi="Arial" w:cs="Arial"/>
          <w:sz w:val="24"/>
          <w:szCs w:val="24"/>
        </w:rPr>
        <w:t>Federation of Mongolia Freight Forwarders</w:t>
      </w:r>
    </w:p>
    <w:p w14:paraId="3C59F3BE" w14:textId="3F5FAFDA" w:rsidR="00CA727D" w:rsidRDefault="00CA727D" w:rsidP="007A7F7F">
      <w:pPr>
        <w:spacing w:after="0"/>
        <w:rPr>
          <w:rFonts w:ascii="Arial" w:hAnsi="Arial" w:cs="Arial"/>
          <w:sz w:val="24"/>
          <w:szCs w:val="24"/>
        </w:rPr>
      </w:pPr>
      <w:r>
        <w:rPr>
          <w:rFonts w:ascii="Arial" w:hAnsi="Arial" w:cs="Arial"/>
          <w:sz w:val="24"/>
          <w:szCs w:val="24"/>
        </w:rPr>
        <w:t xml:space="preserve">4G        </w:t>
      </w:r>
      <w:r w:rsidR="00F70F3E">
        <w:rPr>
          <w:rFonts w:ascii="Arial" w:hAnsi="Arial" w:cs="Arial"/>
          <w:sz w:val="24"/>
          <w:szCs w:val="24"/>
        </w:rPr>
        <w:t xml:space="preserve">   </w:t>
      </w:r>
      <w:r>
        <w:rPr>
          <w:rFonts w:ascii="Arial" w:hAnsi="Arial" w:cs="Arial"/>
          <w:sz w:val="24"/>
          <w:szCs w:val="24"/>
        </w:rPr>
        <w:t>Fourth Generation</w:t>
      </w:r>
    </w:p>
    <w:p w14:paraId="4C5CC332" w14:textId="22C98DA1" w:rsidR="00CA727D" w:rsidRDefault="00CA727D" w:rsidP="007A7F7F">
      <w:pPr>
        <w:spacing w:after="0"/>
        <w:rPr>
          <w:rFonts w:ascii="Arial" w:hAnsi="Arial" w:cs="Arial"/>
          <w:sz w:val="24"/>
          <w:szCs w:val="24"/>
        </w:rPr>
      </w:pPr>
      <w:r>
        <w:rPr>
          <w:rFonts w:ascii="Arial" w:hAnsi="Arial" w:cs="Arial"/>
          <w:sz w:val="24"/>
          <w:szCs w:val="24"/>
        </w:rPr>
        <w:t xml:space="preserve">GDP     </w:t>
      </w:r>
      <w:r w:rsidR="00F70F3E">
        <w:rPr>
          <w:rFonts w:ascii="Arial" w:hAnsi="Arial" w:cs="Arial"/>
          <w:sz w:val="24"/>
          <w:szCs w:val="24"/>
        </w:rPr>
        <w:t xml:space="preserve">   </w:t>
      </w:r>
      <w:r>
        <w:rPr>
          <w:rFonts w:ascii="Arial" w:hAnsi="Arial" w:cs="Arial"/>
          <w:sz w:val="24"/>
          <w:szCs w:val="24"/>
        </w:rPr>
        <w:t>Gross Domestic Product</w:t>
      </w:r>
    </w:p>
    <w:p w14:paraId="1B8453BE" w14:textId="1A3FA530" w:rsidR="00CA727D" w:rsidRDefault="00CA727D" w:rsidP="007A7F7F">
      <w:pPr>
        <w:spacing w:after="0"/>
        <w:rPr>
          <w:rFonts w:ascii="Arial" w:hAnsi="Arial" w:cs="Arial"/>
          <w:sz w:val="24"/>
          <w:szCs w:val="24"/>
        </w:rPr>
      </w:pPr>
      <w:proofErr w:type="spellStart"/>
      <w:proofErr w:type="gramStart"/>
      <w:r>
        <w:rPr>
          <w:rFonts w:ascii="Arial" w:hAnsi="Arial" w:cs="Arial"/>
          <w:sz w:val="24"/>
          <w:szCs w:val="24"/>
        </w:rPr>
        <w:t>InfraSAP</w:t>
      </w:r>
      <w:proofErr w:type="spellEnd"/>
      <w:r>
        <w:rPr>
          <w:rFonts w:ascii="Arial" w:hAnsi="Arial" w:cs="Arial"/>
          <w:sz w:val="24"/>
          <w:szCs w:val="24"/>
        </w:rPr>
        <w:t xml:space="preserve"> </w:t>
      </w:r>
      <w:r w:rsidR="00F70F3E" w:rsidRPr="00CD333A">
        <w:rPr>
          <w:rFonts w:ascii="Arial" w:hAnsi="Arial" w:cs="Arial"/>
          <w:color w:val="000000" w:themeColor="text1"/>
          <w:sz w:val="24"/>
          <w:szCs w:val="24"/>
        </w:rPr>
        <w:t xml:space="preserve"> </w:t>
      </w:r>
      <w:r w:rsidR="007308E3" w:rsidRPr="00CD333A">
        <w:rPr>
          <w:rFonts w:ascii="Arial" w:hAnsi="Arial" w:cs="Arial"/>
          <w:color w:val="000000" w:themeColor="text1"/>
          <w:sz w:val="24"/>
          <w:szCs w:val="24"/>
        </w:rPr>
        <w:t>Infrastructure</w:t>
      </w:r>
      <w:proofErr w:type="gramEnd"/>
      <w:r w:rsidRPr="00CD333A">
        <w:rPr>
          <w:rFonts w:ascii="Arial" w:hAnsi="Arial" w:cs="Arial"/>
          <w:color w:val="000000" w:themeColor="text1"/>
          <w:sz w:val="24"/>
          <w:szCs w:val="24"/>
        </w:rPr>
        <w:t xml:space="preserve"> </w:t>
      </w:r>
      <w:r>
        <w:rPr>
          <w:rFonts w:ascii="Arial" w:hAnsi="Arial" w:cs="Arial"/>
          <w:sz w:val="24"/>
          <w:szCs w:val="24"/>
        </w:rPr>
        <w:t>Sector Assessment Program</w:t>
      </w:r>
    </w:p>
    <w:p w14:paraId="2A9F7120" w14:textId="777409D2" w:rsidR="00CA727D" w:rsidRDefault="00CA727D" w:rsidP="007A7F7F">
      <w:pPr>
        <w:spacing w:after="0"/>
        <w:rPr>
          <w:rFonts w:ascii="Arial" w:hAnsi="Arial" w:cs="Arial"/>
          <w:sz w:val="24"/>
          <w:szCs w:val="24"/>
        </w:rPr>
      </w:pPr>
      <w:r>
        <w:rPr>
          <w:rFonts w:ascii="Arial" w:hAnsi="Arial" w:cs="Arial"/>
          <w:sz w:val="24"/>
          <w:szCs w:val="24"/>
        </w:rPr>
        <w:t xml:space="preserve">MRTD   </w:t>
      </w:r>
      <w:r w:rsidR="00F70F3E">
        <w:rPr>
          <w:rFonts w:ascii="Arial" w:hAnsi="Arial" w:cs="Arial"/>
          <w:sz w:val="24"/>
          <w:szCs w:val="24"/>
        </w:rPr>
        <w:t xml:space="preserve">   </w:t>
      </w:r>
      <w:r>
        <w:rPr>
          <w:rFonts w:ascii="Arial" w:hAnsi="Arial" w:cs="Arial"/>
          <w:sz w:val="24"/>
          <w:szCs w:val="24"/>
        </w:rPr>
        <w:t>Ministry of Road and Transport Development</w:t>
      </w:r>
    </w:p>
    <w:p w14:paraId="29D27A52" w14:textId="39A9C80F" w:rsidR="00CA727D" w:rsidRDefault="00CA727D" w:rsidP="007A7F7F">
      <w:pPr>
        <w:spacing w:after="0"/>
        <w:rPr>
          <w:rFonts w:ascii="Arial" w:hAnsi="Arial" w:cs="Arial"/>
          <w:sz w:val="24"/>
          <w:szCs w:val="24"/>
        </w:rPr>
      </w:pPr>
      <w:r>
        <w:rPr>
          <w:rFonts w:ascii="Arial" w:hAnsi="Arial" w:cs="Arial"/>
          <w:sz w:val="24"/>
          <w:szCs w:val="24"/>
        </w:rPr>
        <w:t xml:space="preserve">OTD     </w:t>
      </w:r>
      <w:r w:rsidR="00F70F3E">
        <w:rPr>
          <w:rFonts w:ascii="Arial" w:hAnsi="Arial" w:cs="Arial"/>
          <w:sz w:val="24"/>
          <w:szCs w:val="24"/>
        </w:rPr>
        <w:t xml:space="preserve">    </w:t>
      </w:r>
      <w:r>
        <w:rPr>
          <w:rFonts w:ascii="Arial" w:hAnsi="Arial" w:cs="Arial"/>
          <w:sz w:val="24"/>
          <w:szCs w:val="24"/>
        </w:rPr>
        <w:t>On Time Delivery</w:t>
      </w:r>
    </w:p>
    <w:p w14:paraId="77A18A92" w14:textId="17EE6809" w:rsidR="00CA727D" w:rsidRDefault="00CA727D" w:rsidP="007A7F7F">
      <w:pPr>
        <w:spacing w:after="0"/>
        <w:rPr>
          <w:rFonts w:ascii="Arial" w:hAnsi="Arial" w:cs="Arial"/>
          <w:sz w:val="24"/>
          <w:szCs w:val="24"/>
        </w:rPr>
      </w:pPr>
      <w:r>
        <w:rPr>
          <w:rFonts w:ascii="Arial" w:hAnsi="Arial" w:cs="Arial"/>
          <w:sz w:val="24"/>
          <w:szCs w:val="24"/>
        </w:rPr>
        <w:t xml:space="preserve">PRC   </w:t>
      </w:r>
      <w:r w:rsidR="00F70F3E">
        <w:rPr>
          <w:rFonts w:ascii="Arial" w:hAnsi="Arial" w:cs="Arial"/>
          <w:sz w:val="24"/>
          <w:szCs w:val="24"/>
        </w:rPr>
        <w:t xml:space="preserve">      </w:t>
      </w:r>
      <w:r>
        <w:rPr>
          <w:rFonts w:ascii="Arial" w:hAnsi="Arial" w:cs="Arial"/>
          <w:sz w:val="24"/>
          <w:szCs w:val="24"/>
        </w:rPr>
        <w:t>People</w:t>
      </w:r>
      <w:r w:rsidR="00BE5AE8">
        <w:rPr>
          <w:rFonts w:ascii="Arial" w:hAnsi="Arial" w:cs="Arial"/>
          <w:sz w:val="24"/>
          <w:szCs w:val="24"/>
        </w:rPr>
        <w:t>’</w:t>
      </w:r>
      <w:r>
        <w:rPr>
          <w:rFonts w:ascii="Arial" w:hAnsi="Arial" w:cs="Arial"/>
          <w:sz w:val="24"/>
          <w:szCs w:val="24"/>
        </w:rPr>
        <w:t>s Republic of China</w:t>
      </w:r>
    </w:p>
    <w:p w14:paraId="1FC1A8C9" w14:textId="00CAAD64" w:rsidR="00CA727D" w:rsidRDefault="00CA727D" w:rsidP="007A7F7F">
      <w:pPr>
        <w:spacing w:after="0"/>
        <w:rPr>
          <w:rFonts w:ascii="Arial" w:hAnsi="Arial" w:cs="Arial"/>
          <w:sz w:val="24"/>
          <w:szCs w:val="24"/>
        </w:rPr>
      </w:pPr>
      <w:r>
        <w:rPr>
          <w:rFonts w:ascii="Arial" w:hAnsi="Arial" w:cs="Arial"/>
          <w:sz w:val="24"/>
          <w:szCs w:val="24"/>
        </w:rPr>
        <w:t xml:space="preserve">RFID   </w:t>
      </w:r>
      <w:r w:rsidR="00F70F3E">
        <w:rPr>
          <w:rFonts w:ascii="Arial" w:hAnsi="Arial" w:cs="Arial"/>
          <w:sz w:val="24"/>
          <w:szCs w:val="24"/>
        </w:rPr>
        <w:t xml:space="preserve">     </w:t>
      </w:r>
      <w:r>
        <w:rPr>
          <w:rFonts w:ascii="Arial" w:hAnsi="Arial" w:cs="Arial"/>
          <w:sz w:val="24"/>
          <w:szCs w:val="24"/>
        </w:rPr>
        <w:t>Radio Frequency Identification Data</w:t>
      </w:r>
    </w:p>
    <w:p w14:paraId="0CFB60A1" w14:textId="7A6A8BA6" w:rsidR="00F70F3E" w:rsidRDefault="00F70F3E" w:rsidP="007A7F7F">
      <w:pPr>
        <w:spacing w:after="0"/>
        <w:rPr>
          <w:rFonts w:ascii="Arial" w:hAnsi="Arial" w:cs="Arial"/>
          <w:sz w:val="24"/>
          <w:szCs w:val="24"/>
        </w:rPr>
      </w:pPr>
      <w:r>
        <w:rPr>
          <w:rFonts w:ascii="Arial" w:hAnsi="Arial" w:cs="Arial"/>
          <w:sz w:val="24"/>
          <w:szCs w:val="24"/>
        </w:rPr>
        <w:t>SEW        Single Electronic Window</w:t>
      </w:r>
    </w:p>
    <w:p w14:paraId="36E13CC3" w14:textId="647C5398" w:rsidR="00CA727D" w:rsidRDefault="00CA727D" w:rsidP="007A7F7F">
      <w:pPr>
        <w:spacing w:after="0"/>
        <w:rPr>
          <w:rFonts w:ascii="Arial" w:hAnsi="Arial" w:cs="Arial"/>
          <w:sz w:val="24"/>
          <w:szCs w:val="24"/>
        </w:rPr>
      </w:pPr>
      <w:r>
        <w:rPr>
          <w:rFonts w:ascii="Arial" w:hAnsi="Arial" w:cs="Arial"/>
          <w:sz w:val="24"/>
          <w:szCs w:val="24"/>
        </w:rPr>
        <w:t xml:space="preserve">SOE   </w:t>
      </w:r>
      <w:r w:rsidR="00F70F3E">
        <w:rPr>
          <w:rFonts w:ascii="Arial" w:hAnsi="Arial" w:cs="Arial"/>
          <w:sz w:val="24"/>
          <w:szCs w:val="24"/>
        </w:rPr>
        <w:t xml:space="preserve">     </w:t>
      </w:r>
      <w:r>
        <w:rPr>
          <w:rFonts w:ascii="Arial" w:hAnsi="Arial" w:cs="Arial"/>
          <w:sz w:val="24"/>
          <w:szCs w:val="24"/>
        </w:rPr>
        <w:t xml:space="preserve">State Owned </w:t>
      </w:r>
      <w:proofErr w:type="spellStart"/>
      <w:r>
        <w:rPr>
          <w:rFonts w:ascii="Arial" w:hAnsi="Arial" w:cs="Arial"/>
          <w:sz w:val="24"/>
          <w:szCs w:val="24"/>
        </w:rPr>
        <w:t>Entrerprise</w:t>
      </w:r>
      <w:proofErr w:type="spellEnd"/>
    </w:p>
    <w:p w14:paraId="6418646D" w14:textId="109FD001" w:rsidR="00CA727D" w:rsidRDefault="00CA727D" w:rsidP="007A7F7F">
      <w:pPr>
        <w:spacing w:after="0"/>
        <w:rPr>
          <w:rFonts w:ascii="Arial" w:hAnsi="Arial" w:cs="Arial"/>
          <w:sz w:val="24"/>
          <w:szCs w:val="24"/>
        </w:rPr>
      </w:pPr>
      <w:r>
        <w:rPr>
          <w:rFonts w:ascii="Arial" w:hAnsi="Arial" w:cs="Arial"/>
          <w:sz w:val="24"/>
          <w:szCs w:val="24"/>
        </w:rPr>
        <w:t xml:space="preserve">3PL  </w:t>
      </w:r>
      <w:r w:rsidR="00F70F3E">
        <w:rPr>
          <w:rFonts w:ascii="Arial" w:hAnsi="Arial" w:cs="Arial"/>
          <w:sz w:val="24"/>
          <w:szCs w:val="24"/>
        </w:rPr>
        <w:t xml:space="preserve">       </w:t>
      </w:r>
      <w:r>
        <w:rPr>
          <w:rFonts w:ascii="Arial" w:hAnsi="Arial" w:cs="Arial"/>
          <w:sz w:val="24"/>
          <w:szCs w:val="24"/>
        </w:rPr>
        <w:t>Third Party Logistics</w:t>
      </w:r>
    </w:p>
    <w:p w14:paraId="27AB1875" w14:textId="5DFB6B69" w:rsidR="00CA727D" w:rsidRDefault="00CA727D" w:rsidP="007A7F7F">
      <w:pPr>
        <w:spacing w:after="0"/>
        <w:rPr>
          <w:rFonts w:ascii="Arial" w:hAnsi="Arial" w:cs="Arial"/>
          <w:sz w:val="24"/>
          <w:szCs w:val="24"/>
        </w:rPr>
      </w:pPr>
      <w:r>
        <w:rPr>
          <w:rFonts w:ascii="Arial" w:hAnsi="Arial" w:cs="Arial"/>
          <w:sz w:val="24"/>
          <w:szCs w:val="24"/>
        </w:rPr>
        <w:t xml:space="preserve">TIR   </w:t>
      </w:r>
      <w:r w:rsidR="00F70F3E">
        <w:rPr>
          <w:rFonts w:ascii="Arial" w:hAnsi="Arial" w:cs="Arial"/>
          <w:sz w:val="24"/>
          <w:szCs w:val="24"/>
        </w:rPr>
        <w:t xml:space="preserve">      </w:t>
      </w:r>
      <w:r>
        <w:rPr>
          <w:rFonts w:ascii="Arial" w:hAnsi="Arial" w:cs="Arial"/>
          <w:sz w:val="24"/>
          <w:szCs w:val="24"/>
        </w:rPr>
        <w:t xml:space="preserve">Transport </w:t>
      </w:r>
      <w:proofErr w:type="spellStart"/>
      <w:r>
        <w:rPr>
          <w:rFonts w:ascii="Arial" w:hAnsi="Arial" w:cs="Arial"/>
          <w:sz w:val="24"/>
          <w:szCs w:val="24"/>
        </w:rPr>
        <w:t>Internationaux</w:t>
      </w:r>
      <w:proofErr w:type="spellEnd"/>
      <w:r>
        <w:rPr>
          <w:rFonts w:ascii="Arial" w:hAnsi="Arial" w:cs="Arial"/>
          <w:sz w:val="24"/>
          <w:szCs w:val="24"/>
        </w:rPr>
        <w:t xml:space="preserve"> </w:t>
      </w:r>
      <w:proofErr w:type="spellStart"/>
      <w:r>
        <w:rPr>
          <w:rFonts w:ascii="Arial" w:hAnsi="Arial" w:cs="Arial"/>
          <w:sz w:val="24"/>
          <w:szCs w:val="24"/>
        </w:rPr>
        <w:t>Routiers</w:t>
      </w:r>
      <w:proofErr w:type="spellEnd"/>
    </w:p>
    <w:p w14:paraId="2D8A24D3" w14:textId="11548C11" w:rsidR="00CA727D" w:rsidRDefault="00CA727D" w:rsidP="007A7F7F">
      <w:pPr>
        <w:spacing w:after="0"/>
        <w:rPr>
          <w:rFonts w:ascii="Arial" w:hAnsi="Arial" w:cs="Arial"/>
          <w:sz w:val="24"/>
          <w:szCs w:val="24"/>
        </w:rPr>
      </w:pPr>
      <w:r>
        <w:rPr>
          <w:rFonts w:ascii="Arial" w:hAnsi="Arial" w:cs="Arial"/>
          <w:sz w:val="24"/>
          <w:szCs w:val="24"/>
        </w:rPr>
        <w:t xml:space="preserve">TMS  </w:t>
      </w:r>
      <w:r w:rsidR="00F70F3E">
        <w:rPr>
          <w:rFonts w:ascii="Arial" w:hAnsi="Arial" w:cs="Arial"/>
          <w:sz w:val="24"/>
          <w:szCs w:val="24"/>
        </w:rPr>
        <w:t xml:space="preserve">     </w:t>
      </w:r>
      <w:r>
        <w:rPr>
          <w:rFonts w:ascii="Arial" w:hAnsi="Arial" w:cs="Arial"/>
          <w:sz w:val="24"/>
          <w:szCs w:val="24"/>
        </w:rPr>
        <w:t>Transportation Management System</w:t>
      </w:r>
    </w:p>
    <w:p w14:paraId="3024A75E" w14:textId="401E352C" w:rsidR="00CA727D" w:rsidRDefault="00CA727D" w:rsidP="007A7F7F">
      <w:pPr>
        <w:spacing w:after="0"/>
        <w:rPr>
          <w:rFonts w:ascii="Arial" w:hAnsi="Arial" w:cs="Arial"/>
          <w:sz w:val="24"/>
          <w:szCs w:val="24"/>
        </w:rPr>
      </w:pPr>
      <w:r>
        <w:rPr>
          <w:rFonts w:ascii="Arial" w:hAnsi="Arial" w:cs="Arial"/>
          <w:sz w:val="24"/>
          <w:szCs w:val="24"/>
        </w:rPr>
        <w:t xml:space="preserve">TEU   </w:t>
      </w:r>
      <w:r w:rsidR="00F70F3E">
        <w:rPr>
          <w:rFonts w:ascii="Arial" w:hAnsi="Arial" w:cs="Arial"/>
          <w:sz w:val="24"/>
          <w:szCs w:val="24"/>
        </w:rPr>
        <w:t xml:space="preserve">     </w:t>
      </w:r>
      <w:r>
        <w:rPr>
          <w:rFonts w:ascii="Arial" w:hAnsi="Arial" w:cs="Arial"/>
          <w:sz w:val="24"/>
          <w:szCs w:val="24"/>
        </w:rPr>
        <w:t>Twenty</w:t>
      </w:r>
      <w:r w:rsidR="007308E3">
        <w:rPr>
          <w:rFonts w:ascii="Arial" w:hAnsi="Arial" w:cs="Arial"/>
          <w:sz w:val="24"/>
          <w:szCs w:val="24"/>
        </w:rPr>
        <w:t>-foot</w:t>
      </w:r>
      <w:r>
        <w:rPr>
          <w:rFonts w:ascii="Arial" w:hAnsi="Arial" w:cs="Arial"/>
          <w:sz w:val="24"/>
          <w:szCs w:val="24"/>
        </w:rPr>
        <w:t xml:space="preserve"> Equivalent Unit</w:t>
      </w:r>
      <w:r w:rsidR="00F70F3E">
        <w:rPr>
          <w:rFonts w:ascii="Arial" w:hAnsi="Arial" w:cs="Arial"/>
          <w:sz w:val="24"/>
          <w:szCs w:val="24"/>
        </w:rPr>
        <w:t>s</w:t>
      </w:r>
    </w:p>
    <w:p w14:paraId="4B5452FC" w14:textId="3465AF90" w:rsidR="00F70F3E" w:rsidRDefault="00F70F3E" w:rsidP="007A7F7F">
      <w:pPr>
        <w:spacing w:after="0"/>
        <w:rPr>
          <w:rFonts w:ascii="Arial" w:hAnsi="Arial" w:cs="Arial"/>
          <w:sz w:val="24"/>
          <w:szCs w:val="24"/>
        </w:rPr>
      </w:pPr>
      <w:r>
        <w:rPr>
          <w:rFonts w:ascii="Arial" w:hAnsi="Arial" w:cs="Arial"/>
          <w:sz w:val="24"/>
          <w:szCs w:val="24"/>
        </w:rPr>
        <w:t>UNESCAP   United Nations Economic and Social Commission for Asia-Pacific</w:t>
      </w:r>
    </w:p>
    <w:p w14:paraId="4866F1F5" w14:textId="2C3DD90F" w:rsidR="00F70F3E" w:rsidRDefault="00F70F3E" w:rsidP="007A7F7F">
      <w:pPr>
        <w:spacing w:after="0"/>
        <w:rPr>
          <w:rFonts w:ascii="Arial" w:hAnsi="Arial" w:cs="Arial"/>
          <w:sz w:val="24"/>
          <w:szCs w:val="24"/>
        </w:rPr>
      </w:pPr>
      <w:r>
        <w:rPr>
          <w:rFonts w:ascii="Arial" w:hAnsi="Arial" w:cs="Arial"/>
          <w:sz w:val="24"/>
          <w:szCs w:val="24"/>
        </w:rPr>
        <w:t>WMS      Warehouse Management System</w:t>
      </w:r>
    </w:p>
    <w:p w14:paraId="0C6B0B7B" w14:textId="77777777" w:rsidR="00CA727D" w:rsidRPr="00CA727D" w:rsidRDefault="00CA727D" w:rsidP="007A7F7F">
      <w:pPr>
        <w:spacing w:after="0"/>
        <w:rPr>
          <w:rFonts w:ascii="Arial" w:hAnsi="Arial" w:cs="Arial"/>
          <w:sz w:val="24"/>
          <w:szCs w:val="24"/>
        </w:rPr>
      </w:pPr>
    </w:p>
    <w:p w14:paraId="07A9A4B7" w14:textId="77777777" w:rsidR="006674BE" w:rsidRDefault="006674BE" w:rsidP="007A7F7F">
      <w:pPr>
        <w:spacing w:after="0"/>
        <w:rPr>
          <w:rFonts w:ascii="Arial" w:hAnsi="Arial" w:cs="Arial"/>
          <w:b/>
          <w:bCs/>
          <w:sz w:val="24"/>
          <w:szCs w:val="24"/>
        </w:rPr>
      </w:pPr>
    </w:p>
    <w:p w14:paraId="0AEB2805" w14:textId="77777777" w:rsidR="006674BE" w:rsidRDefault="006674BE" w:rsidP="007A7F7F">
      <w:pPr>
        <w:spacing w:after="0"/>
        <w:rPr>
          <w:rFonts w:ascii="Arial" w:hAnsi="Arial" w:cs="Arial"/>
          <w:b/>
          <w:bCs/>
          <w:sz w:val="24"/>
          <w:szCs w:val="24"/>
        </w:rPr>
      </w:pPr>
    </w:p>
    <w:p w14:paraId="779CF24E" w14:textId="77777777" w:rsidR="006674BE" w:rsidRDefault="006674BE" w:rsidP="007A7F7F">
      <w:pPr>
        <w:spacing w:after="0"/>
        <w:rPr>
          <w:rFonts w:ascii="Arial" w:hAnsi="Arial" w:cs="Arial"/>
          <w:b/>
          <w:bCs/>
          <w:sz w:val="24"/>
          <w:szCs w:val="24"/>
        </w:rPr>
      </w:pPr>
    </w:p>
    <w:p w14:paraId="718E0F5D" w14:textId="77777777" w:rsidR="006674BE" w:rsidRDefault="006674BE" w:rsidP="007A7F7F">
      <w:pPr>
        <w:spacing w:after="0"/>
        <w:rPr>
          <w:rFonts w:ascii="Arial" w:hAnsi="Arial" w:cs="Arial"/>
          <w:b/>
          <w:bCs/>
          <w:sz w:val="24"/>
          <w:szCs w:val="24"/>
        </w:rPr>
      </w:pPr>
    </w:p>
    <w:p w14:paraId="2C210C1B" w14:textId="77777777" w:rsidR="006674BE" w:rsidRDefault="006674BE" w:rsidP="007A7F7F">
      <w:pPr>
        <w:spacing w:after="0"/>
        <w:rPr>
          <w:rFonts w:ascii="Arial" w:hAnsi="Arial" w:cs="Arial"/>
          <w:b/>
          <w:bCs/>
          <w:sz w:val="24"/>
          <w:szCs w:val="24"/>
        </w:rPr>
      </w:pPr>
    </w:p>
    <w:p w14:paraId="71B9531D" w14:textId="77777777" w:rsidR="006674BE" w:rsidRDefault="006674BE" w:rsidP="007A7F7F">
      <w:pPr>
        <w:spacing w:after="0"/>
        <w:rPr>
          <w:rFonts w:ascii="Arial" w:hAnsi="Arial" w:cs="Arial"/>
          <w:b/>
          <w:bCs/>
          <w:sz w:val="24"/>
          <w:szCs w:val="24"/>
        </w:rPr>
      </w:pPr>
    </w:p>
    <w:p w14:paraId="0A022D6F" w14:textId="77777777" w:rsidR="006674BE" w:rsidRDefault="006674BE" w:rsidP="007A7F7F">
      <w:pPr>
        <w:spacing w:after="0"/>
        <w:rPr>
          <w:rFonts w:ascii="Arial" w:hAnsi="Arial" w:cs="Arial"/>
          <w:b/>
          <w:bCs/>
          <w:sz w:val="24"/>
          <w:szCs w:val="24"/>
        </w:rPr>
      </w:pPr>
    </w:p>
    <w:p w14:paraId="57F59070" w14:textId="77777777" w:rsidR="006674BE" w:rsidRDefault="006674BE" w:rsidP="007A7F7F">
      <w:pPr>
        <w:spacing w:after="0"/>
        <w:rPr>
          <w:rFonts w:ascii="Arial" w:hAnsi="Arial" w:cs="Arial"/>
          <w:b/>
          <w:bCs/>
          <w:sz w:val="24"/>
          <w:szCs w:val="24"/>
        </w:rPr>
      </w:pPr>
    </w:p>
    <w:p w14:paraId="5E4E7D94" w14:textId="77777777" w:rsidR="006674BE" w:rsidRDefault="006674BE" w:rsidP="007A7F7F">
      <w:pPr>
        <w:spacing w:after="0"/>
        <w:rPr>
          <w:rFonts w:ascii="Arial" w:hAnsi="Arial" w:cs="Arial"/>
          <w:b/>
          <w:bCs/>
          <w:sz w:val="24"/>
          <w:szCs w:val="24"/>
        </w:rPr>
      </w:pPr>
    </w:p>
    <w:p w14:paraId="6F62A758" w14:textId="77777777" w:rsidR="006674BE" w:rsidRDefault="006674BE" w:rsidP="007A7F7F">
      <w:pPr>
        <w:spacing w:after="0"/>
        <w:rPr>
          <w:rFonts w:ascii="Arial" w:hAnsi="Arial" w:cs="Arial"/>
          <w:b/>
          <w:bCs/>
          <w:sz w:val="24"/>
          <w:szCs w:val="24"/>
        </w:rPr>
      </w:pPr>
    </w:p>
    <w:p w14:paraId="35410928" w14:textId="77777777" w:rsidR="006674BE" w:rsidRDefault="006674BE" w:rsidP="007A7F7F">
      <w:pPr>
        <w:spacing w:after="0"/>
        <w:rPr>
          <w:rFonts w:ascii="Arial" w:hAnsi="Arial" w:cs="Arial"/>
          <w:b/>
          <w:bCs/>
          <w:sz w:val="24"/>
          <w:szCs w:val="24"/>
        </w:rPr>
      </w:pPr>
    </w:p>
    <w:p w14:paraId="4388676C" w14:textId="77777777" w:rsidR="006674BE" w:rsidRDefault="006674BE" w:rsidP="007A7F7F">
      <w:pPr>
        <w:spacing w:after="0"/>
        <w:rPr>
          <w:rFonts w:ascii="Arial" w:hAnsi="Arial" w:cs="Arial"/>
          <w:b/>
          <w:bCs/>
          <w:sz w:val="24"/>
          <w:szCs w:val="24"/>
        </w:rPr>
      </w:pPr>
    </w:p>
    <w:p w14:paraId="57692AD3" w14:textId="77777777" w:rsidR="006674BE" w:rsidRDefault="006674BE" w:rsidP="007A7F7F">
      <w:pPr>
        <w:spacing w:after="0"/>
        <w:rPr>
          <w:rFonts w:ascii="Arial" w:hAnsi="Arial" w:cs="Arial"/>
          <w:b/>
          <w:bCs/>
          <w:sz w:val="24"/>
          <w:szCs w:val="24"/>
        </w:rPr>
      </w:pPr>
    </w:p>
    <w:p w14:paraId="2EF06DDA" w14:textId="77777777" w:rsidR="006674BE" w:rsidRDefault="006674BE" w:rsidP="007A7F7F">
      <w:pPr>
        <w:spacing w:after="0"/>
        <w:rPr>
          <w:rFonts w:ascii="Arial" w:hAnsi="Arial" w:cs="Arial"/>
          <w:b/>
          <w:bCs/>
          <w:sz w:val="24"/>
          <w:szCs w:val="24"/>
        </w:rPr>
      </w:pPr>
    </w:p>
    <w:p w14:paraId="6A6BD2C0" w14:textId="77777777" w:rsidR="006674BE" w:rsidRDefault="006674BE" w:rsidP="007A7F7F">
      <w:pPr>
        <w:spacing w:after="0"/>
        <w:rPr>
          <w:rFonts w:ascii="Arial" w:hAnsi="Arial" w:cs="Arial"/>
          <w:b/>
          <w:bCs/>
          <w:sz w:val="24"/>
          <w:szCs w:val="24"/>
        </w:rPr>
      </w:pPr>
    </w:p>
    <w:p w14:paraId="006276F1" w14:textId="77777777" w:rsidR="006674BE" w:rsidRDefault="006674BE" w:rsidP="007A7F7F">
      <w:pPr>
        <w:spacing w:after="0"/>
        <w:rPr>
          <w:rFonts w:ascii="Arial" w:hAnsi="Arial" w:cs="Arial"/>
          <w:b/>
          <w:bCs/>
          <w:sz w:val="24"/>
          <w:szCs w:val="24"/>
        </w:rPr>
      </w:pPr>
    </w:p>
    <w:p w14:paraId="793384E5" w14:textId="77777777" w:rsidR="00416315" w:rsidRDefault="00416315" w:rsidP="007A7F7F">
      <w:pPr>
        <w:spacing w:after="0"/>
        <w:rPr>
          <w:rFonts w:ascii="Arial" w:hAnsi="Arial" w:cs="Arial"/>
          <w:b/>
          <w:bCs/>
          <w:sz w:val="24"/>
          <w:szCs w:val="24"/>
        </w:rPr>
      </w:pPr>
    </w:p>
    <w:p w14:paraId="0CAF17C5" w14:textId="09598658" w:rsidR="007A7F7F" w:rsidRPr="00457D13" w:rsidRDefault="007A7F7F" w:rsidP="007A7F7F">
      <w:pPr>
        <w:spacing w:after="0"/>
        <w:rPr>
          <w:rFonts w:ascii="Arial" w:hAnsi="Arial" w:cs="Arial"/>
          <w:b/>
          <w:bCs/>
          <w:sz w:val="24"/>
          <w:szCs w:val="24"/>
        </w:rPr>
      </w:pPr>
      <w:r w:rsidRPr="00457D13">
        <w:rPr>
          <w:rFonts w:ascii="Arial" w:hAnsi="Arial" w:cs="Arial"/>
          <w:b/>
          <w:bCs/>
          <w:sz w:val="24"/>
          <w:szCs w:val="24"/>
        </w:rPr>
        <w:t>Executive Summary</w:t>
      </w:r>
    </w:p>
    <w:p w14:paraId="7AB25D8A" w14:textId="7AC1A638" w:rsidR="007A7F7F" w:rsidRDefault="007A7F7F" w:rsidP="007A7F7F">
      <w:pPr>
        <w:spacing w:after="0"/>
        <w:rPr>
          <w:rFonts w:ascii="Arial" w:hAnsi="Arial" w:cs="Arial"/>
          <w:sz w:val="24"/>
          <w:szCs w:val="24"/>
        </w:rPr>
      </w:pPr>
    </w:p>
    <w:p w14:paraId="2412201C" w14:textId="2F5ADBC4" w:rsidR="00BC0A15" w:rsidRPr="00B578B7" w:rsidRDefault="007A7F7F" w:rsidP="00BC0A15">
      <w:pPr>
        <w:spacing w:after="0"/>
        <w:rPr>
          <w:rFonts w:ascii="Arial" w:hAnsi="Arial" w:cs="Arial"/>
          <w:color w:val="ED7D31" w:themeColor="accent2"/>
          <w:sz w:val="24"/>
          <w:szCs w:val="24"/>
        </w:rPr>
      </w:pPr>
      <w:r>
        <w:rPr>
          <w:rFonts w:ascii="Arial" w:hAnsi="Arial" w:cs="Arial"/>
          <w:sz w:val="24"/>
          <w:szCs w:val="24"/>
        </w:rPr>
        <w:t xml:space="preserve">1.      </w:t>
      </w:r>
      <w:r w:rsidRPr="00850418">
        <w:rPr>
          <w:rFonts w:ascii="Arial" w:hAnsi="Arial" w:cs="Arial"/>
          <w:sz w:val="24"/>
          <w:szCs w:val="24"/>
        </w:rPr>
        <w:t xml:space="preserve">The demand assessment of Mongolia’s trade logistics </w:t>
      </w:r>
      <w:r w:rsidR="000969CC">
        <w:rPr>
          <w:rFonts w:ascii="Arial" w:hAnsi="Arial" w:cs="Arial"/>
          <w:sz w:val="24"/>
          <w:szCs w:val="24"/>
        </w:rPr>
        <w:t>on the export side f</w:t>
      </w:r>
      <w:r w:rsidRPr="00850418">
        <w:rPr>
          <w:rFonts w:ascii="Arial" w:hAnsi="Arial" w:cs="Arial"/>
          <w:sz w:val="24"/>
          <w:szCs w:val="24"/>
        </w:rPr>
        <w:t xml:space="preserve">ocuses on </w:t>
      </w:r>
      <w:r w:rsidR="003C3634" w:rsidRPr="00850418">
        <w:rPr>
          <w:rFonts w:ascii="Arial" w:hAnsi="Arial" w:cs="Arial"/>
          <w:sz w:val="24"/>
          <w:szCs w:val="24"/>
        </w:rPr>
        <w:t>nine</w:t>
      </w:r>
      <w:r w:rsidRPr="00850418">
        <w:rPr>
          <w:rFonts w:ascii="Arial" w:hAnsi="Arial" w:cs="Arial"/>
          <w:sz w:val="24"/>
          <w:szCs w:val="24"/>
        </w:rPr>
        <w:t xml:space="preserve"> main</w:t>
      </w:r>
      <w:r w:rsidR="006674BE" w:rsidRPr="00850418">
        <w:rPr>
          <w:rFonts w:ascii="Arial" w:hAnsi="Arial" w:cs="Arial"/>
          <w:sz w:val="24"/>
          <w:szCs w:val="24"/>
        </w:rPr>
        <w:t xml:space="preserve"> </w:t>
      </w:r>
      <w:r w:rsidRPr="00850418">
        <w:rPr>
          <w:rFonts w:ascii="Arial" w:hAnsi="Arial" w:cs="Arial"/>
          <w:sz w:val="24"/>
          <w:szCs w:val="24"/>
        </w:rPr>
        <w:t>commodities</w:t>
      </w:r>
      <w:r w:rsidR="003C3634">
        <w:rPr>
          <w:rFonts w:ascii="Arial" w:hAnsi="Arial" w:cs="Arial"/>
          <w:sz w:val="24"/>
          <w:szCs w:val="24"/>
        </w:rPr>
        <w:t xml:space="preserve">. </w:t>
      </w:r>
      <w:r>
        <w:rPr>
          <w:rFonts w:ascii="Arial" w:hAnsi="Arial" w:cs="Arial"/>
          <w:sz w:val="24"/>
          <w:szCs w:val="24"/>
        </w:rPr>
        <w:t xml:space="preserve"> </w:t>
      </w:r>
      <w:r w:rsidR="000969CC">
        <w:rPr>
          <w:rFonts w:ascii="Arial" w:hAnsi="Arial" w:cs="Arial"/>
          <w:sz w:val="24"/>
          <w:szCs w:val="24"/>
        </w:rPr>
        <w:t>F</w:t>
      </w:r>
      <w:r w:rsidR="00B32375">
        <w:rPr>
          <w:rFonts w:ascii="Arial" w:hAnsi="Arial" w:cs="Arial"/>
          <w:sz w:val="24"/>
          <w:szCs w:val="24"/>
        </w:rPr>
        <w:t>ive</w:t>
      </w:r>
      <w:r w:rsidR="003C3634">
        <w:rPr>
          <w:rFonts w:ascii="Arial" w:hAnsi="Arial" w:cs="Arial"/>
          <w:sz w:val="24"/>
          <w:szCs w:val="24"/>
        </w:rPr>
        <w:t xml:space="preserve"> </w:t>
      </w:r>
      <w:r>
        <w:rPr>
          <w:rFonts w:ascii="Arial" w:hAnsi="Arial" w:cs="Arial"/>
          <w:sz w:val="24"/>
          <w:szCs w:val="24"/>
        </w:rPr>
        <w:t>from the min</w:t>
      </w:r>
      <w:r w:rsidR="000969CC">
        <w:rPr>
          <w:rFonts w:ascii="Arial" w:hAnsi="Arial" w:cs="Arial"/>
          <w:sz w:val="24"/>
          <w:szCs w:val="24"/>
        </w:rPr>
        <w:t>eral</w:t>
      </w:r>
      <w:r>
        <w:rPr>
          <w:rFonts w:ascii="Arial" w:hAnsi="Arial" w:cs="Arial"/>
          <w:sz w:val="24"/>
          <w:szCs w:val="24"/>
        </w:rPr>
        <w:t xml:space="preserve"> sector</w:t>
      </w:r>
      <w:r w:rsidR="000969CC">
        <w:rPr>
          <w:rFonts w:ascii="Arial" w:hAnsi="Arial" w:cs="Arial"/>
          <w:sz w:val="24"/>
          <w:szCs w:val="24"/>
        </w:rPr>
        <w:t xml:space="preserve"> comprised</w:t>
      </w:r>
      <w:r>
        <w:rPr>
          <w:rFonts w:ascii="Arial" w:hAnsi="Arial" w:cs="Arial"/>
          <w:sz w:val="24"/>
          <w:szCs w:val="24"/>
        </w:rPr>
        <w:t xml:space="preserve"> 92.4 percent </w:t>
      </w:r>
      <w:r w:rsidR="000969CC">
        <w:rPr>
          <w:rFonts w:ascii="Arial" w:hAnsi="Arial" w:cs="Arial"/>
          <w:sz w:val="24"/>
          <w:szCs w:val="24"/>
        </w:rPr>
        <w:t>of total exports in 2021, while</w:t>
      </w:r>
      <w:r>
        <w:rPr>
          <w:rFonts w:ascii="Arial" w:hAnsi="Arial" w:cs="Arial"/>
          <w:sz w:val="24"/>
          <w:szCs w:val="24"/>
        </w:rPr>
        <w:t xml:space="preserve"> four</w:t>
      </w:r>
      <w:r w:rsidR="000969CC">
        <w:rPr>
          <w:rFonts w:ascii="Arial" w:hAnsi="Arial" w:cs="Arial"/>
          <w:sz w:val="24"/>
          <w:szCs w:val="24"/>
        </w:rPr>
        <w:t xml:space="preserve"> </w:t>
      </w:r>
      <w:r>
        <w:rPr>
          <w:rFonts w:ascii="Arial" w:hAnsi="Arial" w:cs="Arial"/>
          <w:sz w:val="24"/>
          <w:szCs w:val="24"/>
        </w:rPr>
        <w:t xml:space="preserve">commodities from the livestock or agribusiness sector </w:t>
      </w:r>
      <w:r w:rsidR="00F13AC4">
        <w:rPr>
          <w:rFonts w:ascii="Arial" w:hAnsi="Arial" w:cs="Arial"/>
          <w:sz w:val="24"/>
          <w:szCs w:val="24"/>
        </w:rPr>
        <w:t xml:space="preserve">comprised the remaining </w:t>
      </w:r>
      <w:r w:rsidR="000F1C74">
        <w:rPr>
          <w:rFonts w:ascii="Arial" w:hAnsi="Arial" w:cs="Arial"/>
          <w:sz w:val="24"/>
          <w:szCs w:val="24"/>
        </w:rPr>
        <w:t>7.6 percent</w:t>
      </w:r>
      <w:r>
        <w:rPr>
          <w:rFonts w:ascii="Arial" w:hAnsi="Arial" w:cs="Arial"/>
          <w:sz w:val="24"/>
          <w:szCs w:val="24"/>
        </w:rPr>
        <w:t xml:space="preserve"> of the total.  Road transport </w:t>
      </w:r>
      <w:r w:rsidR="000F1C74">
        <w:rPr>
          <w:rFonts w:ascii="Arial" w:hAnsi="Arial" w:cs="Arial"/>
          <w:sz w:val="24"/>
          <w:szCs w:val="24"/>
        </w:rPr>
        <w:t>was</w:t>
      </w:r>
      <w:r>
        <w:rPr>
          <w:rFonts w:ascii="Arial" w:hAnsi="Arial" w:cs="Arial"/>
          <w:sz w:val="24"/>
          <w:szCs w:val="24"/>
        </w:rPr>
        <w:t xml:space="preserve"> </w:t>
      </w:r>
      <w:r w:rsidR="00F13AC4">
        <w:rPr>
          <w:rFonts w:ascii="Arial" w:hAnsi="Arial" w:cs="Arial"/>
          <w:sz w:val="24"/>
          <w:szCs w:val="24"/>
        </w:rPr>
        <w:t xml:space="preserve">the principal mode of transport, carrying </w:t>
      </w:r>
      <w:r w:rsidR="00DE06EF">
        <w:rPr>
          <w:rFonts w:ascii="Arial" w:hAnsi="Arial" w:cs="Arial"/>
          <w:sz w:val="24"/>
          <w:szCs w:val="24"/>
        </w:rPr>
        <w:t>53</w:t>
      </w:r>
      <w:r>
        <w:rPr>
          <w:rFonts w:ascii="Arial" w:hAnsi="Arial" w:cs="Arial"/>
          <w:sz w:val="24"/>
          <w:szCs w:val="24"/>
        </w:rPr>
        <w:t xml:space="preserve"> percent</w:t>
      </w:r>
      <w:r w:rsidR="00F13AC4">
        <w:rPr>
          <w:rFonts w:ascii="Arial" w:hAnsi="Arial" w:cs="Arial"/>
          <w:sz w:val="24"/>
          <w:szCs w:val="24"/>
        </w:rPr>
        <w:t xml:space="preserve"> of all exports, while </w:t>
      </w:r>
      <w:r w:rsidR="00B32375">
        <w:rPr>
          <w:rFonts w:ascii="Arial" w:hAnsi="Arial" w:cs="Arial"/>
          <w:sz w:val="24"/>
          <w:szCs w:val="24"/>
        </w:rPr>
        <w:t>35</w:t>
      </w:r>
      <w:r>
        <w:rPr>
          <w:rFonts w:ascii="Arial" w:hAnsi="Arial" w:cs="Arial"/>
          <w:sz w:val="24"/>
          <w:szCs w:val="24"/>
        </w:rPr>
        <w:t xml:space="preserve"> percent </w:t>
      </w:r>
      <w:r w:rsidR="00F13AC4">
        <w:rPr>
          <w:rFonts w:ascii="Arial" w:hAnsi="Arial" w:cs="Arial"/>
          <w:sz w:val="24"/>
          <w:szCs w:val="24"/>
        </w:rPr>
        <w:t xml:space="preserve">were carried by </w:t>
      </w:r>
      <w:r>
        <w:rPr>
          <w:rFonts w:ascii="Arial" w:hAnsi="Arial" w:cs="Arial"/>
          <w:sz w:val="24"/>
          <w:szCs w:val="24"/>
        </w:rPr>
        <w:t>rail</w:t>
      </w:r>
      <w:r w:rsidR="00F13AC4">
        <w:rPr>
          <w:rFonts w:ascii="Arial" w:hAnsi="Arial" w:cs="Arial"/>
          <w:sz w:val="24"/>
          <w:szCs w:val="24"/>
        </w:rPr>
        <w:t xml:space="preserve"> an</w:t>
      </w:r>
      <w:r w:rsidR="00BC0A15">
        <w:rPr>
          <w:rFonts w:ascii="Arial" w:hAnsi="Arial" w:cs="Arial"/>
          <w:sz w:val="24"/>
          <w:szCs w:val="24"/>
        </w:rPr>
        <w:t xml:space="preserve">d </w:t>
      </w:r>
      <w:r w:rsidR="00B32375">
        <w:rPr>
          <w:rFonts w:ascii="Arial" w:hAnsi="Arial" w:cs="Arial"/>
          <w:sz w:val="24"/>
          <w:szCs w:val="24"/>
        </w:rPr>
        <w:t>12 percent by air</w:t>
      </w:r>
      <w:r w:rsidR="00F13AC4">
        <w:rPr>
          <w:rFonts w:ascii="Arial" w:hAnsi="Arial" w:cs="Arial"/>
          <w:sz w:val="24"/>
          <w:szCs w:val="24"/>
        </w:rPr>
        <w:t xml:space="preserve">. </w:t>
      </w:r>
      <w:r w:rsidR="00BC0A15" w:rsidRPr="005F5AC6">
        <w:rPr>
          <w:rFonts w:ascii="Arial" w:hAnsi="Arial" w:cs="Arial"/>
          <w:sz w:val="24"/>
          <w:szCs w:val="24"/>
        </w:rPr>
        <w:t xml:space="preserve">There is gradual use of standard shipping containers in exporting mining products which will reduce costs </w:t>
      </w:r>
      <w:r w:rsidR="00F03EF5">
        <w:rPr>
          <w:rFonts w:ascii="Arial" w:hAnsi="Arial" w:cs="Arial"/>
          <w:sz w:val="24"/>
          <w:szCs w:val="24"/>
        </w:rPr>
        <w:t xml:space="preserve">in </w:t>
      </w:r>
      <w:r w:rsidR="00BC0A15" w:rsidRPr="005F5AC6">
        <w:rPr>
          <w:rFonts w:ascii="Arial" w:hAnsi="Arial" w:cs="Arial"/>
          <w:sz w:val="24"/>
          <w:szCs w:val="24"/>
        </w:rPr>
        <w:t>both road and rail transport.</w:t>
      </w:r>
    </w:p>
    <w:p w14:paraId="4D42D8A6" w14:textId="34C27C69" w:rsidR="003C3634" w:rsidRDefault="003C3634" w:rsidP="007A7F7F">
      <w:pPr>
        <w:spacing w:after="0"/>
        <w:rPr>
          <w:rFonts w:ascii="Arial" w:hAnsi="Arial" w:cs="Arial"/>
          <w:sz w:val="24"/>
          <w:szCs w:val="24"/>
        </w:rPr>
      </w:pPr>
    </w:p>
    <w:p w14:paraId="3D0E7ED6" w14:textId="77777777" w:rsidR="003C3634" w:rsidRDefault="003C3634" w:rsidP="007A7F7F">
      <w:pPr>
        <w:spacing w:after="0"/>
        <w:rPr>
          <w:rFonts w:ascii="Arial" w:hAnsi="Arial" w:cs="Arial"/>
          <w:sz w:val="24"/>
          <w:szCs w:val="24"/>
        </w:rPr>
      </w:pPr>
    </w:p>
    <w:p w14:paraId="7212A8BA" w14:textId="4FA57EEB" w:rsidR="007A7F7F" w:rsidRDefault="003C3634" w:rsidP="007A7F7F">
      <w:pPr>
        <w:spacing w:after="0"/>
        <w:rPr>
          <w:rFonts w:ascii="Arial" w:hAnsi="Arial" w:cs="Arial"/>
          <w:sz w:val="24"/>
          <w:szCs w:val="24"/>
        </w:rPr>
      </w:pPr>
      <w:r>
        <w:rPr>
          <w:rFonts w:ascii="Arial" w:hAnsi="Arial" w:cs="Arial"/>
          <w:sz w:val="24"/>
          <w:szCs w:val="24"/>
        </w:rPr>
        <w:t xml:space="preserve">2.      </w:t>
      </w:r>
      <w:r w:rsidR="007A7F7F">
        <w:rPr>
          <w:rFonts w:ascii="Arial" w:hAnsi="Arial" w:cs="Arial"/>
          <w:sz w:val="24"/>
          <w:szCs w:val="24"/>
        </w:rPr>
        <w:t>Imports are also examined of which 86 percent of the</w:t>
      </w:r>
      <w:r w:rsidR="00C039AC">
        <w:rPr>
          <w:rFonts w:ascii="Arial" w:hAnsi="Arial" w:cs="Arial"/>
          <w:sz w:val="24"/>
          <w:szCs w:val="24"/>
        </w:rPr>
        <w:t xml:space="preserve"> 2021</w:t>
      </w:r>
      <w:r w:rsidR="007A7F7F">
        <w:rPr>
          <w:rFonts w:ascii="Arial" w:hAnsi="Arial" w:cs="Arial"/>
          <w:sz w:val="24"/>
          <w:szCs w:val="24"/>
        </w:rPr>
        <w:t xml:space="preserve"> total</w:t>
      </w:r>
      <w:r w:rsidR="007F00A8">
        <w:rPr>
          <w:rFonts w:ascii="Arial" w:hAnsi="Arial" w:cs="Arial"/>
          <w:sz w:val="24"/>
          <w:szCs w:val="24"/>
        </w:rPr>
        <w:t xml:space="preserve"> </w:t>
      </w:r>
      <w:r w:rsidR="000F1C74">
        <w:rPr>
          <w:rFonts w:ascii="Arial" w:hAnsi="Arial" w:cs="Arial"/>
          <w:sz w:val="24"/>
          <w:szCs w:val="24"/>
        </w:rPr>
        <w:t>were</w:t>
      </w:r>
      <w:r w:rsidR="007A7F7F">
        <w:rPr>
          <w:rFonts w:ascii="Arial" w:hAnsi="Arial" w:cs="Arial"/>
          <w:sz w:val="24"/>
          <w:szCs w:val="24"/>
        </w:rPr>
        <w:t xml:space="preserve"> non-food products. </w:t>
      </w:r>
      <w:r w:rsidR="00C039AC" w:rsidRPr="005F5AC6">
        <w:rPr>
          <w:rFonts w:ascii="Arial" w:hAnsi="Arial" w:cs="Arial"/>
          <w:sz w:val="24"/>
          <w:szCs w:val="24"/>
        </w:rPr>
        <w:t>Imports of consumables and perishable products were 14 percent of cargo traffic.</w:t>
      </w:r>
      <w:r w:rsidR="00C039AC" w:rsidRPr="005F5AC6">
        <w:rPr>
          <w:rStyle w:val="FootnoteReference"/>
          <w:rFonts w:ascii="Arial" w:hAnsi="Arial" w:cs="Arial"/>
          <w:sz w:val="24"/>
          <w:szCs w:val="24"/>
        </w:rPr>
        <w:footnoteReference w:id="1"/>
      </w:r>
      <w:r w:rsidR="007A7F7F" w:rsidRPr="00C039AC">
        <w:rPr>
          <w:rFonts w:ascii="Arial" w:hAnsi="Arial" w:cs="Arial"/>
          <w:sz w:val="24"/>
          <w:szCs w:val="24"/>
        </w:rPr>
        <w:t xml:space="preserve"> </w:t>
      </w:r>
      <w:r w:rsidR="007A7F7F">
        <w:rPr>
          <w:rFonts w:ascii="Arial" w:hAnsi="Arial" w:cs="Arial"/>
          <w:sz w:val="24"/>
          <w:szCs w:val="24"/>
        </w:rPr>
        <w:t xml:space="preserve"> </w:t>
      </w:r>
      <w:r w:rsidR="00C039AC">
        <w:rPr>
          <w:rFonts w:ascii="Arial" w:hAnsi="Arial" w:cs="Arial"/>
          <w:sz w:val="24"/>
          <w:szCs w:val="24"/>
        </w:rPr>
        <w:t>Seventy</w:t>
      </w:r>
      <w:r w:rsidR="007A7F7F">
        <w:rPr>
          <w:rFonts w:ascii="Arial" w:hAnsi="Arial" w:cs="Arial"/>
          <w:sz w:val="24"/>
          <w:szCs w:val="24"/>
        </w:rPr>
        <w:t xml:space="preserve"> percent </w:t>
      </w:r>
      <w:r w:rsidR="00C039AC">
        <w:rPr>
          <w:rFonts w:ascii="Arial" w:hAnsi="Arial" w:cs="Arial"/>
          <w:sz w:val="24"/>
          <w:szCs w:val="24"/>
        </w:rPr>
        <w:t>of Mongolia’s consumer goods were transported in containers by rail of which 90 percent are from the People’s Republic of China (PRC), Tianjin seaport.</w:t>
      </w:r>
      <w:r w:rsidR="003F3210">
        <w:rPr>
          <w:rFonts w:ascii="Arial" w:hAnsi="Arial" w:cs="Arial"/>
          <w:sz w:val="24"/>
          <w:szCs w:val="24"/>
        </w:rPr>
        <w:t xml:space="preserve">  It is estimated that that average turnover of containers used by Mongolia is 60-70,000 TEUs per year.</w:t>
      </w:r>
      <w:r w:rsidR="003F3210">
        <w:rPr>
          <w:rStyle w:val="FootnoteReference"/>
          <w:rFonts w:ascii="Arial" w:hAnsi="Arial" w:cs="Arial"/>
          <w:sz w:val="24"/>
          <w:szCs w:val="24"/>
        </w:rPr>
        <w:footnoteReference w:id="2"/>
      </w:r>
      <w:r w:rsidR="003F3210">
        <w:rPr>
          <w:rFonts w:ascii="Arial" w:hAnsi="Arial" w:cs="Arial"/>
          <w:sz w:val="24"/>
          <w:szCs w:val="24"/>
        </w:rPr>
        <w:t xml:space="preserve">  </w:t>
      </w:r>
      <w:r>
        <w:rPr>
          <w:rFonts w:ascii="Arial" w:hAnsi="Arial" w:cs="Arial"/>
          <w:sz w:val="24"/>
          <w:szCs w:val="24"/>
        </w:rPr>
        <w:t xml:space="preserve">  Transit traffic by rail is increasing </w:t>
      </w:r>
      <w:r w:rsidR="00671749">
        <w:rPr>
          <w:rFonts w:ascii="Arial" w:hAnsi="Arial" w:cs="Arial"/>
          <w:sz w:val="24"/>
          <w:szCs w:val="24"/>
        </w:rPr>
        <w:t xml:space="preserve">due to growing </w:t>
      </w:r>
      <w:r>
        <w:rPr>
          <w:rFonts w:ascii="Arial" w:hAnsi="Arial" w:cs="Arial"/>
          <w:sz w:val="24"/>
          <w:szCs w:val="24"/>
        </w:rPr>
        <w:t xml:space="preserve">demand from </w:t>
      </w:r>
      <w:r w:rsidR="003F3210">
        <w:rPr>
          <w:rFonts w:ascii="Arial" w:hAnsi="Arial" w:cs="Arial"/>
          <w:sz w:val="24"/>
          <w:szCs w:val="24"/>
        </w:rPr>
        <w:t>China</w:t>
      </w:r>
      <w:r w:rsidR="0054627F">
        <w:rPr>
          <w:rFonts w:ascii="Arial" w:hAnsi="Arial" w:cs="Arial"/>
          <w:sz w:val="24"/>
          <w:szCs w:val="24"/>
        </w:rPr>
        <w:t xml:space="preserve">; </w:t>
      </w:r>
      <w:r>
        <w:rPr>
          <w:rFonts w:ascii="Arial" w:hAnsi="Arial" w:cs="Arial"/>
          <w:sz w:val="24"/>
          <w:szCs w:val="24"/>
        </w:rPr>
        <w:t xml:space="preserve">84 percent of transit cargo was transported from Russia to </w:t>
      </w:r>
      <w:r w:rsidR="003F3210">
        <w:rPr>
          <w:rFonts w:ascii="Arial" w:hAnsi="Arial" w:cs="Arial"/>
          <w:sz w:val="24"/>
          <w:szCs w:val="24"/>
        </w:rPr>
        <w:t>China</w:t>
      </w:r>
      <w:r>
        <w:rPr>
          <w:rFonts w:ascii="Arial" w:hAnsi="Arial" w:cs="Arial"/>
          <w:sz w:val="24"/>
          <w:szCs w:val="24"/>
        </w:rPr>
        <w:t xml:space="preserve"> and 15.9 percent of transit cargo was transported from </w:t>
      </w:r>
      <w:r w:rsidR="003F3210">
        <w:rPr>
          <w:rFonts w:ascii="Arial" w:hAnsi="Arial" w:cs="Arial"/>
          <w:sz w:val="24"/>
          <w:szCs w:val="24"/>
        </w:rPr>
        <w:t>China</w:t>
      </w:r>
      <w:r>
        <w:rPr>
          <w:rFonts w:ascii="Arial" w:hAnsi="Arial" w:cs="Arial"/>
          <w:sz w:val="24"/>
          <w:szCs w:val="24"/>
        </w:rPr>
        <w:t xml:space="preserve"> to Russia</w:t>
      </w:r>
      <w:r w:rsidR="006B4E7B">
        <w:rPr>
          <w:rFonts w:ascii="Arial" w:hAnsi="Arial" w:cs="Arial"/>
          <w:sz w:val="24"/>
          <w:szCs w:val="24"/>
        </w:rPr>
        <w:t xml:space="preserve"> in 2018</w:t>
      </w:r>
      <w:r>
        <w:rPr>
          <w:rFonts w:ascii="Arial" w:hAnsi="Arial" w:cs="Arial"/>
          <w:sz w:val="24"/>
          <w:szCs w:val="24"/>
        </w:rPr>
        <w:t>.</w:t>
      </w:r>
      <w:r>
        <w:rPr>
          <w:rStyle w:val="FootnoteReference"/>
          <w:rFonts w:ascii="Arial" w:hAnsi="Arial" w:cs="Arial"/>
          <w:sz w:val="24"/>
          <w:szCs w:val="24"/>
        </w:rPr>
        <w:footnoteReference w:id="3"/>
      </w:r>
      <w:r w:rsidR="00284054">
        <w:rPr>
          <w:rFonts w:ascii="Arial" w:hAnsi="Arial" w:cs="Arial"/>
          <w:sz w:val="24"/>
          <w:szCs w:val="24"/>
        </w:rPr>
        <w:t xml:space="preserve">  Transit traffic is through the North-South Central Economic Corridor in Mongolia via </w:t>
      </w:r>
      <w:proofErr w:type="spellStart"/>
      <w:r w:rsidR="00284054">
        <w:rPr>
          <w:rFonts w:ascii="Arial" w:hAnsi="Arial" w:cs="Arial"/>
          <w:sz w:val="24"/>
          <w:szCs w:val="24"/>
        </w:rPr>
        <w:t>Zamiin</w:t>
      </w:r>
      <w:proofErr w:type="spellEnd"/>
      <w:r w:rsidR="00284054">
        <w:rPr>
          <w:rFonts w:ascii="Arial" w:hAnsi="Arial" w:cs="Arial"/>
          <w:sz w:val="24"/>
          <w:szCs w:val="24"/>
        </w:rPr>
        <w:t xml:space="preserve"> </w:t>
      </w:r>
      <w:proofErr w:type="spellStart"/>
      <w:r w:rsidR="00284054">
        <w:rPr>
          <w:rFonts w:ascii="Arial" w:hAnsi="Arial" w:cs="Arial"/>
          <w:sz w:val="24"/>
          <w:szCs w:val="24"/>
        </w:rPr>
        <w:t>Uud</w:t>
      </w:r>
      <w:proofErr w:type="spellEnd"/>
      <w:r w:rsidR="00284054">
        <w:rPr>
          <w:rFonts w:ascii="Arial" w:hAnsi="Arial" w:cs="Arial"/>
          <w:sz w:val="24"/>
          <w:szCs w:val="24"/>
        </w:rPr>
        <w:t xml:space="preserve"> </w:t>
      </w:r>
      <w:r w:rsidR="008F00B0">
        <w:rPr>
          <w:rFonts w:ascii="Arial" w:hAnsi="Arial" w:cs="Arial"/>
          <w:sz w:val="24"/>
          <w:szCs w:val="24"/>
        </w:rPr>
        <w:t>in the south</w:t>
      </w:r>
      <w:r w:rsidR="00517957">
        <w:rPr>
          <w:rFonts w:ascii="Arial" w:hAnsi="Arial" w:cs="Arial"/>
          <w:sz w:val="24"/>
          <w:szCs w:val="24"/>
        </w:rPr>
        <w:t xml:space="preserve"> and through </w:t>
      </w:r>
      <w:proofErr w:type="spellStart"/>
      <w:r w:rsidR="00517957">
        <w:rPr>
          <w:rFonts w:ascii="Arial" w:hAnsi="Arial" w:cs="Arial"/>
          <w:sz w:val="24"/>
          <w:szCs w:val="24"/>
        </w:rPr>
        <w:t>Altanbulag</w:t>
      </w:r>
      <w:proofErr w:type="spellEnd"/>
      <w:r w:rsidR="00517957">
        <w:rPr>
          <w:rFonts w:ascii="Arial" w:hAnsi="Arial" w:cs="Arial"/>
          <w:sz w:val="24"/>
          <w:szCs w:val="24"/>
        </w:rPr>
        <w:t xml:space="preserve"> in the north</w:t>
      </w:r>
      <w:r w:rsidR="00284054">
        <w:rPr>
          <w:rFonts w:ascii="Arial" w:hAnsi="Arial" w:cs="Arial"/>
          <w:sz w:val="24"/>
          <w:szCs w:val="24"/>
        </w:rPr>
        <w:t xml:space="preserve">.  </w:t>
      </w:r>
    </w:p>
    <w:p w14:paraId="13452AC7" w14:textId="5F86DF4B" w:rsidR="00284054" w:rsidRDefault="00284054" w:rsidP="007A7F7F">
      <w:pPr>
        <w:spacing w:after="0"/>
        <w:rPr>
          <w:rFonts w:ascii="Arial" w:hAnsi="Arial" w:cs="Arial"/>
          <w:sz w:val="24"/>
          <w:szCs w:val="24"/>
        </w:rPr>
      </w:pPr>
    </w:p>
    <w:p w14:paraId="543139A1" w14:textId="6C22D8DE" w:rsidR="00284054" w:rsidRDefault="00284054" w:rsidP="007A7F7F">
      <w:pPr>
        <w:spacing w:after="0"/>
        <w:rPr>
          <w:rFonts w:ascii="Arial" w:hAnsi="Arial" w:cs="Arial"/>
          <w:sz w:val="24"/>
          <w:szCs w:val="24"/>
        </w:rPr>
      </w:pPr>
      <w:r>
        <w:rPr>
          <w:rFonts w:ascii="Arial" w:hAnsi="Arial" w:cs="Arial"/>
          <w:sz w:val="24"/>
          <w:szCs w:val="24"/>
        </w:rPr>
        <w:t>3.      The sites of origin for exports of mining, agriculture and manufacturing goods are located throughout Mongolia</w:t>
      </w:r>
      <w:r w:rsidR="00D46A97">
        <w:rPr>
          <w:rFonts w:ascii="Arial" w:hAnsi="Arial" w:cs="Arial"/>
          <w:sz w:val="24"/>
          <w:szCs w:val="24"/>
        </w:rPr>
        <w:t>.  As a result</w:t>
      </w:r>
      <w:r w:rsidR="00E872FC">
        <w:rPr>
          <w:rFonts w:ascii="Arial" w:hAnsi="Arial" w:cs="Arial"/>
          <w:sz w:val="24"/>
          <w:szCs w:val="24"/>
        </w:rPr>
        <w:t>,</w:t>
      </w:r>
      <w:r w:rsidR="00D46A97">
        <w:rPr>
          <w:rFonts w:ascii="Arial" w:hAnsi="Arial" w:cs="Arial"/>
          <w:sz w:val="24"/>
          <w:szCs w:val="24"/>
        </w:rPr>
        <w:t xml:space="preserve"> </w:t>
      </w:r>
      <w:r>
        <w:rPr>
          <w:rFonts w:ascii="Arial" w:hAnsi="Arial" w:cs="Arial"/>
          <w:sz w:val="24"/>
          <w:szCs w:val="24"/>
        </w:rPr>
        <w:t xml:space="preserve">transport and logistics costs </w:t>
      </w:r>
      <w:r w:rsidR="00D46A97">
        <w:rPr>
          <w:rFonts w:ascii="Arial" w:hAnsi="Arial" w:cs="Arial"/>
          <w:sz w:val="24"/>
          <w:szCs w:val="24"/>
        </w:rPr>
        <w:t xml:space="preserve">are very high </w:t>
      </w:r>
      <w:r>
        <w:rPr>
          <w:rFonts w:ascii="Arial" w:hAnsi="Arial" w:cs="Arial"/>
          <w:sz w:val="24"/>
          <w:szCs w:val="24"/>
        </w:rPr>
        <w:t>as a percentage of gross domestic product (GDP)</w:t>
      </w:r>
      <w:r w:rsidR="00D46A97">
        <w:rPr>
          <w:rFonts w:ascii="Arial" w:hAnsi="Arial" w:cs="Arial"/>
          <w:sz w:val="24"/>
          <w:szCs w:val="24"/>
        </w:rPr>
        <w:t xml:space="preserve">, reaching </w:t>
      </w:r>
      <w:r>
        <w:rPr>
          <w:rFonts w:ascii="Arial" w:hAnsi="Arial" w:cs="Arial"/>
          <w:sz w:val="24"/>
          <w:szCs w:val="24"/>
        </w:rPr>
        <w:t>30 percent in Mongolia in 2021.</w:t>
      </w:r>
      <w:r w:rsidR="00D8489E">
        <w:rPr>
          <w:rStyle w:val="FootnoteReference"/>
          <w:rFonts w:ascii="Arial" w:hAnsi="Arial" w:cs="Arial"/>
          <w:sz w:val="24"/>
          <w:szCs w:val="24"/>
        </w:rPr>
        <w:footnoteReference w:id="4"/>
      </w:r>
      <w:r>
        <w:rPr>
          <w:rFonts w:ascii="Arial" w:hAnsi="Arial" w:cs="Arial"/>
          <w:sz w:val="24"/>
          <w:szCs w:val="24"/>
        </w:rPr>
        <w:t xml:space="preserve">  </w:t>
      </w:r>
      <w:r w:rsidR="006A66A6">
        <w:rPr>
          <w:rFonts w:ascii="Arial" w:hAnsi="Arial" w:cs="Arial"/>
          <w:sz w:val="24"/>
          <w:szCs w:val="24"/>
        </w:rPr>
        <w:t xml:space="preserve">The main </w:t>
      </w:r>
      <w:r>
        <w:rPr>
          <w:rFonts w:ascii="Arial" w:hAnsi="Arial" w:cs="Arial"/>
          <w:sz w:val="24"/>
          <w:szCs w:val="24"/>
        </w:rPr>
        <w:t xml:space="preserve">export </w:t>
      </w:r>
      <w:r w:rsidR="006A66A6">
        <w:rPr>
          <w:rFonts w:ascii="Arial" w:hAnsi="Arial" w:cs="Arial"/>
          <w:sz w:val="24"/>
          <w:szCs w:val="24"/>
        </w:rPr>
        <w:t xml:space="preserve">destination </w:t>
      </w:r>
      <w:r>
        <w:rPr>
          <w:rFonts w:ascii="Arial" w:hAnsi="Arial" w:cs="Arial"/>
          <w:sz w:val="24"/>
          <w:szCs w:val="24"/>
        </w:rPr>
        <w:t>market</w:t>
      </w:r>
      <w:r w:rsidR="006A66A6">
        <w:rPr>
          <w:rFonts w:ascii="Arial" w:hAnsi="Arial" w:cs="Arial"/>
          <w:sz w:val="24"/>
          <w:szCs w:val="24"/>
        </w:rPr>
        <w:t xml:space="preserve"> is </w:t>
      </w:r>
      <w:r w:rsidR="003F3210">
        <w:rPr>
          <w:rFonts w:ascii="Arial" w:hAnsi="Arial" w:cs="Arial"/>
          <w:sz w:val="24"/>
          <w:szCs w:val="24"/>
        </w:rPr>
        <w:t>China</w:t>
      </w:r>
      <w:r w:rsidR="006A66A6">
        <w:rPr>
          <w:rFonts w:ascii="Arial" w:hAnsi="Arial" w:cs="Arial"/>
          <w:sz w:val="24"/>
          <w:szCs w:val="24"/>
        </w:rPr>
        <w:t>, receiving over 70 percent of</w:t>
      </w:r>
      <w:r>
        <w:rPr>
          <w:rFonts w:ascii="Arial" w:hAnsi="Arial" w:cs="Arial"/>
          <w:sz w:val="24"/>
          <w:szCs w:val="24"/>
        </w:rPr>
        <w:t xml:space="preserve"> all commodities.  However, global customers are various, especially for the livestock-agribusiness markets, with opportunities to increase exports across all commodities from improved transport and logistics value-added infrastructures and services </w:t>
      </w:r>
      <w:r w:rsidR="006B4E7B">
        <w:rPr>
          <w:rFonts w:ascii="Arial" w:hAnsi="Arial" w:cs="Arial"/>
          <w:sz w:val="24"/>
          <w:szCs w:val="24"/>
        </w:rPr>
        <w:t xml:space="preserve">focused </w:t>
      </w:r>
      <w:r>
        <w:rPr>
          <w:rFonts w:ascii="Arial" w:hAnsi="Arial" w:cs="Arial"/>
          <w:sz w:val="24"/>
          <w:szCs w:val="24"/>
        </w:rPr>
        <w:t xml:space="preserve">on consolidation centers, reliable </w:t>
      </w:r>
      <w:proofErr w:type="gramStart"/>
      <w:r>
        <w:rPr>
          <w:rFonts w:ascii="Arial" w:hAnsi="Arial" w:cs="Arial"/>
          <w:sz w:val="24"/>
          <w:szCs w:val="24"/>
        </w:rPr>
        <w:t>roads</w:t>
      </w:r>
      <w:proofErr w:type="gramEnd"/>
      <w:r>
        <w:rPr>
          <w:rFonts w:ascii="Arial" w:hAnsi="Arial" w:cs="Arial"/>
          <w:sz w:val="24"/>
          <w:szCs w:val="24"/>
        </w:rPr>
        <w:t xml:space="preserve"> and rail</w:t>
      </w:r>
      <w:r w:rsidR="006B4E7B">
        <w:rPr>
          <w:rFonts w:ascii="Arial" w:hAnsi="Arial" w:cs="Arial"/>
          <w:sz w:val="24"/>
          <w:szCs w:val="24"/>
        </w:rPr>
        <w:t>way systems</w:t>
      </w:r>
      <w:r>
        <w:rPr>
          <w:rFonts w:ascii="Arial" w:hAnsi="Arial" w:cs="Arial"/>
          <w:sz w:val="24"/>
          <w:szCs w:val="24"/>
        </w:rPr>
        <w:t xml:space="preserve"> as well as end to end supply chain visibility and real-time data from software applications.  </w:t>
      </w:r>
    </w:p>
    <w:p w14:paraId="1ABE18E6" w14:textId="09CDE954" w:rsidR="00284054" w:rsidRDefault="00284054" w:rsidP="007A7F7F">
      <w:pPr>
        <w:spacing w:after="0"/>
        <w:rPr>
          <w:rFonts w:ascii="Arial" w:hAnsi="Arial" w:cs="Arial"/>
          <w:sz w:val="24"/>
          <w:szCs w:val="24"/>
        </w:rPr>
      </w:pPr>
    </w:p>
    <w:p w14:paraId="3B7CF0B7" w14:textId="03E66C9A" w:rsidR="00284054" w:rsidRDefault="00284054" w:rsidP="007A7F7F">
      <w:pPr>
        <w:spacing w:after="0"/>
        <w:rPr>
          <w:rFonts w:ascii="Arial" w:hAnsi="Arial" w:cs="Arial"/>
          <w:sz w:val="24"/>
          <w:szCs w:val="24"/>
        </w:rPr>
      </w:pPr>
      <w:r>
        <w:rPr>
          <w:rFonts w:ascii="Arial" w:hAnsi="Arial" w:cs="Arial"/>
          <w:sz w:val="24"/>
          <w:szCs w:val="24"/>
        </w:rPr>
        <w:t xml:space="preserve">4.      Export demand is forecast to increase by diversifying to </w:t>
      </w:r>
      <w:r w:rsidR="006B4E7B">
        <w:rPr>
          <w:rFonts w:ascii="Arial" w:hAnsi="Arial" w:cs="Arial"/>
          <w:sz w:val="24"/>
          <w:szCs w:val="24"/>
        </w:rPr>
        <w:t xml:space="preserve">value additions </w:t>
      </w:r>
      <w:r w:rsidR="000F1C74">
        <w:rPr>
          <w:rFonts w:ascii="Arial" w:hAnsi="Arial" w:cs="Arial"/>
          <w:sz w:val="24"/>
          <w:szCs w:val="24"/>
        </w:rPr>
        <w:t>of</w:t>
      </w:r>
      <w:r w:rsidR="006B4E7B">
        <w:rPr>
          <w:rFonts w:ascii="Arial" w:hAnsi="Arial" w:cs="Arial"/>
          <w:sz w:val="24"/>
          <w:szCs w:val="24"/>
        </w:rPr>
        <w:t xml:space="preserve"> </w:t>
      </w:r>
      <w:r w:rsidR="00C10F39">
        <w:rPr>
          <w:rFonts w:ascii="Arial" w:hAnsi="Arial" w:cs="Arial"/>
          <w:sz w:val="24"/>
          <w:szCs w:val="24"/>
        </w:rPr>
        <w:t xml:space="preserve">commodities across all categories to meet stricter demand requirements in more countries. </w:t>
      </w:r>
      <w:r w:rsidR="00C039AC" w:rsidRPr="005F5AC6">
        <w:rPr>
          <w:rFonts w:ascii="Arial" w:hAnsi="Arial" w:cs="Arial"/>
          <w:sz w:val="24"/>
          <w:szCs w:val="24"/>
        </w:rPr>
        <w:t xml:space="preserve">These demand requirements will need more logistics services such as packaging, </w:t>
      </w:r>
      <w:proofErr w:type="gramStart"/>
      <w:r w:rsidR="00C039AC" w:rsidRPr="005F5AC6">
        <w:rPr>
          <w:rFonts w:ascii="Arial" w:hAnsi="Arial" w:cs="Arial"/>
          <w:sz w:val="24"/>
          <w:szCs w:val="24"/>
        </w:rPr>
        <w:t>labeling</w:t>
      </w:r>
      <w:proofErr w:type="gramEnd"/>
      <w:r w:rsidR="00C039AC" w:rsidRPr="005F5AC6">
        <w:rPr>
          <w:rFonts w:ascii="Arial" w:hAnsi="Arial" w:cs="Arial"/>
          <w:sz w:val="24"/>
          <w:szCs w:val="24"/>
        </w:rPr>
        <w:t xml:space="preserve"> and tracing.  In addition, commodity value additions will depend on improved transport infrastructure and opening more export markets</w:t>
      </w:r>
      <w:r w:rsidR="00C10F39" w:rsidRPr="00C039AC">
        <w:rPr>
          <w:rFonts w:ascii="Arial" w:hAnsi="Arial" w:cs="Arial"/>
          <w:sz w:val="24"/>
          <w:szCs w:val="24"/>
        </w:rPr>
        <w:t xml:space="preserve">.    </w:t>
      </w:r>
      <w:r w:rsidR="00C10F39">
        <w:rPr>
          <w:rFonts w:ascii="Arial" w:hAnsi="Arial" w:cs="Arial"/>
          <w:sz w:val="24"/>
          <w:szCs w:val="24"/>
        </w:rPr>
        <w:t xml:space="preserve">At present, most </w:t>
      </w:r>
      <w:r w:rsidR="00C10F39">
        <w:rPr>
          <w:rFonts w:ascii="Arial" w:hAnsi="Arial" w:cs="Arial"/>
          <w:sz w:val="24"/>
          <w:szCs w:val="24"/>
        </w:rPr>
        <w:lastRenderedPageBreak/>
        <w:t>export commodities are high volume raw materials or intermedia</w:t>
      </w:r>
      <w:r w:rsidR="00843C2B">
        <w:rPr>
          <w:rFonts w:ascii="Arial" w:hAnsi="Arial" w:cs="Arial"/>
          <w:sz w:val="24"/>
          <w:szCs w:val="24"/>
        </w:rPr>
        <w:t>te</w:t>
      </w:r>
      <w:r w:rsidR="00C10F39">
        <w:rPr>
          <w:rFonts w:ascii="Arial" w:hAnsi="Arial" w:cs="Arial"/>
          <w:sz w:val="24"/>
          <w:szCs w:val="24"/>
        </w:rPr>
        <w:t xml:space="preserve"> products.  </w:t>
      </w:r>
      <w:r w:rsidR="00E20679">
        <w:rPr>
          <w:rFonts w:ascii="Arial" w:hAnsi="Arial" w:cs="Arial"/>
          <w:sz w:val="24"/>
          <w:szCs w:val="24"/>
        </w:rPr>
        <w:t xml:space="preserve">Forecasts of </w:t>
      </w:r>
      <w:r w:rsidR="00C10F39">
        <w:rPr>
          <w:rFonts w:ascii="Arial" w:hAnsi="Arial" w:cs="Arial"/>
          <w:sz w:val="24"/>
          <w:szCs w:val="24"/>
        </w:rPr>
        <w:t xml:space="preserve">demand </w:t>
      </w:r>
      <w:r w:rsidR="00E20679">
        <w:rPr>
          <w:rFonts w:ascii="Arial" w:hAnsi="Arial" w:cs="Arial"/>
          <w:sz w:val="24"/>
          <w:szCs w:val="24"/>
        </w:rPr>
        <w:t xml:space="preserve">are based on </w:t>
      </w:r>
      <w:r w:rsidR="00C10F39">
        <w:rPr>
          <w:rFonts w:ascii="Arial" w:hAnsi="Arial" w:cs="Arial"/>
          <w:sz w:val="24"/>
          <w:szCs w:val="24"/>
        </w:rPr>
        <w:t xml:space="preserve">the </w:t>
      </w:r>
      <w:r w:rsidR="00E20679">
        <w:rPr>
          <w:rFonts w:ascii="Arial" w:hAnsi="Arial" w:cs="Arial"/>
          <w:sz w:val="24"/>
          <w:szCs w:val="24"/>
        </w:rPr>
        <w:t>G</w:t>
      </w:r>
      <w:r w:rsidR="00C10F39">
        <w:rPr>
          <w:rFonts w:ascii="Arial" w:hAnsi="Arial" w:cs="Arial"/>
          <w:sz w:val="24"/>
          <w:szCs w:val="24"/>
        </w:rPr>
        <w:t xml:space="preserve">overnment of Mongolia’s, “New Recovery Policy” </w:t>
      </w:r>
      <w:r w:rsidR="00BC5DB2">
        <w:rPr>
          <w:rFonts w:ascii="Arial" w:hAnsi="Arial" w:cs="Arial"/>
          <w:sz w:val="24"/>
          <w:szCs w:val="24"/>
        </w:rPr>
        <w:t xml:space="preserve">for proposed action planning and possible results </w:t>
      </w:r>
      <w:r w:rsidR="00770259">
        <w:rPr>
          <w:rFonts w:ascii="Arial" w:hAnsi="Arial" w:cs="Arial"/>
          <w:sz w:val="24"/>
          <w:szCs w:val="24"/>
        </w:rPr>
        <w:t>and</w:t>
      </w:r>
      <w:r w:rsidR="00C10F39">
        <w:rPr>
          <w:rFonts w:ascii="Arial" w:hAnsi="Arial" w:cs="Arial"/>
          <w:sz w:val="24"/>
          <w:szCs w:val="24"/>
        </w:rPr>
        <w:t xml:space="preserve"> in the World Bank</w:t>
      </w:r>
      <w:r w:rsidR="000F1C74">
        <w:rPr>
          <w:rFonts w:ascii="Arial" w:hAnsi="Arial" w:cs="Arial"/>
          <w:sz w:val="24"/>
          <w:szCs w:val="24"/>
        </w:rPr>
        <w:t xml:space="preserve">’s </w:t>
      </w:r>
      <w:r w:rsidR="00C10F39">
        <w:rPr>
          <w:rFonts w:ascii="Arial" w:hAnsi="Arial" w:cs="Arial"/>
          <w:sz w:val="24"/>
          <w:szCs w:val="24"/>
        </w:rPr>
        <w:t>Infra</w:t>
      </w:r>
      <w:r w:rsidR="000F1C74">
        <w:rPr>
          <w:rFonts w:ascii="Arial" w:hAnsi="Arial" w:cs="Arial"/>
          <w:sz w:val="24"/>
          <w:szCs w:val="24"/>
        </w:rPr>
        <w:t>structure Sector Assessment Program (</w:t>
      </w:r>
      <w:proofErr w:type="spellStart"/>
      <w:r w:rsidR="000F1C74">
        <w:rPr>
          <w:rFonts w:ascii="Arial" w:hAnsi="Arial" w:cs="Arial"/>
          <w:sz w:val="24"/>
          <w:szCs w:val="24"/>
        </w:rPr>
        <w:t>Infra</w:t>
      </w:r>
      <w:r w:rsidR="00C10F39">
        <w:rPr>
          <w:rFonts w:ascii="Arial" w:hAnsi="Arial" w:cs="Arial"/>
          <w:sz w:val="24"/>
          <w:szCs w:val="24"/>
        </w:rPr>
        <w:t>SAP</w:t>
      </w:r>
      <w:proofErr w:type="spellEnd"/>
      <w:r w:rsidR="000F1C74">
        <w:rPr>
          <w:rFonts w:ascii="Arial" w:hAnsi="Arial" w:cs="Arial"/>
          <w:sz w:val="24"/>
          <w:szCs w:val="24"/>
        </w:rPr>
        <w:t xml:space="preserve">) and </w:t>
      </w:r>
      <w:r w:rsidR="00770259">
        <w:rPr>
          <w:rFonts w:ascii="Arial" w:hAnsi="Arial" w:cs="Arial"/>
          <w:sz w:val="24"/>
          <w:szCs w:val="24"/>
        </w:rPr>
        <w:t>highlighted</w:t>
      </w:r>
      <w:r w:rsidR="000F1C74">
        <w:rPr>
          <w:rFonts w:ascii="Arial" w:hAnsi="Arial" w:cs="Arial"/>
          <w:sz w:val="24"/>
          <w:szCs w:val="24"/>
        </w:rPr>
        <w:t xml:space="preserve"> in this report.  </w:t>
      </w:r>
    </w:p>
    <w:p w14:paraId="209FD585" w14:textId="2ECF015F" w:rsidR="00AB6F6C" w:rsidRDefault="00AB6F6C" w:rsidP="007A7F7F">
      <w:pPr>
        <w:spacing w:after="0"/>
        <w:rPr>
          <w:rFonts w:ascii="Arial" w:hAnsi="Arial" w:cs="Arial"/>
          <w:sz w:val="24"/>
          <w:szCs w:val="24"/>
        </w:rPr>
      </w:pPr>
    </w:p>
    <w:p w14:paraId="75CA5201" w14:textId="0C6A714A" w:rsidR="00637B71" w:rsidRDefault="00AB6F6C" w:rsidP="007A7F7F">
      <w:pPr>
        <w:spacing w:after="0"/>
        <w:rPr>
          <w:rFonts w:ascii="Arial" w:hAnsi="Arial" w:cs="Arial"/>
          <w:sz w:val="24"/>
          <w:szCs w:val="24"/>
        </w:rPr>
      </w:pPr>
      <w:r>
        <w:rPr>
          <w:rFonts w:ascii="Arial" w:hAnsi="Arial" w:cs="Arial"/>
          <w:sz w:val="24"/>
          <w:szCs w:val="24"/>
        </w:rPr>
        <w:t>5.      This report is divided into three chapters.  The first is to quantify the current volumes of the main exports and imports and their forecasted demand.  The second will be logistics mapping by trade type and</w:t>
      </w:r>
      <w:r w:rsidR="006B4E7B">
        <w:rPr>
          <w:rFonts w:ascii="Arial" w:hAnsi="Arial" w:cs="Arial"/>
          <w:sz w:val="24"/>
          <w:szCs w:val="24"/>
        </w:rPr>
        <w:t xml:space="preserve"> by</w:t>
      </w:r>
      <w:r>
        <w:rPr>
          <w:rFonts w:ascii="Arial" w:hAnsi="Arial" w:cs="Arial"/>
          <w:sz w:val="24"/>
          <w:szCs w:val="24"/>
        </w:rPr>
        <w:t xml:space="preserve"> origin-destination.  The third describes the logistics chains and qualifies the level of logistics services needed versus </w:t>
      </w:r>
      <w:r w:rsidR="002D1151">
        <w:rPr>
          <w:rFonts w:ascii="Arial" w:hAnsi="Arial" w:cs="Arial"/>
          <w:sz w:val="24"/>
          <w:szCs w:val="24"/>
        </w:rPr>
        <w:t xml:space="preserve">the actual </w:t>
      </w:r>
      <w:r>
        <w:rPr>
          <w:rFonts w:ascii="Arial" w:hAnsi="Arial" w:cs="Arial"/>
          <w:sz w:val="24"/>
          <w:szCs w:val="24"/>
        </w:rPr>
        <w:t xml:space="preserve">current </w:t>
      </w:r>
      <w:r w:rsidR="002D1151">
        <w:rPr>
          <w:rFonts w:ascii="Arial" w:hAnsi="Arial" w:cs="Arial"/>
          <w:sz w:val="24"/>
          <w:szCs w:val="24"/>
        </w:rPr>
        <w:t xml:space="preserve">situation </w:t>
      </w:r>
      <w:r>
        <w:rPr>
          <w:rFonts w:ascii="Arial" w:hAnsi="Arial" w:cs="Arial"/>
          <w:sz w:val="24"/>
          <w:szCs w:val="24"/>
        </w:rPr>
        <w:t xml:space="preserve">at the key nodes within Mongolia, PRC and Russia by road, </w:t>
      </w:r>
      <w:proofErr w:type="gramStart"/>
      <w:r>
        <w:rPr>
          <w:rFonts w:ascii="Arial" w:hAnsi="Arial" w:cs="Arial"/>
          <w:sz w:val="24"/>
          <w:szCs w:val="24"/>
        </w:rPr>
        <w:t>rail</w:t>
      </w:r>
      <w:proofErr w:type="gramEnd"/>
      <w:r>
        <w:rPr>
          <w:rFonts w:ascii="Arial" w:hAnsi="Arial" w:cs="Arial"/>
          <w:sz w:val="24"/>
          <w:szCs w:val="24"/>
        </w:rPr>
        <w:t xml:space="preserve"> and ports. </w:t>
      </w:r>
    </w:p>
    <w:p w14:paraId="67CFC06D" w14:textId="77777777" w:rsidR="00637B71" w:rsidRDefault="00637B71" w:rsidP="007A7F7F">
      <w:pPr>
        <w:spacing w:after="0"/>
        <w:rPr>
          <w:rFonts w:ascii="Arial" w:hAnsi="Arial" w:cs="Arial"/>
          <w:sz w:val="24"/>
          <w:szCs w:val="24"/>
        </w:rPr>
      </w:pPr>
    </w:p>
    <w:p w14:paraId="0B5EC104" w14:textId="7ACBD222" w:rsidR="00AE165B" w:rsidRDefault="00637B71" w:rsidP="007A7F7F">
      <w:pPr>
        <w:spacing w:after="0"/>
        <w:rPr>
          <w:rFonts w:ascii="Arial" w:hAnsi="Arial" w:cs="Arial"/>
          <w:sz w:val="24"/>
          <w:szCs w:val="24"/>
        </w:rPr>
      </w:pPr>
      <w:r>
        <w:rPr>
          <w:rFonts w:ascii="Arial" w:hAnsi="Arial" w:cs="Arial"/>
          <w:sz w:val="24"/>
          <w:szCs w:val="24"/>
        </w:rPr>
        <w:t xml:space="preserve">6.     </w:t>
      </w:r>
      <w:r w:rsidR="00333344">
        <w:rPr>
          <w:rFonts w:ascii="Arial" w:hAnsi="Arial" w:cs="Arial"/>
          <w:sz w:val="24"/>
          <w:szCs w:val="24"/>
        </w:rPr>
        <w:t>There are many factors that contribute to Mongolia’s high logistics costs</w:t>
      </w:r>
      <w:r w:rsidR="00AE165B">
        <w:rPr>
          <w:rFonts w:ascii="Arial" w:hAnsi="Arial" w:cs="Arial"/>
          <w:sz w:val="24"/>
          <w:szCs w:val="24"/>
        </w:rPr>
        <w:t xml:space="preserve"> that impede current and forecasted export demand</w:t>
      </w:r>
      <w:r w:rsidR="00333344">
        <w:rPr>
          <w:rFonts w:ascii="Arial" w:hAnsi="Arial" w:cs="Arial"/>
          <w:sz w:val="24"/>
          <w:szCs w:val="24"/>
        </w:rPr>
        <w:t xml:space="preserve">. Among them are improved infrastructures for road and rail connectivity for year-round use, lack of storage facilities for logistics consolidation of shipments </w:t>
      </w:r>
      <w:r w:rsidR="0048064A">
        <w:rPr>
          <w:rFonts w:ascii="Arial" w:hAnsi="Arial" w:cs="Arial"/>
          <w:sz w:val="24"/>
          <w:szCs w:val="24"/>
        </w:rPr>
        <w:t xml:space="preserve">(containerization) </w:t>
      </w:r>
      <w:r w:rsidR="00333344">
        <w:rPr>
          <w:rFonts w:ascii="Arial" w:hAnsi="Arial" w:cs="Arial"/>
          <w:sz w:val="24"/>
          <w:szCs w:val="24"/>
        </w:rPr>
        <w:t>and with value added cold chain</w:t>
      </w:r>
      <w:r w:rsidR="0048064A">
        <w:rPr>
          <w:rFonts w:ascii="Arial" w:hAnsi="Arial" w:cs="Arial"/>
          <w:sz w:val="24"/>
          <w:szCs w:val="24"/>
        </w:rPr>
        <w:t xml:space="preserve"> (refrigerated containers)</w:t>
      </w:r>
      <w:r w:rsidR="00333344">
        <w:rPr>
          <w:rFonts w:ascii="Arial" w:hAnsi="Arial" w:cs="Arial"/>
          <w:sz w:val="24"/>
          <w:szCs w:val="24"/>
        </w:rPr>
        <w:t xml:space="preserve"> and lack of information systems with real-time data and paperless documents on a shared platform and related software applications.  </w:t>
      </w:r>
      <w:r w:rsidR="00AB6F6C">
        <w:rPr>
          <w:rFonts w:ascii="Arial" w:hAnsi="Arial" w:cs="Arial"/>
          <w:sz w:val="24"/>
          <w:szCs w:val="24"/>
        </w:rPr>
        <w:t xml:space="preserve"> </w:t>
      </w:r>
      <w:r w:rsidR="00333344">
        <w:rPr>
          <w:rFonts w:ascii="Arial" w:hAnsi="Arial" w:cs="Arial"/>
          <w:sz w:val="24"/>
          <w:szCs w:val="24"/>
        </w:rPr>
        <w:t xml:space="preserve">Chapter </w:t>
      </w:r>
      <w:r w:rsidR="00D54448">
        <w:rPr>
          <w:rFonts w:ascii="Arial" w:hAnsi="Arial" w:cs="Arial"/>
          <w:sz w:val="24"/>
          <w:szCs w:val="24"/>
        </w:rPr>
        <w:t>T</w:t>
      </w:r>
      <w:r w:rsidR="00333344">
        <w:rPr>
          <w:rFonts w:ascii="Arial" w:hAnsi="Arial" w:cs="Arial"/>
          <w:sz w:val="24"/>
          <w:szCs w:val="24"/>
        </w:rPr>
        <w:t>hree</w:t>
      </w:r>
      <w:r w:rsidR="00D54448">
        <w:rPr>
          <w:rFonts w:ascii="Arial" w:hAnsi="Arial" w:cs="Arial"/>
          <w:sz w:val="24"/>
          <w:szCs w:val="24"/>
        </w:rPr>
        <w:t>, “Logistics Chains and Level of Services”</w:t>
      </w:r>
      <w:r w:rsidR="00333344">
        <w:rPr>
          <w:rFonts w:ascii="Arial" w:hAnsi="Arial" w:cs="Arial"/>
          <w:sz w:val="24"/>
          <w:szCs w:val="24"/>
        </w:rPr>
        <w:t xml:space="preserve"> of this report found the following key points and related recommendations</w:t>
      </w:r>
      <w:r w:rsidR="00AE165B">
        <w:rPr>
          <w:rFonts w:ascii="Arial" w:hAnsi="Arial" w:cs="Arial"/>
          <w:sz w:val="24"/>
          <w:szCs w:val="24"/>
        </w:rPr>
        <w:t>:</w:t>
      </w:r>
      <w:r w:rsidR="00F01109">
        <w:rPr>
          <w:rFonts w:ascii="Arial" w:hAnsi="Arial" w:cs="Arial"/>
          <w:sz w:val="24"/>
          <w:szCs w:val="24"/>
        </w:rPr>
        <w:t xml:space="preserve">     </w:t>
      </w:r>
    </w:p>
    <w:p w14:paraId="6830F157" w14:textId="38A7831A" w:rsidR="00F01109" w:rsidRDefault="00F01109" w:rsidP="007A7F7F">
      <w:pPr>
        <w:spacing w:after="0"/>
        <w:rPr>
          <w:rFonts w:ascii="Arial" w:hAnsi="Arial" w:cs="Arial"/>
          <w:sz w:val="24"/>
          <w:szCs w:val="24"/>
        </w:rPr>
      </w:pPr>
    </w:p>
    <w:p w14:paraId="0D5D56E3" w14:textId="1C6C9D34" w:rsidR="00F01109" w:rsidRDefault="00F01109" w:rsidP="00F01109">
      <w:pPr>
        <w:pStyle w:val="ListParagraph"/>
        <w:numPr>
          <w:ilvl w:val="0"/>
          <w:numId w:val="30"/>
        </w:numPr>
        <w:spacing w:after="0"/>
        <w:rPr>
          <w:rFonts w:ascii="Arial" w:hAnsi="Arial" w:cs="Arial"/>
          <w:sz w:val="24"/>
          <w:szCs w:val="24"/>
        </w:rPr>
      </w:pPr>
      <w:r>
        <w:rPr>
          <w:rFonts w:ascii="Arial" w:hAnsi="Arial" w:cs="Arial"/>
          <w:sz w:val="24"/>
          <w:szCs w:val="24"/>
        </w:rPr>
        <w:t xml:space="preserve">Lack of digital infrastructure on the main road/rail North-South corridor and at main dry ports of entry and exit. </w:t>
      </w:r>
      <w:r w:rsidR="00970C93">
        <w:rPr>
          <w:rFonts w:ascii="Arial" w:hAnsi="Arial" w:cs="Arial"/>
          <w:sz w:val="24"/>
          <w:szCs w:val="24"/>
        </w:rPr>
        <w:t>Information systems with</w:t>
      </w:r>
      <w:r>
        <w:rPr>
          <w:rFonts w:ascii="Arial" w:hAnsi="Arial" w:cs="Arial"/>
          <w:sz w:val="24"/>
          <w:szCs w:val="24"/>
        </w:rPr>
        <w:t xml:space="preserve"> real-time data</w:t>
      </w:r>
      <w:r w:rsidR="009A673D">
        <w:rPr>
          <w:rFonts w:ascii="Arial" w:hAnsi="Arial" w:cs="Arial"/>
          <w:sz w:val="24"/>
          <w:szCs w:val="24"/>
        </w:rPr>
        <w:t xml:space="preserve"> are</w:t>
      </w:r>
      <w:r>
        <w:rPr>
          <w:rFonts w:ascii="Arial" w:hAnsi="Arial" w:cs="Arial"/>
          <w:sz w:val="24"/>
          <w:szCs w:val="24"/>
        </w:rPr>
        <w:t xml:space="preserve"> needed to manage delays and costs in terms of on time delivery</w:t>
      </w:r>
      <w:r w:rsidR="00970C93">
        <w:rPr>
          <w:rFonts w:ascii="Arial" w:hAnsi="Arial" w:cs="Arial"/>
          <w:sz w:val="24"/>
          <w:szCs w:val="24"/>
        </w:rPr>
        <w:t xml:space="preserve"> (OTD)</w:t>
      </w:r>
      <w:r>
        <w:rPr>
          <w:rFonts w:ascii="Arial" w:hAnsi="Arial" w:cs="Arial"/>
          <w:sz w:val="24"/>
          <w:szCs w:val="24"/>
        </w:rPr>
        <w:t xml:space="preserve"> based on export customer required delivery dates</w:t>
      </w:r>
      <w:r w:rsidR="00970C93">
        <w:rPr>
          <w:rFonts w:ascii="Arial" w:hAnsi="Arial" w:cs="Arial"/>
          <w:sz w:val="24"/>
          <w:szCs w:val="24"/>
        </w:rPr>
        <w:t xml:space="preserve"> (CRDD)</w:t>
      </w:r>
      <w:r>
        <w:rPr>
          <w:rFonts w:ascii="Arial" w:hAnsi="Arial" w:cs="Arial"/>
          <w:sz w:val="24"/>
          <w:szCs w:val="24"/>
        </w:rPr>
        <w:t xml:space="preserve"> and transit times</w:t>
      </w:r>
      <w:r w:rsidR="00970C93">
        <w:rPr>
          <w:rFonts w:ascii="Arial" w:hAnsi="Arial" w:cs="Arial"/>
          <w:sz w:val="24"/>
          <w:szCs w:val="24"/>
        </w:rPr>
        <w:t xml:space="preserve"> (TT)</w:t>
      </w:r>
      <w:r>
        <w:rPr>
          <w:rFonts w:ascii="Arial" w:hAnsi="Arial" w:cs="Arial"/>
          <w:sz w:val="24"/>
          <w:szCs w:val="24"/>
        </w:rPr>
        <w:t xml:space="preserve"> from end to end.  Added</w:t>
      </w:r>
      <w:r w:rsidR="009A673D">
        <w:rPr>
          <w:rFonts w:ascii="Arial" w:hAnsi="Arial" w:cs="Arial"/>
          <w:sz w:val="24"/>
          <w:szCs w:val="24"/>
        </w:rPr>
        <w:t xml:space="preserve"> end to end supply chain</w:t>
      </w:r>
      <w:r>
        <w:rPr>
          <w:rFonts w:ascii="Arial" w:hAnsi="Arial" w:cs="Arial"/>
          <w:sz w:val="24"/>
          <w:szCs w:val="24"/>
        </w:rPr>
        <w:t xml:space="preserve"> visibility will enable freight forwarders to manage</w:t>
      </w:r>
      <w:r w:rsidR="00970C93">
        <w:rPr>
          <w:rFonts w:ascii="Arial" w:hAnsi="Arial" w:cs="Arial"/>
          <w:sz w:val="24"/>
          <w:szCs w:val="24"/>
        </w:rPr>
        <w:t xml:space="preserve"> delays,</w:t>
      </w:r>
      <w:r>
        <w:rPr>
          <w:rFonts w:ascii="Arial" w:hAnsi="Arial" w:cs="Arial"/>
          <w:sz w:val="24"/>
          <w:szCs w:val="24"/>
        </w:rPr>
        <w:t xml:space="preserve"> landed costs such as container fees and truck weights at the border ports.</w:t>
      </w:r>
    </w:p>
    <w:p w14:paraId="6837901B" w14:textId="77777777" w:rsidR="00970C93" w:rsidRDefault="00970C93" w:rsidP="00970C93">
      <w:pPr>
        <w:pStyle w:val="ListParagraph"/>
        <w:spacing w:after="0"/>
        <w:rPr>
          <w:rFonts w:ascii="Arial" w:hAnsi="Arial" w:cs="Arial"/>
          <w:sz w:val="24"/>
          <w:szCs w:val="24"/>
        </w:rPr>
      </w:pPr>
    </w:p>
    <w:p w14:paraId="27F223FA" w14:textId="2DFD2DF9" w:rsidR="00F01109" w:rsidRDefault="00970C93" w:rsidP="00F01109">
      <w:pPr>
        <w:pStyle w:val="ListParagraph"/>
        <w:numPr>
          <w:ilvl w:val="0"/>
          <w:numId w:val="30"/>
        </w:numPr>
        <w:spacing w:after="0"/>
        <w:rPr>
          <w:rFonts w:ascii="Arial" w:hAnsi="Arial" w:cs="Arial"/>
          <w:sz w:val="24"/>
          <w:szCs w:val="24"/>
        </w:rPr>
      </w:pPr>
      <w:r>
        <w:rPr>
          <w:rFonts w:ascii="Arial" w:hAnsi="Arial" w:cs="Arial"/>
          <w:sz w:val="24"/>
          <w:szCs w:val="24"/>
        </w:rPr>
        <w:t xml:space="preserve">Recommended </w:t>
      </w:r>
      <w:r w:rsidR="006544CA">
        <w:rPr>
          <w:rFonts w:ascii="Arial" w:hAnsi="Arial" w:cs="Arial"/>
          <w:sz w:val="24"/>
          <w:szCs w:val="24"/>
        </w:rPr>
        <w:t xml:space="preserve">information </w:t>
      </w:r>
      <w:r>
        <w:rPr>
          <w:rFonts w:ascii="Arial" w:hAnsi="Arial" w:cs="Arial"/>
          <w:sz w:val="24"/>
          <w:szCs w:val="24"/>
        </w:rPr>
        <w:t>systems are better use of electronic data interchange (EDI) transaction sets such as advanced shipping (ASN) notices which are status messages for truckers</w:t>
      </w:r>
      <w:r w:rsidR="006544CA">
        <w:rPr>
          <w:rFonts w:ascii="Arial" w:hAnsi="Arial" w:cs="Arial"/>
          <w:sz w:val="24"/>
          <w:szCs w:val="24"/>
        </w:rPr>
        <w:t>,</w:t>
      </w:r>
      <w:r>
        <w:rPr>
          <w:rFonts w:ascii="Arial" w:hAnsi="Arial" w:cs="Arial"/>
          <w:sz w:val="24"/>
          <w:szCs w:val="24"/>
        </w:rPr>
        <w:t xml:space="preserve"> freight forwarders</w:t>
      </w:r>
      <w:r w:rsidR="006544CA">
        <w:rPr>
          <w:rFonts w:ascii="Arial" w:hAnsi="Arial" w:cs="Arial"/>
          <w:sz w:val="24"/>
          <w:szCs w:val="24"/>
        </w:rPr>
        <w:t xml:space="preserve"> and traders</w:t>
      </w:r>
      <w:r>
        <w:rPr>
          <w:rFonts w:ascii="Arial" w:hAnsi="Arial" w:cs="Arial"/>
          <w:sz w:val="24"/>
          <w:szCs w:val="24"/>
        </w:rPr>
        <w:t xml:space="preserve"> as well as transportation management systems (TMS) and warehouse management systems (WMS) applications.  </w:t>
      </w:r>
    </w:p>
    <w:p w14:paraId="7CDD6B0B" w14:textId="77777777" w:rsidR="00970C93" w:rsidRPr="00970C93" w:rsidRDefault="00970C93" w:rsidP="00970C93">
      <w:pPr>
        <w:pStyle w:val="ListParagraph"/>
        <w:rPr>
          <w:rFonts w:ascii="Arial" w:hAnsi="Arial" w:cs="Arial"/>
          <w:sz w:val="24"/>
          <w:szCs w:val="24"/>
        </w:rPr>
      </w:pPr>
    </w:p>
    <w:p w14:paraId="4E25027E" w14:textId="0FA5D4F0" w:rsidR="00970C93" w:rsidRDefault="00970C93" w:rsidP="00F01109">
      <w:pPr>
        <w:pStyle w:val="ListParagraph"/>
        <w:numPr>
          <w:ilvl w:val="0"/>
          <w:numId w:val="30"/>
        </w:numPr>
        <w:spacing w:after="0"/>
        <w:rPr>
          <w:rFonts w:ascii="Arial" w:hAnsi="Arial" w:cs="Arial"/>
          <w:sz w:val="24"/>
          <w:szCs w:val="24"/>
        </w:rPr>
      </w:pPr>
      <w:r>
        <w:rPr>
          <w:rFonts w:ascii="Arial" w:hAnsi="Arial" w:cs="Arial"/>
          <w:sz w:val="24"/>
          <w:szCs w:val="24"/>
        </w:rPr>
        <w:t>Scheduling system applications to manage truckers and shipping containers both loaded and empty for import and export in cooperation with Russia and China.</w:t>
      </w:r>
    </w:p>
    <w:p w14:paraId="16129517" w14:textId="77777777" w:rsidR="00970C93" w:rsidRPr="00970C93" w:rsidRDefault="00970C93" w:rsidP="00970C93">
      <w:pPr>
        <w:pStyle w:val="ListParagraph"/>
        <w:rPr>
          <w:rFonts w:ascii="Arial" w:hAnsi="Arial" w:cs="Arial"/>
          <w:sz w:val="24"/>
          <w:szCs w:val="24"/>
        </w:rPr>
      </w:pPr>
    </w:p>
    <w:p w14:paraId="67E6A346" w14:textId="669CDD99" w:rsidR="00970C93" w:rsidRDefault="009A673D" w:rsidP="00F01109">
      <w:pPr>
        <w:pStyle w:val="ListParagraph"/>
        <w:numPr>
          <w:ilvl w:val="0"/>
          <w:numId w:val="30"/>
        </w:numPr>
        <w:spacing w:after="0"/>
        <w:rPr>
          <w:rFonts w:ascii="Arial" w:hAnsi="Arial" w:cs="Arial"/>
          <w:sz w:val="24"/>
          <w:szCs w:val="24"/>
        </w:rPr>
      </w:pPr>
      <w:r>
        <w:rPr>
          <w:rFonts w:ascii="Arial" w:hAnsi="Arial" w:cs="Arial"/>
          <w:sz w:val="24"/>
          <w:szCs w:val="24"/>
        </w:rPr>
        <w:t>Complete u</w:t>
      </w:r>
      <w:r w:rsidR="00970C93">
        <w:rPr>
          <w:rFonts w:ascii="Arial" w:hAnsi="Arial" w:cs="Arial"/>
          <w:sz w:val="24"/>
          <w:szCs w:val="24"/>
        </w:rPr>
        <w:t>se of paperless documents with the single electronic window (SEW) shared platform to speed flow</w:t>
      </w:r>
      <w:r>
        <w:rPr>
          <w:rFonts w:ascii="Arial" w:hAnsi="Arial" w:cs="Arial"/>
          <w:sz w:val="24"/>
          <w:szCs w:val="24"/>
        </w:rPr>
        <w:t>s</w:t>
      </w:r>
      <w:r w:rsidR="00970C93">
        <w:rPr>
          <w:rFonts w:ascii="Arial" w:hAnsi="Arial" w:cs="Arial"/>
          <w:sz w:val="24"/>
          <w:szCs w:val="24"/>
        </w:rPr>
        <w:t xml:space="preserve"> of inspections and Customs documents used by freight forwarders, customs </w:t>
      </w:r>
      <w:proofErr w:type="gramStart"/>
      <w:r w:rsidR="00970C93">
        <w:rPr>
          <w:rFonts w:ascii="Arial" w:hAnsi="Arial" w:cs="Arial"/>
          <w:sz w:val="24"/>
          <w:szCs w:val="24"/>
        </w:rPr>
        <w:t>brokerages</w:t>
      </w:r>
      <w:proofErr w:type="gramEnd"/>
      <w:r w:rsidR="00970C93">
        <w:rPr>
          <w:rFonts w:ascii="Arial" w:hAnsi="Arial" w:cs="Arial"/>
          <w:sz w:val="24"/>
          <w:szCs w:val="24"/>
        </w:rPr>
        <w:t xml:space="preserve"> and traders.  </w:t>
      </w:r>
    </w:p>
    <w:p w14:paraId="191C6D16" w14:textId="77777777" w:rsidR="00C22C88" w:rsidRPr="00C22C88" w:rsidRDefault="00C22C88" w:rsidP="00C22C88">
      <w:pPr>
        <w:pStyle w:val="ListParagraph"/>
        <w:rPr>
          <w:rFonts w:ascii="Arial" w:hAnsi="Arial" w:cs="Arial"/>
          <w:sz w:val="24"/>
          <w:szCs w:val="24"/>
        </w:rPr>
      </w:pPr>
    </w:p>
    <w:p w14:paraId="434715CF" w14:textId="60CB6E65" w:rsidR="00C22C88" w:rsidRDefault="00C22C88" w:rsidP="00F01109">
      <w:pPr>
        <w:pStyle w:val="ListParagraph"/>
        <w:numPr>
          <w:ilvl w:val="0"/>
          <w:numId w:val="30"/>
        </w:numPr>
        <w:spacing w:after="0"/>
        <w:rPr>
          <w:rFonts w:ascii="Arial" w:hAnsi="Arial" w:cs="Arial"/>
          <w:sz w:val="24"/>
          <w:szCs w:val="24"/>
        </w:rPr>
      </w:pPr>
      <w:r>
        <w:rPr>
          <w:rFonts w:ascii="Arial" w:hAnsi="Arial" w:cs="Arial"/>
          <w:sz w:val="24"/>
          <w:szCs w:val="24"/>
        </w:rPr>
        <w:lastRenderedPageBreak/>
        <w:t>Cold chain logistics infrastructure</w:t>
      </w:r>
      <w:r w:rsidR="009A673D">
        <w:rPr>
          <w:rFonts w:ascii="Arial" w:hAnsi="Arial" w:cs="Arial"/>
          <w:sz w:val="24"/>
          <w:szCs w:val="24"/>
        </w:rPr>
        <w:t>s</w:t>
      </w:r>
      <w:r>
        <w:rPr>
          <w:rFonts w:ascii="Arial" w:hAnsi="Arial" w:cs="Arial"/>
          <w:sz w:val="24"/>
          <w:szCs w:val="24"/>
        </w:rPr>
        <w:t xml:space="preserve"> and temperature monitoring software applications for meat export</w:t>
      </w:r>
      <w:r w:rsidR="009A673D">
        <w:rPr>
          <w:rFonts w:ascii="Arial" w:hAnsi="Arial" w:cs="Arial"/>
          <w:sz w:val="24"/>
          <w:szCs w:val="24"/>
        </w:rPr>
        <w:t>er</w:t>
      </w:r>
      <w:r>
        <w:rPr>
          <w:rFonts w:ascii="Arial" w:hAnsi="Arial" w:cs="Arial"/>
          <w:sz w:val="24"/>
          <w:szCs w:val="24"/>
        </w:rPr>
        <w:t>s and consumer</w:t>
      </w:r>
      <w:r w:rsidR="009A673D">
        <w:rPr>
          <w:rFonts w:ascii="Arial" w:hAnsi="Arial" w:cs="Arial"/>
          <w:sz w:val="24"/>
          <w:szCs w:val="24"/>
        </w:rPr>
        <w:t xml:space="preserve"> goods’</w:t>
      </w:r>
      <w:r>
        <w:rPr>
          <w:rFonts w:ascii="Arial" w:hAnsi="Arial" w:cs="Arial"/>
          <w:sz w:val="24"/>
          <w:szCs w:val="24"/>
        </w:rPr>
        <w:t xml:space="preserve"> imports</w:t>
      </w:r>
      <w:r w:rsidR="009A673D">
        <w:rPr>
          <w:rFonts w:ascii="Arial" w:hAnsi="Arial" w:cs="Arial"/>
          <w:sz w:val="24"/>
          <w:szCs w:val="24"/>
        </w:rPr>
        <w:t xml:space="preserve"> from end to end.</w:t>
      </w:r>
    </w:p>
    <w:p w14:paraId="738FF277" w14:textId="77777777" w:rsidR="00C22C88" w:rsidRPr="00C22C88" w:rsidRDefault="00C22C88" w:rsidP="00C22C88">
      <w:pPr>
        <w:pStyle w:val="ListParagraph"/>
        <w:rPr>
          <w:rFonts w:ascii="Arial" w:hAnsi="Arial" w:cs="Arial"/>
          <w:sz w:val="24"/>
          <w:szCs w:val="24"/>
        </w:rPr>
      </w:pPr>
    </w:p>
    <w:p w14:paraId="005FBADA" w14:textId="5A8D45EA" w:rsidR="00C22C88" w:rsidRDefault="00C22C88" w:rsidP="00F01109">
      <w:pPr>
        <w:pStyle w:val="ListParagraph"/>
        <w:numPr>
          <w:ilvl w:val="0"/>
          <w:numId w:val="30"/>
        </w:numPr>
        <w:spacing w:after="0"/>
        <w:rPr>
          <w:rFonts w:ascii="Arial" w:hAnsi="Arial" w:cs="Arial"/>
          <w:sz w:val="24"/>
          <w:szCs w:val="24"/>
        </w:rPr>
      </w:pPr>
      <w:r>
        <w:rPr>
          <w:rFonts w:ascii="Arial" w:hAnsi="Arial" w:cs="Arial"/>
          <w:sz w:val="24"/>
          <w:szCs w:val="24"/>
        </w:rPr>
        <w:t xml:space="preserve">Better use of Transport </w:t>
      </w:r>
      <w:proofErr w:type="spellStart"/>
      <w:r>
        <w:rPr>
          <w:rFonts w:ascii="Arial" w:hAnsi="Arial" w:cs="Arial"/>
          <w:sz w:val="24"/>
          <w:szCs w:val="24"/>
        </w:rPr>
        <w:t>Internationaux</w:t>
      </w:r>
      <w:proofErr w:type="spellEnd"/>
      <w:r>
        <w:rPr>
          <w:rFonts w:ascii="Arial" w:hAnsi="Arial" w:cs="Arial"/>
          <w:sz w:val="24"/>
          <w:szCs w:val="24"/>
        </w:rPr>
        <w:t xml:space="preserve"> </w:t>
      </w:r>
      <w:proofErr w:type="spellStart"/>
      <w:r>
        <w:rPr>
          <w:rFonts w:ascii="Arial" w:hAnsi="Arial" w:cs="Arial"/>
          <w:sz w:val="24"/>
          <w:szCs w:val="24"/>
        </w:rPr>
        <w:t>Routiers</w:t>
      </w:r>
      <w:proofErr w:type="spellEnd"/>
      <w:r>
        <w:rPr>
          <w:rFonts w:ascii="Arial" w:hAnsi="Arial" w:cs="Arial"/>
          <w:sz w:val="24"/>
          <w:szCs w:val="24"/>
        </w:rPr>
        <w:t xml:space="preserve"> (TIR) transit documents to </w:t>
      </w:r>
      <w:proofErr w:type="gramStart"/>
      <w:r>
        <w:rPr>
          <w:rFonts w:ascii="Arial" w:hAnsi="Arial" w:cs="Arial"/>
          <w:sz w:val="24"/>
          <w:szCs w:val="24"/>
        </w:rPr>
        <w:t>increase to</w:t>
      </w:r>
      <w:proofErr w:type="gramEnd"/>
      <w:r>
        <w:rPr>
          <w:rFonts w:ascii="Arial" w:hAnsi="Arial" w:cs="Arial"/>
          <w:sz w:val="24"/>
          <w:szCs w:val="24"/>
        </w:rPr>
        <w:t xml:space="preserve"> export markets and along the 6 corridors of the Central Asia Regional Economic Corridor (CAREC) program. Recommended that Mongolia actively participate in the </w:t>
      </w:r>
      <w:r w:rsidR="000F35F5">
        <w:rPr>
          <w:rFonts w:ascii="Arial" w:hAnsi="Arial" w:cs="Arial"/>
          <w:sz w:val="24"/>
          <w:szCs w:val="24"/>
        </w:rPr>
        <w:t>CAREC Advanced Transit System (CATS) program. Also, provide more training to the 18 Mongolian transport companies that have 160 refrigerated trucks and their TIR certifications.</w:t>
      </w:r>
    </w:p>
    <w:p w14:paraId="7C6C149E" w14:textId="77777777" w:rsidR="000F35F5" w:rsidRPr="000F35F5" w:rsidRDefault="000F35F5" w:rsidP="000F35F5">
      <w:pPr>
        <w:pStyle w:val="ListParagraph"/>
        <w:rPr>
          <w:rFonts w:ascii="Arial" w:hAnsi="Arial" w:cs="Arial"/>
          <w:sz w:val="24"/>
          <w:szCs w:val="24"/>
        </w:rPr>
      </w:pPr>
    </w:p>
    <w:p w14:paraId="78C0182B" w14:textId="09DFB43A" w:rsidR="000F35F5" w:rsidRDefault="000F35F5" w:rsidP="00F01109">
      <w:pPr>
        <w:pStyle w:val="ListParagraph"/>
        <w:numPr>
          <w:ilvl w:val="0"/>
          <w:numId w:val="30"/>
        </w:numPr>
        <w:spacing w:after="0"/>
        <w:rPr>
          <w:rFonts w:ascii="Arial" w:hAnsi="Arial" w:cs="Arial"/>
          <w:sz w:val="24"/>
          <w:szCs w:val="24"/>
        </w:rPr>
      </w:pPr>
      <w:r>
        <w:rPr>
          <w:rFonts w:ascii="Arial" w:hAnsi="Arial" w:cs="Arial"/>
          <w:sz w:val="24"/>
          <w:szCs w:val="24"/>
        </w:rPr>
        <w:t xml:space="preserve">Better use of the </w:t>
      </w:r>
      <w:r w:rsidR="009A673D">
        <w:rPr>
          <w:rFonts w:ascii="Arial" w:hAnsi="Arial" w:cs="Arial"/>
          <w:sz w:val="24"/>
          <w:szCs w:val="24"/>
        </w:rPr>
        <w:t>“</w:t>
      </w:r>
      <w:r>
        <w:rPr>
          <w:rFonts w:ascii="Arial" w:hAnsi="Arial" w:cs="Arial"/>
          <w:sz w:val="24"/>
          <w:szCs w:val="24"/>
        </w:rPr>
        <w:t>Tianjin-</w:t>
      </w:r>
      <w:proofErr w:type="spellStart"/>
      <w:r>
        <w:rPr>
          <w:rFonts w:ascii="Arial" w:hAnsi="Arial" w:cs="Arial"/>
          <w:sz w:val="24"/>
          <w:szCs w:val="24"/>
        </w:rPr>
        <w:t>Dongjiang</w:t>
      </w:r>
      <w:proofErr w:type="spellEnd"/>
      <w:r>
        <w:rPr>
          <w:rFonts w:ascii="Arial" w:hAnsi="Arial" w:cs="Arial"/>
          <w:sz w:val="24"/>
          <w:szCs w:val="24"/>
        </w:rPr>
        <w:t xml:space="preserve"> Mongolia Area</w:t>
      </w:r>
      <w:r w:rsidR="009A673D">
        <w:rPr>
          <w:rFonts w:ascii="Arial" w:hAnsi="Arial" w:cs="Arial"/>
          <w:sz w:val="24"/>
          <w:szCs w:val="24"/>
        </w:rPr>
        <w:t>” which is</w:t>
      </w:r>
      <w:r>
        <w:rPr>
          <w:rFonts w:ascii="Arial" w:hAnsi="Arial" w:cs="Arial"/>
          <w:sz w:val="24"/>
          <w:szCs w:val="24"/>
        </w:rPr>
        <w:t xml:space="preserve"> designated for Mongolian international trade logistics to resolve corridor congestion with real-time data and storage facilities with refrigerated </w:t>
      </w:r>
      <w:proofErr w:type="gramStart"/>
      <w:r>
        <w:rPr>
          <w:rFonts w:ascii="Arial" w:hAnsi="Arial" w:cs="Arial"/>
          <w:sz w:val="24"/>
          <w:szCs w:val="24"/>
        </w:rPr>
        <w:t>logistics</w:t>
      </w:r>
      <w:proofErr w:type="gramEnd"/>
    </w:p>
    <w:p w14:paraId="0C1D4F84" w14:textId="77777777" w:rsidR="000F35F5" w:rsidRPr="000F35F5" w:rsidRDefault="000F35F5" w:rsidP="000F35F5">
      <w:pPr>
        <w:pStyle w:val="ListParagraph"/>
        <w:rPr>
          <w:rFonts w:ascii="Arial" w:hAnsi="Arial" w:cs="Arial"/>
          <w:sz w:val="24"/>
          <w:szCs w:val="24"/>
        </w:rPr>
      </w:pPr>
    </w:p>
    <w:p w14:paraId="64CF9F40" w14:textId="34672DF5" w:rsidR="000F35F5" w:rsidRDefault="000F35F5" w:rsidP="00F01109">
      <w:pPr>
        <w:pStyle w:val="ListParagraph"/>
        <w:numPr>
          <w:ilvl w:val="0"/>
          <w:numId w:val="30"/>
        </w:numPr>
        <w:spacing w:after="0"/>
        <w:rPr>
          <w:rFonts w:ascii="Arial" w:hAnsi="Arial" w:cs="Arial"/>
          <w:sz w:val="24"/>
          <w:szCs w:val="24"/>
        </w:rPr>
      </w:pPr>
      <w:r>
        <w:rPr>
          <w:rFonts w:ascii="Arial" w:hAnsi="Arial" w:cs="Arial"/>
          <w:sz w:val="24"/>
          <w:szCs w:val="24"/>
        </w:rPr>
        <w:t>Increase opportunities for freight forwarders to add value</w:t>
      </w:r>
      <w:r w:rsidR="006544CA">
        <w:rPr>
          <w:rFonts w:ascii="Arial" w:hAnsi="Arial" w:cs="Arial"/>
          <w:sz w:val="24"/>
          <w:szCs w:val="24"/>
        </w:rPr>
        <w:t xml:space="preserve">, </w:t>
      </w:r>
      <w:proofErr w:type="gramStart"/>
      <w:r w:rsidR="006544CA">
        <w:rPr>
          <w:rFonts w:ascii="Arial" w:hAnsi="Arial" w:cs="Arial"/>
          <w:sz w:val="24"/>
          <w:szCs w:val="24"/>
        </w:rPr>
        <w:t>income</w:t>
      </w:r>
      <w:proofErr w:type="gramEnd"/>
      <w:r w:rsidR="006544CA">
        <w:rPr>
          <w:rFonts w:ascii="Arial" w:hAnsi="Arial" w:cs="Arial"/>
          <w:sz w:val="24"/>
          <w:szCs w:val="24"/>
        </w:rPr>
        <w:t xml:space="preserve"> and profits</w:t>
      </w:r>
      <w:r>
        <w:rPr>
          <w:rFonts w:ascii="Arial" w:hAnsi="Arial" w:cs="Arial"/>
          <w:sz w:val="24"/>
          <w:szCs w:val="24"/>
        </w:rPr>
        <w:t xml:space="preserve"> to their </w:t>
      </w:r>
      <w:r w:rsidR="00D54448">
        <w:rPr>
          <w:rFonts w:ascii="Arial" w:hAnsi="Arial" w:cs="Arial"/>
          <w:sz w:val="24"/>
          <w:szCs w:val="24"/>
        </w:rPr>
        <w:t>businesses for their export customers with</w:t>
      </w:r>
      <w:r w:rsidR="006544CA">
        <w:rPr>
          <w:rFonts w:ascii="Arial" w:hAnsi="Arial" w:cs="Arial"/>
          <w:sz w:val="24"/>
          <w:szCs w:val="24"/>
        </w:rPr>
        <w:t xml:space="preserve"> packaging,</w:t>
      </w:r>
      <w:r w:rsidR="00D54448">
        <w:rPr>
          <w:rFonts w:ascii="Arial" w:hAnsi="Arial" w:cs="Arial"/>
          <w:sz w:val="24"/>
          <w:szCs w:val="24"/>
        </w:rPr>
        <w:t xml:space="preserve"> labeling, bar coding with RFID systems and information systems applications by use of EDI, SEW shared platforms and TMS and WMS applications.  </w:t>
      </w:r>
    </w:p>
    <w:p w14:paraId="2959A022" w14:textId="77777777" w:rsidR="00D54448" w:rsidRPr="00D54448" w:rsidRDefault="00D54448" w:rsidP="00D54448">
      <w:pPr>
        <w:pStyle w:val="ListParagraph"/>
        <w:rPr>
          <w:rFonts w:ascii="Arial" w:hAnsi="Arial" w:cs="Arial"/>
          <w:sz w:val="24"/>
          <w:szCs w:val="24"/>
        </w:rPr>
      </w:pPr>
    </w:p>
    <w:p w14:paraId="15744A78" w14:textId="15CF01E1" w:rsidR="00D54448" w:rsidRPr="00F01109" w:rsidRDefault="00D54448" w:rsidP="00F01109">
      <w:pPr>
        <w:pStyle w:val="ListParagraph"/>
        <w:numPr>
          <w:ilvl w:val="0"/>
          <w:numId w:val="30"/>
        </w:numPr>
        <w:spacing w:after="0"/>
        <w:rPr>
          <w:rFonts w:ascii="Arial" w:hAnsi="Arial" w:cs="Arial"/>
          <w:sz w:val="24"/>
          <w:szCs w:val="24"/>
        </w:rPr>
      </w:pPr>
      <w:r>
        <w:rPr>
          <w:rFonts w:ascii="Arial" w:hAnsi="Arial" w:cs="Arial"/>
          <w:sz w:val="24"/>
          <w:szCs w:val="24"/>
        </w:rPr>
        <w:t xml:space="preserve">In addition, to these findings and recommendations there is the key finding and recommendation in Chapter Two, “Logistics Mapping” with the proposed eight </w:t>
      </w:r>
      <w:proofErr w:type="spellStart"/>
      <w:r>
        <w:rPr>
          <w:rFonts w:ascii="Arial" w:hAnsi="Arial" w:cs="Arial"/>
          <w:sz w:val="24"/>
          <w:szCs w:val="24"/>
        </w:rPr>
        <w:t>agro</w:t>
      </w:r>
      <w:proofErr w:type="spellEnd"/>
      <w:r>
        <w:rPr>
          <w:rFonts w:ascii="Arial" w:hAnsi="Arial" w:cs="Arial"/>
          <w:sz w:val="24"/>
          <w:szCs w:val="24"/>
        </w:rPr>
        <w:t xml:space="preserve">-processing freight logistics hubs.  These are geared towards the meat industry, but will also benefit other agribusinesses in cashmere, </w:t>
      </w:r>
      <w:proofErr w:type="gramStart"/>
      <w:r>
        <w:rPr>
          <w:rFonts w:ascii="Arial" w:hAnsi="Arial" w:cs="Arial"/>
          <w:sz w:val="24"/>
          <w:szCs w:val="24"/>
        </w:rPr>
        <w:t>wool</w:t>
      </w:r>
      <w:proofErr w:type="gramEnd"/>
      <w:r>
        <w:rPr>
          <w:rFonts w:ascii="Arial" w:hAnsi="Arial" w:cs="Arial"/>
          <w:sz w:val="24"/>
          <w:szCs w:val="24"/>
        </w:rPr>
        <w:t xml:space="preserve"> and leather. These freight hubs will especially</w:t>
      </w:r>
      <w:r w:rsidR="008B4B09">
        <w:rPr>
          <w:rFonts w:ascii="Arial" w:hAnsi="Arial" w:cs="Arial"/>
          <w:sz w:val="24"/>
          <w:szCs w:val="24"/>
        </w:rPr>
        <w:t xml:space="preserve"> benefit</w:t>
      </w:r>
      <w:r>
        <w:rPr>
          <w:rFonts w:ascii="Arial" w:hAnsi="Arial" w:cs="Arial"/>
          <w:sz w:val="24"/>
          <w:szCs w:val="24"/>
        </w:rPr>
        <w:t xml:space="preserve"> </w:t>
      </w:r>
      <w:r w:rsidR="008B4B09">
        <w:rPr>
          <w:rFonts w:ascii="Arial" w:hAnsi="Arial" w:cs="Arial"/>
          <w:sz w:val="24"/>
          <w:szCs w:val="24"/>
        </w:rPr>
        <w:t>the</w:t>
      </w:r>
      <w:r>
        <w:rPr>
          <w:rFonts w:ascii="Arial" w:hAnsi="Arial" w:cs="Arial"/>
          <w:sz w:val="24"/>
          <w:szCs w:val="24"/>
        </w:rPr>
        <w:t xml:space="preserve"> logistics services providers to consolidate shipments from less than truck loads (LTL)</w:t>
      </w:r>
      <w:r w:rsidR="005358D9">
        <w:rPr>
          <w:rFonts w:ascii="Arial" w:hAnsi="Arial" w:cs="Arial"/>
          <w:sz w:val="24"/>
          <w:szCs w:val="24"/>
        </w:rPr>
        <w:t xml:space="preserve"> to full truck loads (FTL)</w:t>
      </w:r>
      <w:r>
        <w:rPr>
          <w:rFonts w:ascii="Arial" w:hAnsi="Arial" w:cs="Arial"/>
          <w:sz w:val="24"/>
          <w:szCs w:val="24"/>
        </w:rPr>
        <w:t xml:space="preserve"> and increase opportunities for containerization</w:t>
      </w:r>
      <w:r w:rsidR="008B4B09">
        <w:rPr>
          <w:rFonts w:ascii="Arial" w:hAnsi="Arial" w:cs="Arial"/>
          <w:sz w:val="24"/>
          <w:szCs w:val="24"/>
        </w:rPr>
        <w:t xml:space="preserve"> as well as </w:t>
      </w:r>
      <w:r w:rsidR="005358D9">
        <w:rPr>
          <w:rFonts w:ascii="Arial" w:hAnsi="Arial" w:cs="Arial"/>
          <w:sz w:val="24"/>
          <w:szCs w:val="24"/>
        </w:rPr>
        <w:t>opportunities</w:t>
      </w:r>
      <w:r w:rsidR="008B4B09">
        <w:rPr>
          <w:rFonts w:ascii="Arial" w:hAnsi="Arial" w:cs="Arial"/>
          <w:sz w:val="24"/>
          <w:szCs w:val="24"/>
        </w:rPr>
        <w:t xml:space="preserve"> to add value from IT systems which will all work towards lowering Mongolia’s high logistics costs.</w:t>
      </w:r>
      <w:r>
        <w:rPr>
          <w:rFonts w:ascii="Arial" w:hAnsi="Arial" w:cs="Arial"/>
          <w:sz w:val="24"/>
          <w:szCs w:val="24"/>
        </w:rPr>
        <w:t xml:space="preserve">  </w:t>
      </w:r>
    </w:p>
    <w:p w14:paraId="6A520FB1" w14:textId="77777777" w:rsidR="00333344" w:rsidRPr="00AE165B" w:rsidRDefault="00333344" w:rsidP="00AE165B">
      <w:pPr>
        <w:spacing w:after="0"/>
        <w:rPr>
          <w:rFonts w:ascii="Arial" w:hAnsi="Arial" w:cs="Arial"/>
          <w:sz w:val="24"/>
          <w:szCs w:val="24"/>
        </w:rPr>
      </w:pPr>
    </w:p>
    <w:p w14:paraId="3FA23E13" w14:textId="77777777" w:rsidR="002D1151" w:rsidRDefault="002D1151" w:rsidP="007A7F7F">
      <w:pPr>
        <w:spacing w:after="0"/>
        <w:rPr>
          <w:rFonts w:ascii="Arial" w:hAnsi="Arial" w:cs="Arial"/>
          <w:sz w:val="24"/>
          <w:szCs w:val="24"/>
        </w:rPr>
      </w:pPr>
    </w:p>
    <w:p w14:paraId="04323938" w14:textId="1723A5D2" w:rsidR="00BA49B2" w:rsidRDefault="00D227F1" w:rsidP="007A7F7F">
      <w:pPr>
        <w:spacing w:after="0"/>
        <w:rPr>
          <w:rFonts w:ascii="Arial" w:hAnsi="Arial" w:cs="Arial"/>
          <w:sz w:val="24"/>
          <w:szCs w:val="24"/>
          <w:u w:val="single"/>
        </w:rPr>
      </w:pPr>
      <w:r>
        <w:rPr>
          <w:rFonts w:ascii="Arial" w:hAnsi="Arial" w:cs="Arial"/>
          <w:sz w:val="24"/>
          <w:szCs w:val="24"/>
        </w:rPr>
        <w:t xml:space="preserve">I.  </w:t>
      </w:r>
      <w:r w:rsidR="00766A62">
        <w:rPr>
          <w:rFonts w:ascii="Arial" w:hAnsi="Arial" w:cs="Arial"/>
          <w:sz w:val="24"/>
          <w:szCs w:val="24"/>
        </w:rPr>
        <w:t xml:space="preserve">A. </w:t>
      </w:r>
      <w:r w:rsidRPr="00D227F1">
        <w:rPr>
          <w:rFonts w:ascii="Arial" w:hAnsi="Arial" w:cs="Arial"/>
          <w:sz w:val="24"/>
          <w:szCs w:val="24"/>
          <w:u w:val="single"/>
        </w:rPr>
        <w:t>Mining Trade Data Analysis-Exports-2019 and 2021</w:t>
      </w:r>
    </w:p>
    <w:p w14:paraId="6F7FC798" w14:textId="14190C5B" w:rsidR="00D227F1" w:rsidRDefault="00D227F1" w:rsidP="007A7F7F">
      <w:pPr>
        <w:spacing w:after="0"/>
        <w:rPr>
          <w:rFonts w:ascii="Arial" w:hAnsi="Arial" w:cs="Arial"/>
          <w:sz w:val="24"/>
          <w:szCs w:val="24"/>
          <w:u w:val="single"/>
        </w:rPr>
      </w:pPr>
    </w:p>
    <w:p w14:paraId="6D373143" w14:textId="0E90F312" w:rsidR="008E2CF0" w:rsidRDefault="005629CF" w:rsidP="007A7F7F">
      <w:pPr>
        <w:spacing w:after="0"/>
        <w:rPr>
          <w:rFonts w:ascii="Arial" w:hAnsi="Arial" w:cs="Arial"/>
          <w:sz w:val="24"/>
          <w:szCs w:val="24"/>
        </w:rPr>
      </w:pPr>
      <w:r>
        <w:rPr>
          <w:rFonts w:ascii="Arial" w:hAnsi="Arial" w:cs="Arial"/>
          <w:sz w:val="24"/>
          <w:szCs w:val="24"/>
        </w:rPr>
        <w:t>7</w:t>
      </w:r>
      <w:r w:rsidR="00D227F1">
        <w:rPr>
          <w:rFonts w:ascii="Arial" w:hAnsi="Arial" w:cs="Arial"/>
          <w:sz w:val="24"/>
          <w:szCs w:val="24"/>
        </w:rPr>
        <w:t xml:space="preserve">.      </w:t>
      </w:r>
      <w:r w:rsidR="00D227F1" w:rsidRPr="00850418">
        <w:rPr>
          <w:rFonts w:ascii="Arial" w:hAnsi="Arial" w:cs="Arial"/>
          <w:b/>
          <w:bCs/>
          <w:sz w:val="24"/>
          <w:szCs w:val="24"/>
        </w:rPr>
        <w:t>Mining was 92.4 percent of total exports in 2021 with 77 percent</w:t>
      </w:r>
      <w:r w:rsidR="004A3345">
        <w:rPr>
          <w:rFonts w:ascii="Arial" w:hAnsi="Arial" w:cs="Arial"/>
          <w:b/>
          <w:bCs/>
          <w:sz w:val="24"/>
          <w:szCs w:val="24"/>
        </w:rPr>
        <w:t xml:space="preserve"> of mining exports</w:t>
      </w:r>
      <w:r w:rsidR="00D227F1" w:rsidRPr="00850418">
        <w:rPr>
          <w:rFonts w:ascii="Arial" w:hAnsi="Arial" w:cs="Arial"/>
          <w:b/>
          <w:bCs/>
          <w:sz w:val="24"/>
          <w:szCs w:val="24"/>
        </w:rPr>
        <w:t xml:space="preserve"> to the PRC</w:t>
      </w:r>
      <w:r w:rsidR="00D227F1">
        <w:rPr>
          <w:rFonts w:ascii="Arial" w:hAnsi="Arial" w:cs="Arial"/>
          <w:sz w:val="24"/>
          <w:szCs w:val="24"/>
        </w:rPr>
        <w:t xml:space="preserve">.  </w:t>
      </w:r>
      <w:r w:rsidR="009A59E9">
        <w:rPr>
          <w:rFonts w:ascii="Arial" w:hAnsi="Arial" w:cs="Arial"/>
          <w:sz w:val="24"/>
          <w:szCs w:val="24"/>
        </w:rPr>
        <w:t>Of these Mongolia exports, 66</w:t>
      </w:r>
      <w:r w:rsidR="00850418">
        <w:rPr>
          <w:rFonts w:ascii="Arial" w:hAnsi="Arial" w:cs="Arial"/>
          <w:sz w:val="24"/>
          <w:szCs w:val="24"/>
        </w:rPr>
        <w:t>.5</w:t>
      </w:r>
      <w:r w:rsidR="009A59E9">
        <w:rPr>
          <w:rFonts w:ascii="Arial" w:hAnsi="Arial" w:cs="Arial"/>
          <w:sz w:val="24"/>
          <w:szCs w:val="24"/>
        </w:rPr>
        <w:t xml:space="preserve"> percent of the total are through </w:t>
      </w:r>
      <w:proofErr w:type="spellStart"/>
      <w:r w:rsidR="009A59E9">
        <w:rPr>
          <w:rFonts w:ascii="Arial" w:hAnsi="Arial" w:cs="Arial"/>
          <w:sz w:val="24"/>
          <w:szCs w:val="24"/>
        </w:rPr>
        <w:t>Gash</w:t>
      </w:r>
      <w:r w:rsidR="002A1AB0">
        <w:rPr>
          <w:rFonts w:ascii="Arial" w:hAnsi="Arial" w:cs="Arial"/>
          <w:sz w:val="24"/>
          <w:szCs w:val="24"/>
        </w:rPr>
        <w:t>uu</w:t>
      </w:r>
      <w:r w:rsidR="009A59E9">
        <w:rPr>
          <w:rFonts w:ascii="Arial" w:hAnsi="Arial" w:cs="Arial"/>
          <w:sz w:val="24"/>
          <w:szCs w:val="24"/>
        </w:rPr>
        <w:t>n</w:t>
      </w:r>
      <w:proofErr w:type="spellEnd"/>
      <w:r w:rsidR="009A59E9">
        <w:rPr>
          <w:rFonts w:ascii="Arial" w:hAnsi="Arial" w:cs="Arial"/>
          <w:sz w:val="24"/>
          <w:szCs w:val="24"/>
        </w:rPr>
        <w:t xml:space="preserve"> </w:t>
      </w:r>
      <w:proofErr w:type="spellStart"/>
      <w:r w:rsidR="009A59E9">
        <w:rPr>
          <w:rFonts w:ascii="Arial" w:hAnsi="Arial" w:cs="Arial"/>
          <w:sz w:val="24"/>
          <w:szCs w:val="24"/>
        </w:rPr>
        <w:t>Sukhait</w:t>
      </w:r>
      <w:proofErr w:type="spellEnd"/>
      <w:r w:rsidR="00496F13">
        <w:rPr>
          <w:rFonts w:ascii="Arial" w:hAnsi="Arial" w:cs="Arial"/>
          <w:sz w:val="24"/>
          <w:szCs w:val="24"/>
        </w:rPr>
        <w:t xml:space="preserve"> </w:t>
      </w:r>
      <w:proofErr w:type="spellStart"/>
      <w:r w:rsidR="00496F13">
        <w:rPr>
          <w:rFonts w:ascii="Arial" w:hAnsi="Arial" w:cs="Arial"/>
          <w:sz w:val="24"/>
          <w:szCs w:val="24"/>
        </w:rPr>
        <w:t>and</w:t>
      </w:r>
      <w:r w:rsidR="009A59E9">
        <w:rPr>
          <w:rFonts w:ascii="Arial" w:hAnsi="Arial" w:cs="Arial"/>
          <w:sz w:val="24"/>
          <w:szCs w:val="24"/>
        </w:rPr>
        <w:t>Shive</w:t>
      </w:r>
      <w:r w:rsidR="00D83888">
        <w:rPr>
          <w:rFonts w:ascii="Arial" w:hAnsi="Arial" w:cs="Arial"/>
          <w:sz w:val="24"/>
          <w:szCs w:val="24"/>
        </w:rPr>
        <w:t>e</w:t>
      </w:r>
      <w:proofErr w:type="spellEnd"/>
      <w:r w:rsidR="009A59E9">
        <w:rPr>
          <w:rFonts w:ascii="Arial" w:hAnsi="Arial" w:cs="Arial"/>
          <w:sz w:val="24"/>
          <w:szCs w:val="24"/>
        </w:rPr>
        <w:t xml:space="preserve"> </w:t>
      </w:r>
      <w:proofErr w:type="spellStart"/>
      <w:r w:rsidR="00A129D4">
        <w:rPr>
          <w:rFonts w:ascii="Arial" w:hAnsi="Arial" w:cs="Arial"/>
          <w:sz w:val="24"/>
          <w:szCs w:val="24"/>
        </w:rPr>
        <w:t>Kh</w:t>
      </w:r>
      <w:r w:rsidR="009A59E9">
        <w:rPr>
          <w:rFonts w:ascii="Arial" w:hAnsi="Arial" w:cs="Arial"/>
          <w:sz w:val="24"/>
          <w:szCs w:val="24"/>
        </w:rPr>
        <w:t>uren</w:t>
      </w:r>
      <w:proofErr w:type="spellEnd"/>
      <w:r w:rsidR="00496F13">
        <w:rPr>
          <w:rFonts w:ascii="Arial" w:hAnsi="Arial" w:cs="Arial"/>
          <w:sz w:val="24"/>
          <w:szCs w:val="24"/>
        </w:rPr>
        <w:t xml:space="preserve"> from the several south Gobi mines as well as </w:t>
      </w:r>
      <w:r w:rsidR="004A3345">
        <w:rPr>
          <w:rFonts w:ascii="Arial" w:hAnsi="Arial" w:cs="Arial"/>
          <w:sz w:val="24"/>
          <w:szCs w:val="24"/>
        </w:rPr>
        <w:t xml:space="preserve">exports to the main north-south corridor </w:t>
      </w:r>
      <w:r w:rsidR="00496F13">
        <w:rPr>
          <w:rFonts w:ascii="Arial" w:hAnsi="Arial" w:cs="Arial"/>
          <w:sz w:val="24"/>
          <w:szCs w:val="24"/>
        </w:rPr>
        <w:t>from</w:t>
      </w:r>
      <w:r w:rsidR="004A3345">
        <w:rPr>
          <w:rFonts w:ascii="Arial" w:hAnsi="Arial" w:cs="Arial"/>
          <w:sz w:val="24"/>
          <w:szCs w:val="24"/>
        </w:rPr>
        <w:t xml:space="preserve"> area mines </w:t>
      </w:r>
      <w:proofErr w:type="spellStart"/>
      <w:r w:rsidR="004A3345">
        <w:rPr>
          <w:rFonts w:ascii="Arial" w:hAnsi="Arial" w:cs="Arial"/>
          <w:sz w:val="24"/>
          <w:szCs w:val="24"/>
        </w:rPr>
        <w:t>near</w:t>
      </w:r>
      <w:r w:rsidR="00CE5440">
        <w:rPr>
          <w:rFonts w:ascii="Arial" w:hAnsi="Arial" w:cs="Arial"/>
          <w:sz w:val="24"/>
          <w:szCs w:val="24"/>
        </w:rPr>
        <w:t>Orkhon</w:t>
      </w:r>
      <w:proofErr w:type="spellEnd"/>
      <w:r w:rsidR="009A59E9">
        <w:rPr>
          <w:rFonts w:ascii="Arial" w:hAnsi="Arial" w:cs="Arial"/>
          <w:sz w:val="24"/>
          <w:szCs w:val="24"/>
        </w:rPr>
        <w:t xml:space="preserve"> and </w:t>
      </w:r>
      <w:proofErr w:type="spellStart"/>
      <w:r w:rsidR="009A59E9">
        <w:rPr>
          <w:rFonts w:ascii="Arial" w:hAnsi="Arial" w:cs="Arial"/>
          <w:sz w:val="24"/>
          <w:szCs w:val="24"/>
        </w:rPr>
        <w:t>Sainshand</w:t>
      </w:r>
      <w:proofErr w:type="spellEnd"/>
      <w:r w:rsidR="00C2304F">
        <w:rPr>
          <w:rFonts w:ascii="Arial" w:hAnsi="Arial" w:cs="Arial"/>
          <w:sz w:val="24"/>
          <w:szCs w:val="24"/>
        </w:rPr>
        <w:t>.</w:t>
      </w:r>
      <w:r w:rsidR="00AF1B56">
        <w:rPr>
          <w:rStyle w:val="FootnoteReference"/>
          <w:rFonts w:ascii="Arial" w:hAnsi="Arial" w:cs="Arial"/>
          <w:sz w:val="24"/>
          <w:szCs w:val="24"/>
        </w:rPr>
        <w:footnoteReference w:id="5"/>
      </w:r>
      <w:r w:rsidR="00C2304F">
        <w:rPr>
          <w:rFonts w:ascii="Arial" w:hAnsi="Arial" w:cs="Arial"/>
          <w:sz w:val="24"/>
          <w:szCs w:val="24"/>
        </w:rPr>
        <w:t xml:space="preserve">  There are many existing mines and mines awaiting connecting road and rail infrastructures such as the </w:t>
      </w:r>
      <w:proofErr w:type="spellStart"/>
      <w:r w:rsidR="00C2304F">
        <w:rPr>
          <w:rFonts w:ascii="Arial" w:hAnsi="Arial" w:cs="Arial"/>
          <w:sz w:val="24"/>
          <w:szCs w:val="24"/>
        </w:rPr>
        <w:t>Ovoot</w:t>
      </w:r>
      <w:proofErr w:type="spellEnd"/>
      <w:r w:rsidR="00AF1B56">
        <w:rPr>
          <w:rFonts w:ascii="Arial" w:hAnsi="Arial" w:cs="Arial"/>
          <w:sz w:val="24"/>
          <w:szCs w:val="24"/>
        </w:rPr>
        <w:t xml:space="preserve"> </w:t>
      </w:r>
      <w:r w:rsidR="00D026AC">
        <w:rPr>
          <w:rFonts w:ascii="Arial" w:hAnsi="Arial" w:cs="Arial"/>
          <w:sz w:val="24"/>
          <w:szCs w:val="24"/>
        </w:rPr>
        <w:t>coking coal mine by a private sector company in</w:t>
      </w:r>
      <w:r w:rsidR="00AF1B56">
        <w:rPr>
          <w:rFonts w:ascii="Arial" w:hAnsi="Arial" w:cs="Arial"/>
          <w:sz w:val="24"/>
          <w:szCs w:val="24"/>
        </w:rPr>
        <w:t xml:space="preserve"> </w:t>
      </w:r>
      <w:proofErr w:type="spellStart"/>
      <w:r w:rsidR="00AF1B56">
        <w:rPr>
          <w:rFonts w:ascii="Arial" w:hAnsi="Arial" w:cs="Arial"/>
          <w:sz w:val="24"/>
          <w:szCs w:val="24"/>
        </w:rPr>
        <w:t>Kh</w:t>
      </w:r>
      <w:r w:rsidR="00D026AC">
        <w:rPr>
          <w:rFonts w:ascii="Arial" w:hAnsi="Arial" w:cs="Arial"/>
          <w:sz w:val="24"/>
          <w:szCs w:val="24"/>
        </w:rPr>
        <w:t>o</w:t>
      </w:r>
      <w:r w:rsidR="00AF1B56">
        <w:rPr>
          <w:rFonts w:ascii="Arial" w:hAnsi="Arial" w:cs="Arial"/>
          <w:sz w:val="24"/>
          <w:szCs w:val="24"/>
        </w:rPr>
        <w:t>vsg</w:t>
      </w:r>
      <w:r w:rsidR="00D026AC">
        <w:rPr>
          <w:rFonts w:ascii="Arial" w:hAnsi="Arial" w:cs="Arial"/>
          <w:sz w:val="24"/>
          <w:szCs w:val="24"/>
        </w:rPr>
        <w:t>o</w:t>
      </w:r>
      <w:r w:rsidR="00AF1B56">
        <w:rPr>
          <w:rFonts w:ascii="Arial" w:hAnsi="Arial" w:cs="Arial"/>
          <w:sz w:val="24"/>
          <w:szCs w:val="24"/>
        </w:rPr>
        <w:t>l</w:t>
      </w:r>
      <w:proofErr w:type="spellEnd"/>
      <w:r w:rsidR="00D026AC">
        <w:rPr>
          <w:rFonts w:ascii="Arial" w:hAnsi="Arial" w:cs="Arial"/>
          <w:sz w:val="24"/>
          <w:szCs w:val="24"/>
        </w:rPr>
        <w:t xml:space="preserve"> </w:t>
      </w:r>
      <w:proofErr w:type="spellStart"/>
      <w:r w:rsidR="00D026AC">
        <w:rPr>
          <w:rFonts w:ascii="Arial" w:hAnsi="Arial" w:cs="Arial"/>
          <w:sz w:val="24"/>
          <w:szCs w:val="24"/>
        </w:rPr>
        <w:t>aimag</w:t>
      </w:r>
      <w:proofErr w:type="spellEnd"/>
      <w:r w:rsidR="00C2304F">
        <w:rPr>
          <w:rFonts w:ascii="Arial" w:hAnsi="Arial" w:cs="Arial"/>
          <w:sz w:val="24"/>
          <w:szCs w:val="24"/>
        </w:rPr>
        <w:t xml:space="preserve"> with 2</w:t>
      </w:r>
      <w:r w:rsidR="004655A2">
        <w:rPr>
          <w:rFonts w:ascii="Arial" w:hAnsi="Arial" w:cs="Arial"/>
          <w:sz w:val="24"/>
          <w:szCs w:val="24"/>
        </w:rPr>
        <w:t>5</w:t>
      </w:r>
      <w:r w:rsidR="00C2304F">
        <w:rPr>
          <w:rFonts w:ascii="Arial" w:hAnsi="Arial" w:cs="Arial"/>
          <w:sz w:val="24"/>
          <w:szCs w:val="24"/>
        </w:rPr>
        <w:t>5 million metric tons of coking coal reserves</w:t>
      </w:r>
      <w:r w:rsidR="004655A2">
        <w:rPr>
          <w:rFonts w:ascii="Arial" w:hAnsi="Arial" w:cs="Arial"/>
          <w:sz w:val="24"/>
          <w:szCs w:val="24"/>
        </w:rPr>
        <w:t xml:space="preserve"> for 4 million metric tons per year</w:t>
      </w:r>
      <w:r w:rsidR="00C2304F">
        <w:rPr>
          <w:rFonts w:ascii="Arial" w:hAnsi="Arial" w:cs="Arial"/>
          <w:sz w:val="24"/>
          <w:szCs w:val="24"/>
        </w:rPr>
        <w:t xml:space="preserve"> as depicted in Map 1. </w:t>
      </w:r>
      <w:r w:rsidR="004655A2">
        <w:rPr>
          <w:rFonts w:ascii="Arial" w:hAnsi="Arial" w:cs="Arial"/>
          <w:sz w:val="24"/>
          <w:szCs w:val="24"/>
        </w:rPr>
        <w:t>This map’s blue pins indicate the steel mill markets in China.</w:t>
      </w:r>
      <w:r w:rsidR="00C2304F">
        <w:rPr>
          <w:rFonts w:ascii="Arial" w:hAnsi="Arial" w:cs="Arial"/>
          <w:sz w:val="24"/>
          <w:szCs w:val="24"/>
        </w:rPr>
        <w:t xml:space="preserve"> This</w:t>
      </w:r>
      <w:r w:rsidR="00D026AC">
        <w:rPr>
          <w:rFonts w:ascii="Arial" w:hAnsi="Arial" w:cs="Arial"/>
          <w:sz w:val="24"/>
          <w:szCs w:val="24"/>
        </w:rPr>
        <w:t xml:space="preserve"> ma</w:t>
      </w:r>
      <w:r w:rsidR="0007117C">
        <w:rPr>
          <w:rFonts w:ascii="Arial" w:hAnsi="Arial" w:cs="Arial"/>
          <w:sz w:val="24"/>
          <w:szCs w:val="24"/>
        </w:rPr>
        <w:t>p also</w:t>
      </w:r>
      <w:r w:rsidR="00C2304F">
        <w:rPr>
          <w:rFonts w:ascii="Arial" w:hAnsi="Arial" w:cs="Arial"/>
          <w:sz w:val="24"/>
          <w:szCs w:val="24"/>
        </w:rPr>
        <w:t xml:space="preserve"> shows the added demand on the </w:t>
      </w:r>
      <w:r w:rsidR="004655A2">
        <w:rPr>
          <w:rFonts w:ascii="Arial" w:hAnsi="Arial" w:cs="Arial"/>
          <w:sz w:val="24"/>
          <w:szCs w:val="24"/>
        </w:rPr>
        <w:t>“major rail line”</w:t>
      </w:r>
      <w:r w:rsidR="00C2304F">
        <w:rPr>
          <w:rFonts w:ascii="Arial" w:hAnsi="Arial" w:cs="Arial"/>
          <w:sz w:val="24"/>
          <w:szCs w:val="24"/>
        </w:rPr>
        <w:t xml:space="preserve"> from the </w:t>
      </w:r>
      <w:r w:rsidR="00C2304F">
        <w:rPr>
          <w:rFonts w:ascii="Arial" w:hAnsi="Arial" w:cs="Arial"/>
          <w:sz w:val="24"/>
          <w:szCs w:val="24"/>
        </w:rPr>
        <w:lastRenderedPageBreak/>
        <w:t xml:space="preserve">mining </w:t>
      </w:r>
      <w:proofErr w:type="gramStart"/>
      <w:r w:rsidR="00C2304F">
        <w:rPr>
          <w:rFonts w:ascii="Arial" w:hAnsi="Arial" w:cs="Arial"/>
          <w:sz w:val="24"/>
          <w:szCs w:val="24"/>
        </w:rPr>
        <w:t>sector.</w:t>
      </w:r>
      <w:r w:rsidR="004A3345">
        <w:rPr>
          <w:rFonts w:ascii="Arial" w:hAnsi="Arial" w:cs="Arial"/>
          <w:sz w:val="24"/>
          <w:szCs w:val="24"/>
        </w:rPr>
        <w:t xml:space="preserve"> </w:t>
      </w:r>
      <w:r w:rsidR="009A59E9">
        <w:rPr>
          <w:rFonts w:ascii="Arial" w:hAnsi="Arial" w:cs="Arial"/>
          <w:sz w:val="24"/>
          <w:szCs w:val="24"/>
        </w:rPr>
        <w:t xml:space="preserve"> </w:t>
      </w:r>
      <w:r w:rsidR="004A3345">
        <w:rPr>
          <w:rFonts w:ascii="Arial" w:hAnsi="Arial" w:cs="Arial"/>
          <w:sz w:val="24"/>
          <w:szCs w:val="24"/>
        </w:rPr>
        <w:t xml:space="preserve"> </w:t>
      </w:r>
      <w:proofErr w:type="gramEnd"/>
      <w:r w:rsidR="004A3345">
        <w:rPr>
          <w:rFonts w:ascii="Arial" w:hAnsi="Arial" w:cs="Arial"/>
          <w:sz w:val="24"/>
          <w:szCs w:val="24"/>
        </w:rPr>
        <w:t xml:space="preserve"> </w:t>
      </w:r>
      <w:r w:rsidR="009A59E9">
        <w:rPr>
          <w:rFonts w:ascii="Arial" w:hAnsi="Arial" w:cs="Arial"/>
          <w:sz w:val="24"/>
          <w:szCs w:val="24"/>
        </w:rPr>
        <w:t>.  In terms of mining values, exports increased over</w:t>
      </w:r>
      <w:r w:rsidR="00850418">
        <w:rPr>
          <w:rFonts w:ascii="Arial" w:hAnsi="Arial" w:cs="Arial"/>
          <w:sz w:val="24"/>
          <w:szCs w:val="24"/>
        </w:rPr>
        <w:t xml:space="preserve"> 2020 by US$1.5 billion for a total of US$8.5 billion.</w:t>
      </w:r>
      <w:r w:rsidR="00850418">
        <w:rPr>
          <w:rStyle w:val="FootnoteReference"/>
          <w:rFonts w:ascii="Arial" w:hAnsi="Arial" w:cs="Arial"/>
          <w:sz w:val="24"/>
          <w:szCs w:val="24"/>
        </w:rPr>
        <w:footnoteReference w:id="6"/>
      </w:r>
      <w:r w:rsidR="00850418">
        <w:rPr>
          <w:rFonts w:ascii="Arial" w:hAnsi="Arial" w:cs="Arial"/>
          <w:sz w:val="24"/>
          <w:szCs w:val="24"/>
        </w:rPr>
        <w:t xml:space="preserve">  Road transport is mainly used in exporting mining commodities, especially for the highest export commodity of coal</w:t>
      </w:r>
      <w:r w:rsidR="00745AF9">
        <w:rPr>
          <w:rFonts w:ascii="Arial" w:hAnsi="Arial" w:cs="Arial"/>
          <w:sz w:val="24"/>
          <w:szCs w:val="24"/>
        </w:rPr>
        <w:t xml:space="preserve"> (thermal and coking) by 85 percent and then by rail 15 percent to the</w:t>
      </w:r>
      <w:r w:rsidR="00C2304F">
        <w:rPr>
          <w:rFonts w:ascii="Arial" w:hAnsi="Arial" w:cs="Arial"/>
          <w:sz w:val="24"/>
          <w:szCs w:val="24"/>
        </w:rPr>
        <w:t xml:space="preserve"> China</w:t>
      </w:r>
      <w:r w:rsidR="00745AF9">
        <w:rPr>
          <w:rFonts w:ascii="Arial" w:hAnsi="Arial" w:cs="Arial"/>
          <w:sz w:val="24"/>
          <w:szCs w:val="24"/>
        </w:rPr>
        <w:t xml:space="preserve"> rail network across the borders.  However, there is a transition to exporting coal by </w:t>
      </w:r>
      <w:r w:rsidR="00063D7B">
        <w:rPr>
          <w:rFonts w:ascii="Arial" w:hAnsi="Arial" w:cs="Arial"/>
          <w:sz w:val="24"/>
          <w:szCs w:val="24"/>
        </w:rPr>
        <w:t xml:space="preserve">rail </w:t>
      </w:r>
      <w:r w:rsidR="00745AF9">
        <w:rPr>
          <w:rFonts w:ascii="Arial" w:hAnsi="Arial" w:cs="Arial"/>
          <w:sz w:val="24"/>
          <w:szCs w:val="24"/>
        </w:rPr>
        <w:t>containers</w:t>
      </w:r>
      <w:r w:rsidR="00063D7B">
        <w:rPr>
          <w:rFonts w:ascii="Arial" w:hAnsi="Arial" w:cs="Arial"/>
          <w:sz w:val="24"/>
          <w:szCs w:val="24"/>
        </w:rPr>
        <w:t xml:space="preserve"> due to the construction of new rail lines</w:t>
      </w:r>
      <w:r w:rsidR="00635467">
        <w:rPr>
          <w:rFonts w:ascii="Arial" w:hAnsi="Arial" w:cs="Arial"/>
          <w:sz w:val="24"/>
          <w:szCs w:val="24"/>
        </w:rPr>
        <w:t xml:space="preserve"> from </w:t>
      </w:r>
      <w:proofErr w:type="spellStart"/>
      <w:r w:rsidR="007B3EB5">
        <w:rPr>
          <w:rFonts w:ascii="Arial" w:hAnsi="Arial" w:cs="Arial"/>
          <w:sz w:val="24"/>
          <w:szCs w:val="24"/>
        </w:rPr>
        <w:t>Tavantolgoi</w:t>
      </w:r>
      <w:proofErr w:type="spellEnd"/>
      <w:r w:rsidR="007B3EB5">
        <w:rPr>
          <w:rFonts w:ascii="Arial" w:hAnsi="Arial" w:cs="Arial"/>
          <w:sz w:val="24"/>
          <w:szCs w:val="24"/>
        </w:rPr>
        <w:t xml:space="preserve"> coal mine</w:t>
      </w:r>
      <w:r w:rsidR="00097D00">
        <w:rPr>
          <w:rFonts w:ascii="Arial" w:hAnsi="Arial" w:cs="Arial"/>
          <w:sz w:val="24"/>
          <w:szCs w:val="24"/>
        </w:rPr>
        <w:t xml:space="preserve"> to the </w:t>
      </w:r>
      <w:proofErr w:type="spellStart"/>
      <w:r w:rsidR="00097D00">
        <w:rPr>
          <w:rFonts w:ascii="Arial" w:hAnsi="Arial" w:cs="Arial"/>
          <w:sz w:val="24"/>
          <w:szCs w:val="24"/>
        </w:rPr>
        <w:t>Gashuun</w:t>
      </w:r>
      <w:proofErr w:type="spellEnd"/>
      <w:r w:rsidR="00097D00">
        <w:rPr>
          <w:rFonts w:ascii="Arial" w:hAnsi="Arial" w:cs="Arial"/>
          <w:sz w:val="24"/>
          <w:szCs w:val="24"/>
        </w:rPr>
        <w:t xml:space="preserve"> </w:t>
      </w:r>
      <w:proofErr w:type="spellStart"/>
      <w:r w:rsidR="00097D00">
        <w:rPr>
          <w:rFonts w:ascii="Arial" w:hAnsi="Arial" w:cs="Arial"/>
          <w:sz w:val="24"/>
          <w:szCs w:val="24"/>
        </w:rPr>
        <w:t>Sukhait</w:t>
      </w:r>
      <w:proofErr w:type="spellEnd"/>
      <w:r w:rsidR="00097D00">
        <w:rPr>
          <w:rFonts w:ascii="Arial" w:hAnsi="Arial" w:cs="Arial"/>
          <w:sz w:val="24"/>
          <w:szCs w:val="24"/>
        </w:rPr>
        <w:t xml:space="preserve"> border port and </w:t>
      </w:r>
      <w:r w:rsidR="00635467">
        <w:rPr>
          <w:rFonts w:ascii="Arial" w:hAnsi="Arial" w:cs="Arial"/>
          <w:sz w:val="24"/>
          <w:szCs w:val="24"/>
        </w:rPr>
        <w:t>from</w:t>
      </w:r>
      <w:r w:rsidR="00097D00">
        <w:rPr>
          <w:rFonts w:ascii="Arial" w:hAnsi="Arial" w:cs="Arial"/>
          <w:sz w:val="24"/>
          <w:szCs w:val="24"/>
        </w:rPr>
        <w:t xml:space="preserve"> </w:t>
      </w:r>
      <w:proofErr w:type="spellStart"/>
      <w:r w:rsidR="00097D00">
        <w:rPr>
          <w:rFonts w:ascii="Arial" w:hAnsi="Arial" w:cs="Arial"/>
          <w:sz w:val="24"/>
          <w:szCs w:val="24"/>
        </w:rPr>
        <w:t>Zuun</w:t>
      </w:r>
      <w:proofErr w:type="spellEnd"/>
      <w:r w:rsidR="00097D00">
        <w:rPr>
          <w:rFonts w:ascii="Arial" w:hAnsi="Arial" w:cs="Arial"/>
          <w:sz w:val="24"/>
          <w:szCs w:val="24"/>
        </w:rPr>
        <w:t xml:space="preserve"> Bayan</w:t>
      </w:r>
      <w:r w:rsidR="00635467">
        <w:rPr>
          <w:rFonts w:ascii="Arial" w:hAnsi="Arial" w:cs="Arial"/>
          <w:sz w:val="24"/>
          <w:szCs w:val="24"/>
        </w:rPr>
        <w:t xml:space="preserve"> to the Khangi border port.</w:t>
      </w:r>
    </w:p>
    <w:p w14:paraId="68B8ECB2" w14:textId="500F5BE9" w:rsidR="008E2CF0" w:rsidRDefault="008E2CF0" w:rsidP="007A7F7F">
      <w:pPr>
        <w:spacing w:after="0"/>
        <w:rPr>
          <w:rFonts w:ascii="Arial" w:hAnsi="Arial" w:cs="Arial"/>
          <w:b/>
          <w:bCs/>
          <w:sz w:val="24"/>
          <w:szCs w:val="24"/>
        </w:rPr>
      </w:pPr>
      <w:r w:rsidRPr="008E2CF0">
        <w:rPr>
          <w:rFonts w:ascii="Arial" w:hAnsi="Arial" w:cs="Arial"/>
          <w:b/>
          <w:bCs/>
          <w:sz w:val="24"/>
          <w:szCs w:val="24"/>
        </w:rPr>
        <w:t>Map 1. Mining Exports</w:t>
      </w:r>
    </w:p>
    <w:p w14:paraId="7845CF49" w14:textId="2D405311" w:rsidR="008E2CF0" w:rsidRPr="008E2CF0" w:rsidRDefault="00173436" w:rsidP="007A7F7F">
      <w:pPr>
        <w:spacing w:after="0"/>
        <w:rPr>
          <w:rFonts w:ascii="Arial" w:hAnsi="Arial" w:cs="Arial"/>
          <w:b/>
          <w:bCs/>
          <w:sz w:val="24"/>
          <w:szCs w:val="24"/>
        </w:rPr>
      </w:pPr>
      <w:r>
        <w:rPr>
          <w:noProof/>
        </w:rPr>
        <w:drawing>
          <wp:anchor distT="0" distB="0" distL="114300" distR="114300" simplePos="0" relativeHeight="251669504" behindDoc="0" locked="0" layoutInCell="1" allowOverlap="0" wp14:anchorId="17BF7424" wp14:editId="606DAD78">
            <wp:simplePos x="0" y="0"/>
            <wp:positionH relativeFrom="column">
              <wp:posOffset>0</wp:posOffset>
            </wp:positionH>
            <wp:positionV relativeFrom="paragraph">
              <wp:posOffset>190500</wp:posOffset>
            </wp:positionV>
            <wp:extent cx="5702808" cy="4032504"/>
            <wp:effectExtent l="0" t="0" r="0" b="0"/>
            <wp:wrapTopAndBottom/>
            <wp:docPr id="446" name="Picture 446"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446" name="Picture 446" descr="Map&#10;&#10;Description automatically generated"/>
                    <pic:cNvPicPr/>
                  </pic:nvPicPr>
                  <pic:blipFill>
                    <a:blip r:embed="rId8"/>
                    <a:stretch>
                      <a:fillRect/>
                    </a:stretch>
                  </pic:blipFill>
                  <pic:spPr>
                    <a:xfrm>
                      <a:off x="0" y="0"/>
                      <a:ext cx="5702808" cy="4032504"/>
                    </a:xfrm>
                    <a:prstGeom prst="rect">
                      <a:avLst/>
                    </a:prstGeom>
                  </pic:spPr>
                </pic:pic>
              </a:graphicData>
            </a:graphic>
          </wp:anchor>
        </w:drawing>
      </w:r>
    </w:p>
    <w:p w14:paraId="421B449C" w14:textId="048DA22D" w:rsidR="00745AF9" w:rsidRDefault="00782F2A" w:rsidP="007A7F7F">
      <w:pPr>
        <w:spacing w:after="0"/>
        <w:rPr>
          <w:rFonts w:ascii="Arial" w:hAnsi="Arial" w:cs="Arial"/>
          <w:sz w:val="18"/>
          <w:szCs w:val="18"/>
        </w:rPr>
      </w:pPr>
      <w:r>
        <w:rPr>
          <w:rFonts w:ascii="Arial" w:hAnsi="Arial" w:cs="Arial"/>
          <w:sz w:val="18"/>
          <w:szCs w:val="18"/>
        </w:rPr>
        <w:t>(</w:t>
      </w:r>
      <w:proofErr w:type="gramStart"/>
      <w:r>
        <w:rPr>
          <w:rFonts w:ascii="Arial" w:hAnsi="Arial" w:cs="Arial"/>
          <w:sz w:val="18"/>
          <w:szCs w:val="18"/>
        </w:rPr>
        <w:t>source</w:t>
      </w:r>
      <w:proofErr w:type="gramEnd"/>
      <w:r>
        <w:rPr>
          <w:rFonts w:ascii="Arial" w:hAnsi="Arial" w:cs="Arial"/>
          <w:sz w:val="18"/>
          <w:szCs w:val="18"/>
        </w:rPr>
        <w:t xml:space="preserve">: </w:t>
      </w:r>
      <w:r w:rsidR="00173436">
        <w:rPr>
          <w:rFonts w:ascii="Arial" w:hAnsi="Arial" w:cs="Arial"/>
          <w:sz w:val="18"/>
          <w:szCs w:val="18"/>
        </w:rPr>
        <w:t>private sector coking coal mining company</w:t>
      </w:r>
      <w:r>
        <w:rPr>
          <w:rFonts w:ascii="Arial" w:hAnsi="Arial" w:cs="Arial"/>
          <w:sz w:val="18"/>
          <w:szCs w:val="18"/>
        </w:rPr>
        <w:t>)</w:t>
      </w:r>
    </w:p>
    <w:p w14:paraId="48934E39" w14:textId="77777777" w:rsidR="00173436" w:rsidRPr="00782F2A" w:rsidRDefault="00173436" w:rsidP="007A7F7F">
      <w:pPr>
        <w:spacing w:after="0"/>
        <w:rPr>
          <w:rFonts w:ascii="Arial" w:hAnsi="Arial" w:cs="Arial"/>
          <w:sz w:val="18"/>
          <w:szCs w:val="18"/>
        </w:rPr>
      </w:pPr>
    </w:p>
    <w:p w14:paraId="1F9C7BDE" w14:textId="67FD4685" w:rsidR="00E81DCE" w:rsidRDefault="005629CF" w:rsidP="007A7F7F">
      <w:pPr>
        <w:spacing w:after="0"/>
        <w:rPr>
          <w:rFonts w:ascii="Arial" w:hAnsi="Arial" w:cs="Arial"/>
          <w:sz w:val="24"/>
          <w:szCs w:val="24"/>
        </w:rPr>
      </w:pPr>
      <w:r>
        <w:rPr>
          <w:rFonts w:ascii="Arial" w:hAnsi="Arial" w:cs="Arial"/>
          <w:sz w:val="24"/>
          <w:szCs w:val="24"/>
        </w:rPr>
        <w:t>8</w:t>
      </w:r>
      <w:r w:rsidR="00745AF9">
        <w:rPr>
          <w:rFonts w:ascii="Arial" w:hAnsi="Arial" w:cs="Arial"/>
          <w:sz w:val="24"/>
          <w:szCs w:val="24"/>
        </w:rPr>
        <w:t xml:space="preserve">.      </w:t>
      </w:r>
      <w:r w:rsidR="00745AF9" w:rsidRPr="00745AF9">
        <w:rPr>
          <w:rFonts w:ascii="Arial" w:hAnsi="Arial" w:cs="Arial"/>
          <w:b/>
          <w:bCs/>
          <w:sz w:val="24"/>
          <w:szCs w:val="24"/>
        </w:rPr>
        <w:t xml:space="preserve">Coal is </w:t>
      </w:r>
      <w:r w:rsidR="00D026AC">
        <w:rPr>
          <w:rFonts w:ascii="Arial" w:hAnsi="Arial" w:cs="Arial"/>
          <w:b/>
          <w:bCs/>
          <w:sz w:val="24"/>
          <w:szCs w:val="24"/>
        </w:rPr>
        <w:t>the dominant</w:t>
      </w:r>
      <w:r w:rsidR="00745AF9" w:rsidRPr="00745AF9">
        <w:rPr>
          <w:rFonts w:ascii="Arial" w:hAnsi="Arial" w:cs="Arial"/>
          <w:b/>
          <w:bCs/>
          <w:sz w:val="24"/>
          <w:szCs w:val="24"/>
        </w:rPr>
        <w:t xml:space="preserve"> commodity</w:t>
      </w:r>
      <w:r w:rsidR="002B454C">
        <w:rPr>
          <w:rFonts w:ascii="Arial" w:hAnsi="Arial" w:cs="Arial"/>
          <w:b/>
          <w:bCs/>
          <w:sz w:val="24"/>
          <w:szCs w:val="24"/>
        </w:rPr>
        <w:t xml:space="preserve"> in terms of transport volumes</w:t>
      </w:r>
      <w:r w:rsidR="00745AF9" w:rsidRPr="00745AF9">
        <w:rPr>
          <w:rFonts w:ascii="Arial" w:hAnsi="Arial" w:cs="Arial"/>
          <w:b/>
          <w:bCs/>
          <w:sz w:val="24"/>
          <w:szCs w:val="24"/>
        </w:rPr>
        <w:t xml:space="preserve"> exported by Mongolia</w:t>
      </w:r>
      <w:r w:rsidR="00D026AC">
        <w:rPr>
          <w:rFonts w:ascii="Arial" w:hAnsi="Arial" w:cs="Arial"/>
          <w:b/>
          <w:bCs/>
          <w:sz w:val="24"/>
          <w:szCs w:val="24"/>
        </w:rPr>
        <w:t xml:space="preserve"> among five major commodities</w:t>
      </w:r>
      <w:r w:rsidR="00745AF9" w:rsidRPr="00745AF9">
        <w:rPr>
          <w:rFonts w:ascii="Arial" w:hAnsi="Arial" w:cs="Arial"/>
          <w:b/>
          <w:bCs/>
          <w:sz w:val="24"/>
          <w:szCs w:val="24"/>
        </w:rPr>
        <w:t>.</w:t>
      </w:r>
      <w:r w:rsidR="00745AF9">
        <w:rPr>
          <w:rFonts w:ascii="Arial" w:hAnsi="Arial" w:cs="Arial"/>
          <w:sz w:val="24"/>
          <w:szCs w:val="24"/>
        </w:rPr>
        <w:t xml:space="preserve">  The </w:t>
      </w:r>
      <w:r w:rsidR="00770259">
        <w:rPr>
          <w:rFonts w:ascii="Arial" w:hAnsi="Arial" w:cs="Arial"/>
          <w:sz w:val="24"/>
          <w:szCs w:val="24"/>
        </w:rPr>
        <w:t>economic fallout</w:t>
      </w:r>
      <w:r w:rsidR="00745AF9">
        <w:rPr>
          <w:rFonts w:ascii="Arial" w:hAnsi="Arial" w:cs="Arial"/>
          <w:sz w:val="24"/>
          <w:szCs w:val="24"/>
        </w:rPr>
        <w:t xml:space="preserve"> in 2020 from the </w:t>
      </w:r>
      <w:proofErr w:type="gramStart"/>
      <w:r w:rsidR="00245EC2">
        <w:rPr>
          <w:rFonts w:ascii="Arial" w:hAnsi="Arial" w:cs="Arial"/>
          <w:sz w:val="24"/>
          <w:szCs w:val="24"/>
        </w:rPr>
        <w:t>pandemic</w:t>
      </w:r>
      <w:r w:rsidR="003C6589">
        <w:rPr>
          <w:rFonts w:ascii="Arial" w:hAnsi="Arial" w:cs="Arial"/>
          <w:sz w:val="24"/>
          <w:szCs w:val="24"/>
        </w:rPr>
        <w:t xml:space="preserve"> </w:t>
      </w:r>
      <w:r w:rsidR="00745AF9">
        <w:rPr>
          <w:rFonts w:ascii="Arial" w:hAnsi="Arial" w:cs="Arial"/>
          <w:sz w:val="24"/>
          <w:szCs w:val="24"/>
        </w:rPr>
        <w:t xml:space="preserve"> drastically</w:t>
      </w:r>
      <w:proofErr w:type="gramEnd"/>
      <w:r w:rsidR="00745AF9">
        <w:rPr>
          <w:rFonts w:ascii="Arial" w:hAnsi="Arial" w:cs="Arial"/>
          <w:sz w:val="24"/>
          <w:szCs w:val="24"/>
        </w:rPr>
        <w:t xml:space="preserve"> reduced the exports of four mining commodities except for gold from 2019 to 2021 as shown in Table 1.  Coal exports dropped by over one half in 2021 to 16.1 million tons compared to 36.6 million tons in 2019.  Iron and copper exports experienced </w:t>
      </w:r>
      <w:r w:rsidR="008E2CF0">
        <w:rPr>
          <w:rFonts w:ascii="Arial" w:hAnsi="Arial" w:cs="Arial"/>
          <w:sz w:val="24"/>
          <w:szCs w:val="24"/>
        </w:rPr>
        <w:t xml:space="preserve">similar export reductions in 2021 from pre-pandemic 2019 exports.  Crude oil experienced a drop in exports from 65.5 million barrels in 2019 to only 4.3 million barrels caused by </w:t>
      </w:r>
      <w:r w:rsidR="00D026AC">
        <w:rPr>
          <w:rFonts w:ascii="Arial" w:hAnsi="Arial" w:cs="Arial"/>
          <w:sz w:val="24"/>
          <w:szCs w:val="24"/>
        </w:rPr>
        <w:t xml:space="preserve">China </w:t>
      </w:r>
      <w:r w:rsidR="008E2CF0">
        <w:rPr>
          <w:rFonts w:ascii="Arial" w:hAnsi="Arial" w:cs="Arial"/>
          <w:sz w:val="24"/>
          <w:szCs w:val="24"/>
        </w:rPr>
        <w:t>closing borders.  Crude oil exports are by both rail and road transport in special purpose tank</w:t>
      </w:r>
      <w:r w:rsidR="00302783">
        <w:rPr>
          <w:rFonts w:ascii="Arial" w:hAnsi="Arial" w:cs="Arial"/>
          <w:sz w:val="24"/>
          <w:szCs w:val="24"/>
        </w:rPr>
        <w:t>s</w:t>
      </w:r>
      <w:r w:rsidR="008E2CF0">
        <w:rPr>
          <w:rFonts w:ascii="Arial" w:hAnsi="Arial" w:cs="Arial"/>
          <w:sz w:val="24"/>
          <w:szCs w:val="24"/>
        </w:rPr>
        <w:t xml:space="preserve">.  </w:t>
      </w:r>
      <w:r w:rsidR="00E81DCE">
        <w:rPr>
          <w:rFonts w:ascii="Arial" w:hAnsi="Arial" w:cs="Arial"/>
          <w:sz w:val="24"/>
          <w:szCs w:val="24"/>
        </w:rPr>
        <w:t xml:space="preserve">Lastly, gold is the only main export commodity to </w:t>
      </w:r>
      <w:r w:rsidR="00E81DCE">
        <w:rPr>
          <w:rFonts w:ascii="Arial" w:hAnsi="Arial" w:cs="Arial"/>
          <w:sz w:val="24"/>
          <w:szCs w:val="24"/>
        </w:rPr>
        <w:lastRenderedPageBreak/>
        <w:t xml:space="preserve">increase in both total volume and value between 2019 and 2021 </w:t>
      </w:r>
      <w:r w:rsidR="00EA7A92">
        <w:rPr>
          <w:rFonts w:ascii="Arial" w:hAnsi="Arial" w:cs="Arial"/>
          <w:sz w:val="24"/>
          <w:szCs w:val="24"/>
        </w:rPr>
        <w:t>from</w:t>
      </w:r>
      <w:r w:rsidR="00E81DCE">
        <w:rPr>
          <w:rFonts w:ascii="Arial" w:hAnsi="Arial" w:cs="Arial"/>
          <w:sz w:val="24"/>
          <w:szCs w:val="24"/>
        </w:rPr>
        <w:t xml:space="preserve"> 9.1 tons in 2019 to 17.2 tons in 2021 for US$418.4 million and US$1.0 billion, respectively.  </w:t>
      </w:r>
      <w:r w:rsidR="00770259">
        <w:rPr>
          <w:rFonts w:ascii="Arial" w:hAnsi="Arial" w:cs="Arial"/>
          <w:sz w:val="24"/>
          <w:szCs w:val="24"/>
        </w:rPr>
        <w:t>Gold</w:t>
      </w:r>
      <w:r w:rsidR="00E81DCE">
        <w:rPr>
          <w:rFonts w:ascii="Arial" w:hAnsi="Arial" w:cs="Arial"/>
          <w:sz w:val="24"/>
          <w:szCs w:val="24"/>
        </w:rPr>
        <w:t xml:space="preserve"> exports </w:t>
      </w:r>
      <w:r w:rsidR="00593EC2">
        <w:rPr>
          <w:rFonts w:ascii="Arial" w:hAnsi="Arial" w:cs="Arial"/>
          <w:sz w:val="24"/>
          <w:szCs w:val="24"/>
        </w:rPr>
        <w:t xml:space="preserve">are </w:t>
      </w:r>
      <w:r w:rsidR="00E81DCE">
        <w:rPr>
          <w:rFonts w:ascii="Arial" w:hAnsi="Arial" w:cs="Arial"/>
          <w:sz w:val="24"/>
          <w:szCs w:val="24"/>
        </w:rPr>
        <w:t xml:space="preserve">shipped to Switzerland and South Korea </w:t>
      </w:r>
      <w:r w:rsidR="00B612E9">
        <w:rPr>
          <w:rFonts w:ascii="Arial" w:hAnsi="Arial" w:cs="Arial"/>
          <w:sz w:val="24"/>
          <w:szCs w:val="24"/>
        </w:rPr>
        <w:t>in addition</w:t>
      </w:r>
      <w:r w:rsidR="00E81DCE">
        <w:rPr>
          <w:rFonts w:ascii="Arial" w:hAnsi="Arial" w:cs="Arial"/>
          <w:sz w:val="24"/>
          <w:szCs w:val="24"/>
        </w:rPr>
        <w:t xml:space="preserve"> to </w:t>
      </w:r>
      <w:r w:rsidR="00D026AC">
        <w:rPr>
          <w:rFonts w:ascii="Arial" w:hAnsi="Arial" w:cs="Arial"/>
          <w:sz w:val="24"/>
          <w:szCs w:val="24"/>
        </w:rPr>
        <w:t>China</w:t>
      </w:r>
      <w:r w:rsidR="00E81DCE">
        <w:rPr>
          <w:rFonts w:ascii="Arial" w:hAnsi="Arial" w:cs="Arial"/>
          <w:sz w:val="24"/>
          <w:szCs w:val="24"/>
        </w:rPr>
        <w:t xml:space="preserve">.  </w:t>
      </w:r>
    </w:p>
    <w:p w14:paraId="7E17A648" w14:textId="6C53106A" w:rsidR="00E81DCE" w:rsidRDefault="00E81DCE" w:rsidP="007A7F7F">
      <w:pPr>
        <w:spacing w:after="0"/>
        <w:rPr>
          <w:rFonts w:ascii="Arial" w:hAnsi="Arial" w:cs="Arial"/>
          <w:sz w:val="24"/>
          <w:szCs w:val="24"/>
        </w:rPr>
      </w:pPr>
    </w:p>
    <w:p w14:paraId="49A9A0E0" w14:textId="56E8F68D" w:rsidR="00E81DCE" w:rsidRPr="00E81DCE" w:rsidRDefault="00E81DCE" w:rsidP="007A7F7F">
      <w:pPr>
        <w:spacing w:after="0"/>
        <w:rPr>
          <w:rFonts w:ascii="Arial" w:hAnsi="Arial" w:cs="Arial"/>
          <w:b/>
          <w:bCs/>
          <w:sz w:val="24"/>
          <w:szCs w:val="24"/>
        </w:rPr>
      </w:pPr>
      <w:r>
        <w:rPr>
          <w:rFonts w:ascii="Arial" w:hAnsi="Arial" w:cs="Arial"/>
          <w:b/>
          <w:bCs/>
          <w:sz w:val="24"/>
          <w:szCs w:val="24"/>
        </w:rPr>
        <w:t>Table 1. Five Main Mining Commodities, 2019 and 2021 Exports</w:t>
      </w:r>
    </w:p>
    <w:tbl>
      <w:tblPr>
        <w:tblW w:w="8886" w:type="dxa"/>
        <w:tblInd w:w="-370" w:type="dxa"/>
        <w:tblCellMar>
          <w:left w:w="0" w:type="dxa"/>
          <w:right w:w="0" w:type="dxa"/>
        </w:tblCellMar>
        <w:tblLook w:val="04A0" w:firstRow="1" w:lastRow="0" w:firstColumn="1" w:lastColumn="0" w:noHBand="0" w:noVBand="1"/>
      </w:tblPr>
      <w:tblGrid>
        <w:gridCol w:w="1864"/>
        <w:gridCol w:w="2094"/>
        <w:gridCol w:w="2085"/>
        <w:gridCol w:w="1401"/>
        <w:gridCol w:w="1442"/>
      </w:tblGrid>
      <w:tr w:rsidR="00E81DCE" w:rsidRPr="00E81DCE" w14:paraId="1CD28E9C" w14:textId="77777777" w:rsidTr="00F53705">
        <w:trPr>
          <w:trHeight w:val="549"/>
        </w:trPr>
        <w:tc>
          <w:tcPr>
            <w:tcW w:w="1878" w:type="dxa"/>
            <w:tcBorders>
              <w:top w:val="single" w:sz="8" w:space="0" w:color="000000"/>
              <w:left w:val="single" w:sz="8" w:space="0" w:color="000000"/>
              <w:bottom w:val="single" w:sz="8" w:space="0" w:color="000000"/>
              <w:right w:val="single" w:sz="8" w:space="0" w:color="000000"/>
            </w:tcBorders>
            <w:shd w:val="clear" w:color="auto" w:fill="BDD7EE"/>
            <w:tcMar>
              <w:top w:w="15" w:type="dxa"/>
              <w:left w:w="94" w:type="dxa"/>
              <w:bottom w:w="0" w:type="dxa"/>
              <w:right w:w="94" w:type="dxa"/>
            </w:tcMar>
            <w:hideMark/>
          </w:tcPr>
          <w:p w14:paraId="6A4CD08A"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b/>
                <w:bCs/>
                <w:color w:val="000000" w:themeColor="text1"/>
                <w:kern w:val="24"/>
                <w:sz w:val="24"/>
                <w:szCs w:val="24"/>
              </w:rPr>
              <w:t>Commodity</w:t>
            </w:r>
          </w:p>
        </w:tc>
        <w:tc>
          <w:tcPr>
            <w:tcW w:w="2132" w:type="dxa"/>
            <w:tcBorders>
              <w:top w:val="single" w:sz="8" w:space="0" w:color="000000"/>
              <w:left w:val="single" w:sz="8" w:space="0" w:color="000000"/>
              <w:bottom w:val="single" w:sz="8" w:space="0" w:color="000000"/>
              <w:right w:val="single" w:sz="8" w:space="0" w:color="000000"/>
            </w:tcBorders>
            <w:shd w:val="clear" w:color="auto" w:fill="BDD7EE"/>
            <w:tcMar>
              <w:top w:w="15" w:type="dxa"/>
              <w:left w:w="94" w:type="dxa"/>
              <w:bottom w:w="0" w:type="dxa"/>
              <w:right w:w="94" w:type="dxa"/>
            </w:tcMar>
            <w:hideMark/>
          </w:tcPr>
          <w:p w14:paraId="1FE9247D"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b/>
                <w:bCs/>
                <w:color w:val="000000" w:themeColor="text1"/>
                <w:kern w:val="24"/>
                <w:sz w:val="24"/>
                <w:szCs w:val="24"/>
              </w:rPr>
              <w:t>Volume</w:t>
            </w:r>
          </w:p>
        </w:tc>
        <w:tc>
          <w:tcPr>
            <w:tcW w:w="2129" w:type="dxa"/>
            <w:tcBorders>
              <w:top w:val="single" w:sz="8" w:space="0" w:color="000000"/>
              <w:left w:val="single" w:sz="8" w:space="0" w:color="000000"/>
              <w:bottom w:val="single" w:sz="8" w:space="0" w:color="000000"/>
              <w:right w:val="single" w:sz="8" w:space="0" w:color="000000"/>
            </w:tcBorders>
            <w:shd w:val="clear" w:color="auto" w:fill="BDD7EE"/>
            <w:tcMar>
              <w:top w:w="15" w:type="dxa"/>
              <w:left w:w="94" w:type="dxa"/>
              <w:bottom w:w="0" w:type="dxa"/>
              <w:right w:w="94" w:type="dxa"/>
            </w:tcMar>
            <w:hideMark/>
          </w:tcPr>
          <w:p w14:paraId="4E298788"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b/>
                <w:bCs/>
                <w:color w:val="000000" w:themeColor="text1"/>
                <w:kern w:val="24"/>
                <w:sz w:val="24"/>
                <w:szCs w:val="24"/>
              </w:rPr>
              <w:t>Value</w:t>
            </w:r>
          </w:p>
        </w:tc>
        <w:tc>
          <w:tcPr>
            <w:tcW w:w="1421" w:type="dxa"/>
            <w:tcBorders>
              <w:top w:val="single" w:sz="8" w:space="0" w:color="000000"/>
              <w:left w:val="single" w:sz="8" w:space="0" w:color="000000"/>
              <w:bottom w:val="single" w:sz="8" w:space="0" w:color="000000"/>
              <w:right w:val="single" w:sz="8" w:space="0" w:color="000000"/>
            </w:tcBorders>
            <w:shd w:val="clear" w:color="auto" w:fill="BDD7EE"/>
            <w:tcMar>
              <w:top w:w="15" w:type="dxa"/>
              <w:left w:w="94" w:type="dxa"/>
              <w:bottom w:w="0" w:type="dxa"/>
              <w:right w:w="94" w:type="dxa"/>
            </w:tcMar>
            <w:hideMark/>
          </w:tcPr>
          <w:p w14:paraId="2A41481F"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b/>
                <w:bCs/>
                <w:color w:val="000000" w:themeColor="text1"/>
                <w:kern w:val="24"/>
                <w:sz w:val="24"/>
                <w:szCs w:val="24"/>
              </w:rPr>
              <w:t>Mode</w:t>
            </w:r>
          </w:p>
        </w:tc>
        <w:tc>
          <w:tcPr>
            <w:tcW w:w="1326" w:type="dxa"/>
            <w:tcBorders>
              <w:top w:val="single" w:sz="8" w:space="0" w:color="000000"/>
              <w:left w:val="single" w:sz="8" w:space="0" w:color="000000"/>
              <w:bottom w:val="single" w:sz="8" w:space="0" w:color="000000"/>
              <w:right w:val="single" w:sz="8" w:space="0" w:color="000000"/>
            </w:tcBorders>
            <w:shd w:val="clear" w:color="auto" w:fill="BDD7EE"/>
            <w:tcMar>
              <w:top w:w="15" w:type="dxa"/>
              <w:left w:w="94" w:type="dxa"/>
              <w:bottom w:w="0" w:type="dxa"/>
              <w:right w:w="94" w:type="dxa"/>
            </w:tcMar>
            <w:hideMark/>
          </w:tcPr>
          <w:p w14:paraId="25788D54"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b/>
                <w:bCs/>
                <w:color w:val="000000" w:themeColor="text1"/>
                <w:kern w:val="24"/>
                <w:sz w:val="24"/>
                <w:szCs w:val="24"/>
              </w:rPr>
              <w:t>Customers</w:t>
            </w:r>
          </w:p>
        </w:tc>
      </w:tr>
      <w:tr w:rsidR="00E81DCE" w:rsidRPr="00E81DCE" w14:paraId="12D6F461" w14:textId="77777777" w:rsidTr="00F53705">
        <w:trPr>
          <w:trHeight w:val="1453"/>
        </w:trPr>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54B5A7E6"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b/>
                <w:bCs/>
                <w:color w:val="000000" w:themeColor="text1"/>
                <w:kern w:val="24"/>
                <w:sz w:val="28"/>
                <w:szCs w:val="28"/>
                <w:u w:val="single"/>
              </w:rPr>
              <w:t>Coal</w:t>
            </w:r>
          </w:p>
          <w:p w14:paraId="57F7095B"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2021</w:t>
            </w:r>
          </w:p>
          <w:p w14:paraId="3B2EC9FE"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2019</w:t>
            </w:r>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0D07D843"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16"/>
                <w:szCs w:val="16"/>
              </w:rPr>
              <w:t>(</w:t>
            </w:r>
            <w:proofErr w:type="gramStart"/>
            <w:r w:rsidRPr="00E81DCE">
              <w:rPr>
                <w:rFonts w:ascii="Arial" w:eastAsia="Calibri" w:hAnsi="Arial" w:cs="Arial"/>
                <w:color w:val="000000" w:themeColor="text1"/>
                <w:kern w:val="24"/>
                <w:sz w:val="20"/>
                <w:szCs w:val="20"/>
              </w:rPr>
              <w:t>thermal</w:t>
            </w:r>
            <w:proofErr w:type="gramEnd"/>
            <w:r w:rsidRPr="00E81DCE">
              <w:rPr>
                <w:rFonts w:ascii="Arial" w:eastAsia="Calibri" w:hAnsi="Arial" w:cs="Arial"/>
                <w:color w:val="000000" w:themeColor="text1"/>
                <w:kern w:val="24"/>
                <w:sz w:val="20"/>
                <w:szCs w:val="20"/>
              </w:rPr>
              <w:t xml:space="preserve"> and coking)</w:t>
            </w:r>
          </w:p>
          <w:p w14:paraId="010044A8"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 16.1 million tons</w:t>
            </w:r>
          </w:p>
          <w:p w14:paraId="4D1F0153" w14:textId="38332BC9"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 36.6 million tons</w:t>
            </w:r>
          </w:p>
        </w:tc>
        <w:tc>
          <w:tcPr>
            <w:tcW w:w="2129"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3982A454"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 </w:t>
            </w:r>
          </w:p>
          <w:p w14:paraId="63E70D92"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US$ 2.8 billion</w:t>
            </w:r>
          </w:p>
          <w:p w14:paraId="320078D3"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US$ 3.1 billion</w:t>
            </w:r>
          </w:p>
        </w:tc>
        <w:tc>
          <w:tcPr>
            <w:tcW w:w="142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572807E0" w14:textId="36293B99"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Road-85% and Rail-15% to PRC</w:t>
            </w:r>
            <w:r w:rsidR="00F53705">
              <w:rPr>
                <w:rFonts w:ascii="Arial" w:eastAsia="Calibri" w:hAnsi="Arial" w:cs="Arial"/>
                <w:color w:val="000000" w:themeColor="text1"/>
                <w:kern w:val="24"/>
                <w:sz w:val="24"/>
                <w:szCs w:val="24"/>
              </w:rPr>
              <w:t>-</w:t>
            </w:r>
            <w:r w:rsidRPr="00E81DCE">
              <w:rPr>
                <w:rFonts w:ascii="Arial" w:eastAsia="Calibri" w:hAnsi="Arial" w:cs="Arial"/>
                <w:color w:val="000000" w:themeColor="text1"/>
                <w:kern w:val="24"/>
                <w:sz w:val="24"/>
                <w:szCs w:val="24"/>
              </w:rPr>
              <w:t>Rail</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35C2F252"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 PRC</w:t>
            </w:r>
          </w:p>
        </w:tc>
      </w:tr>
      <w:tr w:rsidR="00E81DCE" w:rsidRPr="00E81DCE" w14:paraId="6664A59B" w14:textId="77777777" w:rsidTr="00F53705">
        <w:trPr>
          <w:trHeight w:val="1250"/>
        </w:trPr>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5B69F6BE"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b/>
                <w:bCs/>
                <w:color w:val="000000" w:themeColor="text1"/>
                <w:kern w:val="24"/>
                <w:sz w:val="28"/>
                <w:szCs w:val="28"/>
                <w:u w:val="single"/>
              </w:rPr>
              <w:t>Iron ore</w:t>
            </w:r>
          </w:p>
          <w:p w14:paraId="0B2BB822"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2021</w:t>
            </w:r>
          </w:p>
          <w:p w14:paraId="2743B36A"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2019</w:t>
            </w:r>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6B46B2C9"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 </w:t>
            </w:r>
          </w:p>
          <w:p w14:paraId="1245BB97"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7.1 million tons</w:t>
            </w:r>
          </w:p>
          <w:p w14:paraId="183A38FE"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8.4 million tons</w:t>
            </w:r>
          </w:p>
        </w:tc>
        <w:tc>
          <w:tcPr>
            <w:tcW w:w="2129"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503B61D5" w14:textId="77777777" w:rsidR="00E81DCE" w:rsidRDefault="00E81DCE" w:rsidP="00E81DCE">
            <w:pPr>
              <w:spacing w:after="0" w:line="256" w:lineRule="auto"/>
              <w:rPr>
                <w:rFonts w:ascii="Arial" w:eastAsia="Calibri" w:hAnsi="Arial" w:cs="Arial"/>
                <w:color w:val="000000" w:themeColor="text1"/>
                <w:kern w:val="24"/>
                <w:sz w:val="24"/>
                <w:szCs w:val="24"/>
              </w:rPr>
            </w:pPr>
          </w:p>
          <w:p w14:paraId="0CA93767" w14:textId="580B9AB8"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US$ 952.2 million</w:t>
            </w:r>
          </w:p>
          <w:p w14:paraId="52BF16B3"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US$ 576.4 million</w:t>
            </w:r>
          </w:p>
        </w:tc>
        <w:tc>
          <w:tcPr>
            <w:tcW w:w="142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07D6B848"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 Road</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5368612C"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 PRC</w:t>
            </w:r>
          </w:p>
        </w:tc>
      </w:tr>
      <w:tr w:rsidR="00E81DCE" w:rsidRPr="00E81DCE" w14:paraId="7C55BED2" w14:textId="77777777" w:rsidTr="00F53705">
        <w:trPr>
          <w:trHeight w:val="1450"/>
        </w:trPr>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3E32163B"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b/>
                <w:bCs/>
                <w:color w:val="000000" w:themeColor="text1"/>
                <w:kern w:val="24"/>
                <w:sz w:val="28"/>
                <w:szCs w:val="28"/>
                <w:u w:val="single"/>
              </w:rPr>
              <w:t>Copper</w:t>
            </w:r>
            <w:r w:rsidRPr="00E81DCE">
              <w:rPr>
                <w:rFonts w:ascii="Arial" w:eastAsia="Calibri" w:hAnsi="Arial" w:cs="Arial"/>
                <w:color w:val="000000" w:themeColor="text1"/>
                <w:kern w:val="24"/>
                <w:sz w:val="24"/>
                <w:szCs w:val="24"/>
              </w:rPr>
              <w:t xml:space="preserve"> </w:t>
            </w:r>
          </w:p>
          <w:p w14:paraId="228BB6FE"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2021</w:t>
            </w:r>
          </w:p>
          <w:p w14:paraId="02CEF14C" w14:textId="77777777" w:rsidR="00E81DCE" w:rsidRDefault="00E81DCE" w:rsidP="00E81DCE">
            <w:pPr>
              <w:spacing w:after="0" w:line="256" w:lineRule="auto"/>
              <w:rPr>
                <w:rFonts w:ascii="Arial" w:eastAsia="Calibri" w:hAnsi="Arial" w:cs="Arial"/>
                <w:color w:val="000000" w:themeColor="text1"/>
                <w:kern w:val="24"/>
                <w:sz w:val="24"/>
                <w:szCs w:val="24"/>
              </w:rPr>
            </w:pPr>
            <w:r w:rsidRPr="00E81DCE">
              <w:rPr>
                <w:rFonts w:ascii="Arial" w:eastAsia="Calibri" w:hAnsi="Arial" w:cs="Arial"/>
                <w:color w:val="000000" w:themeColor="text1"/>
                <w:kern w:val="24"/>
                <w:sz w:val="24"/>
                <w:szCs w:val="24"/>
              </w:rPr>
              <w:t>2019</w:t>
            </w:r>
          </w:p>
          <w:p w14:paraId="64F7F4C7" w14:textId="61548714" w:rsidR="00E81DCE" w:rsidRPr="00E81DCE" w:rsidRDefault="00E81DCE" w:rsidP="00E81DCE">
            <w:pPr>
              <w:spacing w:after="0" w:line="256" w:lineRule="auto"/>
              <w:rPr>
                <w:rFonts w:ascii="Arial" w:eastAsia="Times New Roman" w:hAnsi="Arial" w:cs="Arial"/>
                <w:sz w:val="36"/>
                <w:szCs w:val="36"/>
              </w:rPr>
            </w:pPr>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17767393"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 </w:t>
            </w:r>
          </w:p>
          <w:p w14:paraId="363C9CDA"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1.3 million tons</w:t>
            </w:r>
          </w:p>
          <w:p w14:paraId="4E5A37DA"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1.4 million tons</w:t>
            </w:r>
          </w:p>
        </w:tc>
        <w:tc>
          <w:tcPr>
            <w:tcW w:w="2129"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53E9EEFB" w14:textId="77777777" w:rsidR="00E81DCE" w:rsidRDefault="00E81DCE" w:rsidP="00E81DCE">
            <w:pPr>
              <w:spacing w:after="0" w:line="256" w:lineRule="auto"/>
              <w:rPr>
                <w:rFonts w:ascii="Arial" w:eastAsia="Calibri" w:hAnsi="Arial" w:cs="Arial"/>
                <w:color w:val="000000" w:themeColor="text1"/>
                <w:kern w:val="24"/>
                <w:sz w:val="24"/>
                <w:szCs w:val="24"/>
              </w:rPr>
            </w:pPr>
          </w:p>
          <w:p w14:paraId="761D8C2B" w14:textId="112502D2"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US$ 2.9 billion</w:t>
            </w:r>
          </w:p>
          <w:p w14:paraId="669755FD"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US$ 1.8 billion</w:t>
            </w:r>
          </w:p>
        </w:tc>
        <w:tc>
          <w:tcPr>
            <w:tcW w:w="142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56CABB3A"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 Road</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3A7D84A0"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 PRC</w:t>
            </w:r>
          </w:p>
        </w:tc>
      </w:tr>
      <w:tr w:rsidR="00E81DCE" w:rsidRPr="00E81DCE" w14:paraId="0B0A07C9" w14:textId="77777777" w:rsidTr="00F53705">
        <w:trPr>
          <w:trHeight w:val="1250"/>
        </w:trPr>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0086702F"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b/>
                <w:bCs/>
                <w:color w:val="000000" w:themeColor="text1"/>
                <w:kern w:val="24"/>
                <w:sz w:val="28"/>
                <w:szCs w:val="28"/>
                <w:u w:val="single"/>
              </w:rPr>
              <w:t>Gold</w:t>
            </w:r>
          </w:p>
          <w:p w14:paraId="408A7226"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2021</w:t>
            </w:r>
          </w:p>
          <w:p w14:paraId="1A49E2B1"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2019</w:t>
            </w:r>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1F8A58CD"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 </w:t>
            </w:r>
          </w:p>
          <w:p w14:paraId="197D624D"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17.2 tons</w:t>
            </w:r>
          </w:p>
          <w:p w14:paraId="7A30F5CB"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 xml:space="preserve"> 9.1 tons</w:t>
            </w:r>
          </w:p>
        </w:tc>
        <w:tc>
          <w:tcPr>
            <w:tcW w:w="2129"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242C8851" w14:textId="77777777" w:rsidR="00E81DCE" w:rsidRDefault="00E81DCE" w:rsidP="00E81DCE">
            <w:pPr>
              <w:spacing w:after="0" w:line="256" w:lineRule="auto"/>
              <w:rPr>
                <w:rFonts w:ascii="Arial" w:eastAsia="Calibri" w:hAnsi="Arial" w:cs="Arial"/>
                <w:color w:val="000000" w:themeColor="text1"/>
                <w:kern w:val="24"/>
                <w:sz w:val="24"/>
                <w:szCs w:val="24"/>
              </w:rPr>
            </w:pPr>
          </w:p>
          <w:p w14:paraId="43525413" w14:textId="5081F1F8"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US$ 1.0 billion</w:t>
            </w:r>
          </w:p>
          <w:p w14:paraId="487022F6"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US$ 418.4 million</w:t>
            </w:r>
          </w:p>
        </w:tc>
        <w:tc>
          <w:tcPr>
            <w:tcW w:w="142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10FA0AD7"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 Road</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637E9AEB" w14:textId="582F1174"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 xml:space="preserve">Switzerland South Korea   </w:t>
            </w:r>
          </w:p>
        </w:tc>
      </w:tr>
      <w:tr w:rsidR="00E81DCE" w:rsidRPr="00E81DCE" w14:paraId="164E8C83" w14:textId="77777777" w:rsidTr="00F53705">
        <w:trPr>
          <w:trHeight w:val="33"/>
        </w:trPr>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1AD95867"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b/>
                <w:bCs/>
                <w:color w:val="000000" w:themeColor="text1"/>
                <w:kern w:val="24"/>
                <w:sz w:val="28"/>
                <w:szCs w:val="28"/>
                <w:u w:val="single"/>
              </w:rPr>
              <w:t>Crude oil</w:t>
            </w:r>
          </w:p>
          <w:p w14:paraId="1F212B9B"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2021</w:t>
            </w:r>
          </w:p>
          <w:p w14:paraId="56929806"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2019</w:t>
            </w:r>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50DEF94B"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 </w:t>
            </w:r>
          </w:p>
          <w:p w14:paraId="150E874B"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4.3 million barrels</w:t>
            </w:r>
          </w:p>
          <w:p w14:paraId="696901F0"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65.5 million barrels</w:t>
            </w:r>
          </w:p>
        </w:tc>
        <w:tc>
          <w:tcPr>
            <w:tcW w:w="2129"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67823A19" w14:textId="77777777" w:rsidR="00E81DCE" w:rsidRDefault="00E81DCE" w:rsidP="00E81DCE">
            <w:pPr>
              <w:spacing w:after="0" w:line="256" w:lineRule="auto"/>
              <w:rPr>
                <w:rFonts w:ascii="Arial" w:eastAsia="Calibri" w:hAnsi="Arial" w:cs="Arial"/>
                <w:color w:val="000000" w:themeColor="text1"/>
                <w:kern w:val="24"/>
                <w:sz w:val="24"/>
                <w:szCs w:val="24"/>
              </w:rPr>
            </w:pPr>
          </w:p>
          <w:p w14:paraId="7C7C4F24" w14:textId="5B76615E"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US$ 273.4</w:t>
            </w:r>
          </w:p>
          <w:p w14:paraId="47F51B0D"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US$ 366.7</w:t>
            </w:r>
          </w:p>
        </w:tc>
        <w:tc>
          <w:tcPr>
            <w:tcW w:w="142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211BAF0C" w14:textId="66E02A35"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Road and Rail</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3E17135C" w14:textId="77777777" w:rsidR="00E81DCE" w:rsidRPr="00E81DCE" w:rsidRDefault="00E81DCE" w:rsidP="00E81DCE">
            <w:pPr>
              <w:spacing w:after="0" w:line="256" w:lineRule="auto"/>
              <w:rPr>
                <w:rFonts w:ascii="Arial" w:eastAsia="Times New Roman" w:hAnsi="Arial" w:cs="Arial"/>
                <w:sz w:val="36"/>
                <w:szCs w:val="36"/>
              </w:rPr>
            </w:pPr>
            <w:r w:rsidRPr="00E81DCE">
              <w:rPr>
                <w:rFonts w:ascii="Arial" w:eastAsia="Calibri" w:hAnsi="Arial" w:cs="Arial"/>
                <w:color w:val="000000" w:themeColor="text1"/>
                <w:kern w:val="24"/>
                <w:sz w:val="24"/>
                <w:szCs w:val="24"/>
              </w:rPr>
              <w:t>PRC</w:t>
            </w:r>
          </w:p>
        </w:tc>
      </w:tr>
    </w:tbl>
    <w:p w14:paraId="6B5FAE5A" w14:textId="555423BE" w:rsidR="00782F2A" w:rsidRDefault="00782F2A" w:rsidP="00782F2A">
      <w:pPr>
        <w:pStyle w:val="NormalWeb"/>
        <w:spacing w:before="200" w:beforeAutospacing="0" w:after="0" w:afterAutospacing="0" w:line="216" w:lineRule="auto"/>
      </w:pPr>
      <w:r>
        <w:rPr>
          <w:rFonts w:ascii="Arial" w:eastAsiaTheme="minorEastAsia" w:hAnsi="Arial" w:cs="Arial"/>
          <w:color w:val="000000" w:themeColor="text1"/>
          <w:kern w:val="24"/>
          <w:sz w:val="18"/>
          <w:szCs w:val="18"/>
        </w:rPr>
        <w:t>(</w:t>
      </w:r>
      <w:proofErr w:type="gramStart"/>
      <w:r>
        <w:rPr>
          <w:rFonts w:ascii="Arial" w:eastAsiaTheme="minorEastAsia" w:hAnsi="Arial" w:cs="Arial"/>
          <w:color w:val="000000" w:themeColor="text1"/>
          <w:kern w:val="24"/>
          <w:sz w:val="18"/>
          <w:szCs w:val="18"/>
        </w:rPr>
        <w:t>source</w:t>
      </w:r>
      <w:proofErr w:type="gramEnd"/>
      <w:r>
        <w:rPr>
          <w:rFonts w:ascii="Arial" w:eastAsiaTheme="minorEastAsia" w:hAnsi="Arial" w:cs="Arial"/>
          <w:color w:val="000000" w:themeColor="text1"/>
          <w:kern w:val="24"/>
          <w:sz w:val="18"/>
          <w:szCs w:val="18"/>
        </w:rPr>
        <w:t>: Mongolia, National Statistics Office,2019,2021)</w:t>
      </w:r>
    </w:p>
    <w:p w14:paraId="0410A7D2" w14:textId="6C629B3C" w:rsidR="00E81DCE" w:rsidRDefault="00E81DCE" w:rsidP="007A7F7F">
      <w:pPr>
        <w:spacing w:after="0"/>
        <w:rPr>
          <w:rFonts w:ascii="Arial" w:hAnsi="Arial" w:cs="Arial"/>
          <w:sz w:val="24"/>
          <w:szCs w:val="24"/>
        </w:rPr>
      </w:pPr>
    </w:p>
    <w:p w14:paraId="1DEA2BF5" w14:textId="35685254" w:rsidR="00E81DCE" w:rsidRDefault="005629CF" w:rsidP="006E4143">
      <w:pPr>
        <w:spacing w:after="0" w:line="240" w:lineRule="auto"/>
        <w:rPr>
          <w:rFonts w:ascii="Arial" w:hAnsi="Arial" w:cs="Arial"/>
          <w:sz w:val="24"/>
          <w:szCs w:val="24"/>
        </w:rPr>
      </w:pPr>
      <w:r>
        <w:rPr>
          <w:rFonts w:ascii="Arial" w:hAnsi="Arial" w:cs="Arial"/>
          <w:sz w:val="24"/>
          <w:szCs w:val="24"/>
        </w:rPr>
        <w:t>9</w:t>
      </w:r>
      <w:r w:rsidR="00E81DCE">
        <w:rPr>
          <w:rFonts w:ascii="Arial" w:hAnsi="Arial" w:cs="Arial"/>
          <w:sz w:val="24"/>
          <w:szCs w:val="24"/>
        </w:rPr>
        <w:t xml:space="preserve">.      </w:t>
      </w:r>
      <w:r w:rsidR="00B14EA0">
        <w:rPr>
          <w:rFonts w:ascii="Arial" w:hAnsi="Arial" w:cs="Arial"/>
          <w:b/>
          <w:bCs/>
          <w:sz w:val="24"/>
          <w:szCs w:val="24"/>
        </w:rPr>
        <w:t>D</w:t>
      </w:r>
      <w:r w:rsidR="00782F2A" w:rsidRPr="00782F2A">
        <w:rPr>
          <w:rFonts w:ascii="Arial" w:hAnsi="Arial" w:cs="Arial"/>
          <w:b/>
          <w:bCs/>
          <w:sz w:val="24"/>
          <w:szCs w:val="24"/>
        </w:rPr>
        <w:t>eman</w:t>
      </w:r>
      <w:r w:rsidR="0087744B">
        <w:rPr>
          <w:rFonts w:ascii="Arial" w:hAnsi="Arial" w:cs="Arial"/>
          <w:b/>
          <w:bCs/>
          <w:sz w:val="24"/>
          <w:szCs w:val="24"/>
        </w:rPr>
        <w:t>d</w:t>
      </w:r>
      <w:r w:rsidR="00782F2A" w:rsidRPr="00782F2A">
        <w:rPr>
          <w:rFonts w:ascii="Arial" w:hAnsi="Arial" w:cs="Arial"/>
          <w:b/>
          <w:bCs/>
          <w:sz w:val="24"/>
          <w:szCs w:val="24"/>
        </w:rPr>
        <w:t xml:space="preserve"> for mining exports</w:t>
      </w:r>
      <w:r w:rsidR="0087744B">
        <w:rPr>
          <w:rFonts w:ascii="Arial" w:hAnsi="Arial" w:cs="Arial"/>
          <w:b/>
          <w:bCs/>
          <w:sz w:val="24"/>
          <w:szCs w:val="24"/>
        </w:rPr>
        <w:t xml:space="preserve"> is forecast to increase</w:t>
      </w:r>
      <w:r w:rsidR="00782F2A">
        <w:rPr>
          <w:rFonts w:ascii="Arial" w:hAnsi="Arial" w:cs="Arial"/>
          <w:sz w:val="24"/>
          <w:szCs w:val="24"/>
        </w:rPr>
        <w:t xml:space="preserve">. </w:t>
      </w:r>
      <w:r w:rsidR="007B71BB">
        <w:rPr>
          <w:rFonts w:ascii="Arial" w:hAnsi="Arial" w:cs="Arial"/>
          <w:sz w:val="24"/>
          <w:szCs w:val="24"/>
        </w:rPr>
        <w:t>Many</w:t>
      </w:r>
      <w:r w:rsidR="00732B83">
        <w:rPr>
          <w:rFonts w:ascii="Arial" w:hAnsi="Arial" w:cs="Arial"/>
          <w:sz w:val="24"/>
          <w:szCs w:val="24"/>
        </w:rPr>
        <w:t xml:space="preserve"> sources both public and private predict an increase in mining exports</w:t>
      </w:r>
      <w:r w:rsidR="00782F2A">
        <w:rPr>
          <w:rFonts w:ascii="Arial" w:hAnsi="Arial" w:cs="Arial"/>
          <w:sz w:val="24"/>
          <w:szCs w:val="24"/>
        </w:rPr>
        <w:t xml:space="preserve"> </w:t>
      </w:r>
      <w:r w:rsidR="007B71BB">
        <w:rPr>
          <w:rFonts w:ascii="Arial" w:hAnsi="Arial" w:cs="Arial"/>
          <w:sz w:val="24"/>
          <w:szCs w:val="24"/>
        </w:rPr>
        <w:t>t</w:t>
      </w:r>
      <w:r w:rsidR="00635D4C">
        <w:rPr>
          <w:rFonts w:ascii="Arial" w:hAnsi="Arial" w:cs="Arial"/>
          <w:sz w:val="24"/>
          <w:szCs w:val="24"/>
        </w:rPr>
        <w:t>o the end of the decade in tens of millions of tons and in billions of dollars of coal and copper</w:t>
      </w:r>
      <w:r w:rsidR="00732B83">
        <w:rPr>
          <w:rFonts w:ascii="Arial" w:hAnsi="Arial" w:cs="Arial"/>
          <w:sz w:val="24"/>
          <w:szCs w:val="24"/>
        </w:rPr>
        <w:t>.  These forecasts could be offset by</w:t>
      </w:r>
      <w:r w:rsidR="007B71BB">
        <w:rPr>
          <w:rFonts w:ascii="Arial" w:hAnsi="Arial" w:cs="Arial"/>
          <w:sz w:val="24"/>
          <w:szCs w:val="24"/>
        </w:rPr>
        <w:t xml:space="preserve"> predicted slowing</w:t>
      </w:r>
      <w:r w:rsidR="00732B83">
        <w:rPr>
          <w:rFonts w:ascii="Arial" w:hAnsi="Arial" w:cs="Arial"/>
          <w:sz w:val="24"/>
          <w:szCs w:val="24"/>
        </w:rPr>
        <w:t xml:space="preserve"> economic growth from China.</w:t>
      </w:r>
      <w:r w:rsidR="00635D4C">
        <w:rPr>
          <w:rFonts w:ascii="Arial" w:hAnsi="Arial" w:cs="Arial"/>
          <w:sz w:val="24"/>
          <w:szCs w:val="24"/>
        </w:rPr>
        <w:t xml:space="preserve"> </w:t>
      </w:r>
      <w:r w:rsidR="007B71BB">
        <w:rPr>
          <w:rFonts w:ascii="Arial" w:hAnsi="Arial" w:cs="Arial"/>
          <w:sz w:val="24"/>
          <w:szCs w:val="24"/>
        </w:rPr>
        <w:t>Here are some of the forecasts in details:</w:t>
      </w:r>
    </w:p>
    <w:p w14:paraId="04680CB8" w14:textId="26BC974F" w:rsidR="007B71BB" w:rsidRDefault="007B71BB" w:rsidP="006E4143">
      <w:pPr>
        <w:spacing w:after="0" w:line="240" w:lineRule="auto"/>
        <w:rPr>
          <w:rFonts w:ascii="Arial" w:hAnsi="Arial" w:cs="Arial"/>
          <w:sz w:val="24"/>
          <w:szCs w:val="24"/>
        </w:rPr>
      </w:pPr>
    </w:p>
    <w:p w14:paraId="6A809976" w14:textId="3443DF4B" w:rsidR="007B71BB" w:rsidRPr="007B71BB" w:rsidRDefault="007B71BB" w:rsidP="007B71BB">
      <w:pPr>
        <w:pStyle w:val="ListParagraph"/>
        <w:numPr>
          <w:ilvl w:val="0"/>
          <w:numId w:val="26"/>
        </w:numPr>
        <w:rPr>
          <w:rFonts w:ascii="Arial" w:eastAsia="Times New Roman" w:hAnsi="Arial" w:cs="Arial"/>
          <w:color w:val="000000"/>
          <w:sz w:val="24"/>
          <w:szCs w:val="24"/>
        </w:rPr>
      </w:pPr>
      <w:proofErr w:type="spellStart"/>
      <w:r w:rsidRPr="007B71BB">
        <w:rPr>
          <w:rFonts w:ascii="Arial" w:eastAsia="Times New Roman" w:hAnsi="Arial" w:cs="Arial"/>
          <w:color w:val="000000"/>
          <w:sz w:val="24"/>
          <w:szCs w:val="24"/>
        </w:rPr>
        <w:t>Tavan</w:t>
      </w:r>
      <w:proofErr w:type="spellEnd"/>
      <w:r w:rsidRPr="007B71BB">
        <w:rPr>
          <w:rFonts w:ascii="Arial" w:eastAsia="Times New Roman" w:hAnsi="Arial" w:cs="Arial"/>
          <w:color w:val="000000"/>
          <w:sz w:val="24"/>
          <w:szCs w:val="24"/>
        </w:rPr>
        <w:t xml:space="preserve"> Tolgoi - </w:t>
      </w:r>
      <w:proofErr w:type="spellStart"/>
      <w:r w:rsidRPr="007B71BB">
        <w:rPr>
          <w:rFonts w:ascii="Arial" w:eastAsia="Times New Roman" w:hAnsi="Arial" w:cs="Arial"/>
          <w:color w:val="000000"/>
          <w:sz w:val="24"/>
          <w:szCs w:val="24"/>
        </w:rPr>
        <w:t>Zuunbayan’s</w:t>
      </w:r>
      <w:proofErr w:type="spellEnd"/>
      <w:r w:rsidRPr="007B71BB">
        <w:rPr>
          <w:rFonts w:ascii="Arial" w:eastAsia="Times New Roman" w:hAnsi="Arial" w:cs="Arial"/>
          <w:color w:val="000000"/>
          <w:sz w:val="24"/>
          <w:szCs w:val="24"/>
        </w:rPr>
        <w:t xml:space="preserve"> 416.1 km railway, which has the capacity for transporting an incremental 15 million tons of freight is expected to be completed by October 2022. </w:t>
      </w:r>
    </w:p>
    <w:p w14:paraId="2ADA1BE3" w14:textId="77777777" w:rsidR="007B71BB" w:rsidRPr="007B71BB" w:rsidRDefault="007B71BB" w:rsidP="007B71BB">
      <w:pPr>
        <w:pStyle w:val="ListParagraph"/>
        <w:rPr>
          <w:rFonts w:ascii="Arial" w:eastAsia="Times New Roman" w:hAnsi="Arial" w:cs="Arial"/>
          <w:color w:val="000000"/>
          <w:sz w:val="24"/>
          <w:szCs w:val="24"/>
        </w:rPr>
      </w:pPr>
    </w:p>
    <w:p w14:paraId="628C3887" w14:textId="4EF88920" w:rsidR="007B71BB" w:rsidRPr="007B71BB" w:rsidRDefault="007B71BB" w:rsidP="007B71BB">
      <w:pPr>
        <w:pStyle w:val="ListParagraph"/>
        <w:numPr>
          <w:ilvl w:val="0"/>
          <w:numId w:val="26"/>
        </w:numPr>
        <w:rPr>
          <w:rFonts w:ascii="Arial" w:eastAsia="Times New Roman" w:hAnsi="Arial" w:cs="Arial"/>
          <w:color w:val="000000"/>
          <w:sz w:val="24"/>
          <w:szCs w:val="24"/>
        </w:rPr>
      </w:pPr>
      <w:proofErr w:type="spellStart"/>
      <w:r w:rsidRPr="007B71BB">
        <w:rPr>
          <w:rFonts w:ascii="Arial" w:eastAsia="Times New Roman" w:hAnsi="Arial" w:cs="Arial"/>
          <w:color w:val="000000"/>
          <w:sz w:val="24"/>
          <w:szCs w:val="24"/>
        </w:rPr>
        <w:t>Tavan</w:t>
      </w:r>
      <w:proofErr w:type="spellEnd"/>
      <w:r w:rsidRPr="007B71BB">
        <w:rPr>
          <w:rFonts w:ascii="Arial" w:eastAsia="Times New Roman" w:hAnsi="Arial" w:cs="Arial"/>
          <w:color w:val="000000"/>
          <w:sz w:val="24"/>
          <w:szCs w:val="24"/>
        </w:rPr>
        <w:t xml:space="preserve"> Tolgoi - </w:t>
      </w:r>
      <w:proofErr w:type="spellStart"/>
      <w:r w:rsidRPr="007B71BB">
        <w:rPr>
          <w:rFonts w:ascii="Arial" w:eastAsia="Times New Roman" w:hAnsi="Arial" w:cs="Arial"/>
          <w:color w:val="000000"/>
          <w:sz w:val="24"/>
          <w:szCs w:val="24"/>
        </w:rPr>
        <w:t>Gashuunsukhait</w:t>
      </w:r>
      <w:proofErr w:type="spellEnd"/>
      <w:r w:rsidRPr="007B71BB">
        <w:rPr>
          <w:rFonts w:ascii="Arial" w:eastAsia="Times New Roman" w:hAnsi="Arial" w:cs="Arial"/>
          <w:color w:val="000000"/>
          <w:sz w:val="24"/>
          <w:szCs w:val="24"/>
        </w:rPr>
        <w:t xml:space="preserve"> will provide 30 million </w:t>
      </w:r>
      <w:proofErr w:type="gramStart"/>
      <w:r w:rsidRPr="007B71BB">
        <w:rPr>
          <w:rFonts w:ascii="Arial" w:eastAsia="Times New Roman" w:hAnsi="Arial" w:cs="Arial"/>
          <w:color w:val="000000"/>
          <w:sz w:val="24"/>
          <w:szCs w:val="24"/>
        </w:rPr>
        <w:t>tons</w:t>
      </w:r>
      <w:proofErr w:type="gramEnd"/>
    </w:p>
    <w:p w14:paraId="4659515D" w14:textId="77777777" w:rsidR="007B71BB" w:rsidRPr="007B71BB" w:rsidRDefault="007B71BB" w:rsidP="007B71BB">
      <w:pPr>
        <w:pStyle w:val="ListParagraph"/>
        <w:rPr>
          <w:rFonts w:ascii="Arial" w:eastAsia="Times New Roman" w:hAnsi="Arial" w:cs="Arial"/>
          <w:color w:val="000000"/>
          <w:sz w:val="24"/>
          <w:szCs w:val="24"/>
        </w:rPr>
      </w:pPr>
    </w:p>
    <w:p w14:paraId="2FB1781A" w14:textId="464D9AAD" w:rsidR="007B71BB" w:rsidRDefault="007B71BB" w:rsidP="007B71BB">
      <w:pPr>
        <w:pStyle w:val="ListParagraph"/>
        <w:numPr>
          <w:ilvl w:val="0"/>
          <w:numId w:val="26"/>
        </w:numPr>
        <w:rPr>
          <w:rFonts w:ascii="Arial" w:eastAsia="Times New Roman" w:hAnsi="Arial" w:cs="Arial"/>
          <w:color w:val="000000"/>
          <w:sz w:val="24"/>
          <w:szCs w:val="24"/>
        </w:rPr>
      </w:pPr>
      <w:proofErr w:type="spellStart"/>
      <w:r w:rsidRPr="007B71BB">
        <w:rPr>
          <w:rFonts w:ascii="Arial" w:eastAsia="Times New Roman" w:hAnsi="Arial" w:cs="Arial"/>
          <w:color w:val="000000"/>
          <w:sz w:val="24"/>
          <w:szCs w:val="24"/>
        </w:rPr>
        <w:t>Zuunbayan</w:t>
      </w:r>
      <w:proofErr w:type="spellEnd"/>
      <w:r w:rsidRPr="007B71BB">
        <w:rPr>
          <w:rFonts w:ascii="Arial" w:eastAsia="Times New Roman" w:hAnsi="Arial" w:cs="Arial"/>
          <w:color w:val="000000"/>
          <w:sz w:val="24"/>
          <w:szCs w:val="24"/>
        </w:rPr>
        <w:t xml:space="preserve">-Khangi line would be 226 km and would reach Port of Mandal in China. That line has already broken ground in March with an aim to export 20 million </w:t>
      </w:r>
      <w:proofErr w:type="gramStart"/>
      <w:r w:rsidRPr="007B71BB">
        <w:rPr>
          <w:rFonts w:ascii="Arial" w:eastAsia="Times New Roman" w:hAnsi="Arial" w:cs="Arial"/>
          <w:color w:val="000000"/>
          <w:sz w:val="24"/>
          <w:szCs w:val="24"/>
        </w:rPr>
        <w:t>ton</w:t>
      </w:r>
      <w:r w:rsidR="000509AF">
        <w:rPr>
          <w:rFonts w:ascii="Arial" w:eastAsia="Times New Roman" w:hAnsi="Arial" w:cs="Arial"/>
          <w:color w:val="000000"/>
          <w:sz w:val="24"/>
          <w:szCs w:val="24"/>
        </w:rPr>
        <w:t>s</w:t>
      </w:r>
      <w:proofErr w:type="gramEnd"/>
    </w:p>
    <w:p w14:paraId="1C5DF3D4" w14:textId="77777777" w:rsidR="000509AF" w:rsidRPr="000509AF" w:rsidRDefault="000509AF" w:rsidP="000509AF">
      <w:pPr>
        <w:pStyle w:val="ListParagraph"/>
        <w:rPr>
          <w:rFonts w:ascii="Arial" w:eastAsia="Times New Roman" w:hAnsi="Arial" w:cs="Arial"/>
          <w:color w:val="000000"/>
          <w:sz w:val="24"/>
          <w:szCs w:val="24"/>
        </w:rPr>
      </w:pPr>
    </w:p>
    <w:p w14:paraId="34D0E53F" w14:textId="5ABE5C76" w:rsidR="000509AF" w:rsidRPr="00EB1D3C" w:rsidRDefault="000509AF" w:rsidP="00EB1D3C">
      <w:pPr>
        <w:pStyle w:val="ListParagraph"/>
        <w:numPr>
          <w:ilvl w:val="0"/>
          <w:numId w:val="26"/>
        </w:numPr>
        <w:spacing w:after="0"/>
        <w:rPr>
          <w:rFonts w:ascii="Times New Roman" w:eastAsia="Times New Roman" w:hAnsi="Times New Roman" w:cs="Times New Roman"/>
          <w:color w:val="000000"/>
          <w:sz w:val="24"/>
          <w:szCs w:val="24"/>
        </w:rPr>
      </w:pPr>
      <w:r w:rsidRPr="000509AF">
        <w:rPr>
          <w:rFonts w:ascii="Arial" w:eastAsia="Times New Roman" w:hAnsi="Arial" w:cs="Arial"/>
          <w:color w:val="0A0A0A"/>
          <w:sz w:val="24"/>
          <w:szCs w:val="24"/>
          <w:shd w:val="clear" w:color="auto" w:fill="FEFEFE"/>
        </w:rPr>
        <w:t xml:space="preserve">The railroads are intended to solve these logistical challenges, increasing exports </w:t>
      </w:r>
      <w:r w:rsidRPr="000509AF">
        <w:rPr>
          <w:rFonts w:ascii="Arial" w:eastAsia="Times New Roman" w:hAnsi="Arial" w:cs="Arial"/>
          <w:color w:val="000000"/>
          <w:sz w:val="24"/>
          <w:szCs w:val="24"/>
        </w:rPr>
        <w:t xml:space="preserve">to between </w:t>
      </w:r>
      <w:r>
        <w:rPr>
          <w:rFonts w:ascii="Arial" w:eastAsia="Times New Roman" w:hAnsi="Arial" w:cs="Arial"/>
          <w:color w:val="000000"/>
          <w:sz w:val="24"/>
          <w:szCs w:val="24"/>
        </w:rPr>
        <w:t>US</w:t>
      </w:r>
      <w:r w:rsidRPr="000509AF">
        <w:rPr>
          <w:rFonts w:ascii="Arial" w:eastAsia="Times New Roman" w:hAnsi="Arial" w:cs="Arial"/>
          <w:color w:val="000000"/>
          <w:sz w:val="24"/>
          <w:szCs w:val="24"/>
        </w:rPr>
        <w:t xml:space="preserve">$14 billion to </w:t>
      </w:r>
      <w:r>
        <w:rPr>
          <w:rFonts w:ascii="Arial" w:eastAsia="Times New Roman" w:hAnsi="Arial" w:cs="Arial"/>
          <w:color w:val="000000"/>
          <w:sz w:val="24"/>
          <w:szCs w:val="24"/>
        </w:rPr>
        <w:t>US</w:t>
      </w:r>
      <w:r w:rsidRPr="000509AF">
        <w:rPr>
          <w:rFonts w:ascii="Arial" w:eastAsia="Times New Roman" w:hAnsi="Arial" w:cs="Arial"/>
          <w:color w:val="000000"/>
          <w:sz w:val="24"/>
          <w:szCs w:val="24"/>
        </w:rPr>
        <w:t xml:space="preserve">$17 billion in 2025-2028, and </w:t>
      </w:r>
      <w:r>
        <w:rPr>
          <w:rFonts w:ascii="Arial" w:eastAsia="Times New Roman" w:hAnsi="Arial" w:cs="Arial"/>
          <w:color w:val="000000"/>
          <w:sz w:val="24"/>
          <w:szCs w:val="24"/>
        </w:rPr>
        <w:t>US</w:t>
      </w:r>
      <w:r w:rsidRPr="000509AF">
        <w:rPr>
          <w:rFonts w:ascii="Arial" w:eastAsia="Times New Roman" w:hAnsi="Arial" w:cs="Arial"/>
          <w:color w:val="000000"/>
          <w:sz w:val="24"/>
          <w:szCs w:val="24"/>
        </w:rPr>
        <w:t>$20 billion by 2029. </w:t>
      </w:r>
      <w:bookmarkStart w:id="1" w:name="_Hlk125528228"/>
    </w:p>
    <w:p w14:paraId="799CB2A2" w14:textId="77777777" w:rsidR="000509AF" w:rsidRPr="000509AF" w:rsidRDefault="000509AF" w:rsidP="000509AF">
      <w:pPr>
        <w:spacing w:after="0"/>
        <w:rPr>
          <w:rFonts w:ascii="Times New Roman" w:eastAsia="Times New Roman" w:hAnsi="Times New Roman" w:cs="Times New Roman"/>
          <w:color w:val="000000"/>
          <w:sz w:val="24"/>
          <w:szCs w:val="24"/>
        </w:rPr>
      </w:pPr>
    </w:p>
    <w:bookmarkEnd w:id="1"/>
    <w:p w14:paraId="54A0AE19" w14:textId="3BFBD0ED" w:rsidR="000509AF" w:rsidRPr="000509AF" w:rsidRDefault="000509AF" w:rsidP="000509AF">
      <w:pPr>
        <w:pStyle w:val="ListParagraph"/>
        <w:numPr>
          <w:ilvl w:val="0"/>
          <w:numId w:val="26"/>
        </w:numPr>
        <w:spacing w:after="0"/>
        <w:rPr>
          <w:rFonts w:ascii="Times New Roman" w:eastAsia="Times New Roman" w:hAnsi="Times New Roman" w:cs="Times New Roman"/>
          <w:color w:val="000000"/>
          <w:sz w:val="24"/>
          <w:szCs w:val="24"/>
        </w:rPr>
      </w:pPr>
      <w:r w:rsidRPr="000509AF">
        <w:rPr>
          <w:rFonts w:ascii="Arial" w:eastAsia="Times New Roman" w:hAnsi="Arial" w:cs="Arial"/>
          <w:color w:val="000000"/>
          <w:sz w:val="24"/>
          <w:szCs w:val="24"/>
        </w:rPr>
        <w:t xml:space="preserve">Assuming a coal price of </w:t>
      </w:r>
      <w:r>
        <w:rPr>
          <w:rFonts w:ascii="Arial" w:eastAsia="Times New Roman" w:hAnsi="Arial" w:cs="Arial"/>
          <w:color w:val="000000"/>
          <w:sz w:val="24"/>
          <w:szCs w:val="24"/>
        </w:rPr>
        <w:t>US</w:t>
      </w:r>
      <w:r w:rsidRPr="000509AF">
        <w:rPr>
          <w:rFonts w:ascii="Arial" w:eastAsia="Times New Roman" w:hAnsi="Arial" w:cs="Arial"/>
          <w:color w:val="000000"/>
          <w:sz w:val="24"/>
          <w:szCs w:val="24"/>
        </w:rPr>
        <w:t xml:space="preserve">$200 per ton, this translates to an incremental 65 million tons of exports and </w:t>
      </w:r>
      <w:r>
        <w:rPr>
          <w:rFonts w:ascii="Arial" w:eastAsia="Times New Roman" w:hAnsi="Arial" w:cs="Arial"/>
          <w:color w:val="000000"/>
          <w:sz w:val="24"/>
          <w:szCs w:val="24"/>
        </w:rPr>
        <w:t>US</w:t>
      </w:r>
      <w:r w:rsidRPr="000509AF">
        <w:rPr>
          <w:rFonts w:ascii="Arial" w:eastAsia="Times New Roman" w:hAnsi="Arial" w:cs="Arial"/>
          <w:color w:val="000000"/>
          <w:sz w:val="24"/>
          <w:szCs w:val="24"/>
        </w:rPr>
        <w:t>$13bn of exports for coking coal alone in a country whose</w:t>
      </w:r>
      <w:r w:rsidRPr="000509AF">
        <w:rPr>
          <w:rFonts w:ascii="Arial" w:eastAsia="Times New Roman" w:hAnsi="Arial" w:cs="Arial"/>
          <w:b/>
          <w:bCs/>
          <w:color w:val="000000"/>
          <w:sz w:val="24"/>
          <w:szCs w:val="24"/>
        </w:rPr>
        <w:t xml:space="preserve"> </w:t>
      </w:r>
      <w:r w:rsidRPr="000509AF">
        <w:rPr>
          <w:rFonts w:ascii="Arial" w:eastAsia="Times New Roman" w:hAnsi="Arial" w:cs="Arial"/>
          <w:color w:val="000000"/>
          <w:sz w:val="24"/>
          <w:szCs w:val="24"/>
        </w:rPr>
        <w:t xml:space="preserve">total goods exports in 2020 were just </w:t>
      </w:r>
      <w:r>
        <w:rPr>
          <w:rFonts w:ascii="Arial" w:eastAsia="Times New Roman" w:hAnsi="Arial" w:cs="Arial"/>
          <w:color w:val="000000"/>
          <w:sz w:val="24"/>
          <w:szCs w:val="24"/>
        </w:rPr>
        <w:t>US</w:t>
      </w:r>
      <w:r w:rsidRPr="000509AF">
        <w:rPr>
          <w:rFonts w:ascii="Arial" w:eastAsia="Times New Roman" w:hAnsi="Arial" w:cs="Arial"/>
          <w:color w:val="000000"/>
          <w:sz w:val="24"/>
          <w:szCs w:val="24"/>
        </w:rPr>
        <w:t>$8.47</w:t>
      </w:r>
      <w:r>
        <w:rPr>
          <w:rFonts w:ascii="Arial" w:eastAsia="Times New Roman" w:hAnsi="Arial" w:cs="Arial"/>
          <w:color w:val="000000"/>
          <w:sz w:val="24"/>
          <w:szCs w:val="24"/>
        </w:rPr>
        <w:t xml:space="preserve"> billion.</w:t>
      </w:r>
    </w:p>
    <w:p w14:paraId="7E9429F1" w14:textId="77777777" w:rsidR="000509AF" w:rsidRPr="000509AF" w:rsidRDefault="000509AF" w:rsidP="000509AF">
      <w:pPr>
        <w:spacing w:after="0"/>
        <w:rPr>
          <w:rFonts w:ascii="Times New Roman" w:eastAsia="Times New Roman" w:hAnsi="Times New Roman" w:cs="Times New Roman"/>
          <w:color w:val="000000"/>
          <w:sz w:val="24"/>
          <w:szCs w:val="24"/>
        </w:rPr>
      </w:pPr>
    </w:p>
    <w:p w14:paraId="6EA847A3" w14:textId="203F7F76" w:rsidR="000509AF" w:rsidRPr="000509AF" w:rsidRDefault="000509AF" w:rsidP="000509AF">
      <w:pPr>
        <w:pStyle w:val="ListParagraph"/>
        <w:numPr>
          <w:ilvl w:val="0"/>
          <w:numId w:val="26"/>
        </w:numPr>
        <w:rPr>
          <w:rFonts w:ascii="Arial" w:eastAsia="Times New Roman" w:hAnsi="Arial" w:cs="Arial"/>
          <w:color w:val="000000"/>
        </w:rPr>
      </w:pPr>
      <w:r>
        <w:rPr>
          <w:rFonts w:ascii="Arial" w:eastAsia="Times New Roman" w:hAnsi="Arial" w:cs="Arial"/>
          <w:color w:val="000000"/>
          <w:sz w:val="24"/>
          <w:szCs w:val="24"/>
        </w:rPr>
        <w:t xml:space="preserve">The </w:t>
      </w:r>
      <w:r w:rsidRPr="000509AF">
        <w:rPr>
          <w:rFonts w:ascii="Arial" w:eastAsia="Times New Roman" w:hAnsi="Arial" w:cs="Arial"/>
          <w:color w:val="000000"/>
          <w:sz w:val="24"/>
          <w:szCs w:val="24"/>
        </w:rPr>
        <w:t xml:space="preserve">prolonged pandemic and China’s restrictive covid-19 policies are a major challenge for Mongolia to increase its exports. </w:t>
      </w:r>
      <w:r>
        <w:rPr>
          <w:rFonts w:ascii="Arial" w:eastAsia="Times New Roman" w:hAnsi="Arial" w:cs="Arial"/>
          <w:color w:val="000000"/>
          <w:sz w:val="24"/>
          <w:szCs w:val="24"/>
        </w:rPr>
        <w:t xml:space="preserve">In the beginning of 2022, </w:t>
      </w:r>
      <w:r w:rsidRPr="000509AF">
        <w:rPr>
          <w:rFonts w:ascii="Arial" w:eastAsia="Times New Roman" w:hAnsi="Arial" w:cs="Arial"/>
          <w:color w:val="000000"/>
          <w:sz w:val="24"/>
          <w:szCs w:val="24"/>
        </w:rPr>
        <w:t xml:space="preserve">only five trade ports </w:t>
      </w:r>
      <w:r>
        <w:rPr>
          <w:rFonts w:ascii="Arial" w:eastAsia="Times New Roman" w:hAnsi="Arial" w:cs="Arial"/>
          <w:color w:val="000000"/>
          <w:sz w:val="24"/>
          <w:szCs w:val="24"/>
        </w:rPr>
        <w:t>were</w:t>
      </w:r>
      <w:r w:rsidRPr="000509AF">
        <w:rPr>
          <w:rFonts w:ascii="Arial" w:eastAsia="Times New Roman" w:hAnsi="Arial" w:cs="Arial"/>
          <w:color w:val="000000"/>
          <w:sz w:val="24"/>
          <w:szCs w:val="24"/>
        </w:rPr>
        <w:t xml:space="preserve"> operational. According to the Ministry of Mining and Heavy Industry, between April 15-21, Mongolia exported 300 containers of coal, adding up to the total of 3,342.000 tons of coal export to China</w:t>
      </w:r>
      <w:r w:rsidRPr="000509AF">
        <w:rPr>
          <w:rFonts w:ascii="Arial" w:eastAsia="Times New Roman" w:hAnsi="Arial" w:cs="Arial"/>
          <w:color w:val="000000"/>
        </w:rPr>
        <w:t>.</w:t>
      </w:r>
      <w:r w:rsidR="0049040A">
        <w:rPr>
          <w:rStyle w:val="FootnoteReference"/>
          <w:rFonts w:ascii="Arial" w:eastAsia="Times New Roman" w:hAnsi="Arial" w:cs="Arial"/>
          <w:color w:val="000000"/>
        </w:rPr>
        <w:footnoteReference w:id="7"/>
      </w:r>
      <w:r w:rsidRPr="000509AF">
        <w:rPr>
          <w:rFonts w:ascii="Arial" w:eastAsia="Times New Roman" w:hAnsi="Arial" w:cs="Arial"/>
          <w:color w:val="000000"/>
        </w:rPr>
        <w:t xml:space="preserve"> </w:t>
      </w:r>
    </w:p>
    <w:p w14:paraId="2C056879" w14:textId="77777777" w:rsidR="007B71BB" w:rsidRPr="007B71BB" w:rsidRDefault="007B71BB" w:rsidP="000509AF">
      <w:pPr>
        <w:pStyle w:val="ListParagraph"/>
        <w:spacing w:after="0" w:line="240" w:lineRule="auto"/>
        <w:rPr>
          <w:rFonts w:ascii="Arial" w:hAnsi="Arial" w:cs="Arial"/>
          <w:sz w:val="24"/>
          <w:szCs w:val="24"/>
        </w:rPr>
      </w:pPr>
    </w:p>
    <w:p w14:paraId="30965CE0" w14:textId="1375DD10" w:rsidR="00297D1C" w:rsidRDefault="00297D1C" w:rsidP="007A7F7F">
      <w:pPr>
        <w:spacing w:after="0"/>
        <w:rPr>
          <w:rFonts w:ascii="Arial" w:hAnsi="Arial" w:cs="Arial"/>
          <w:sz w:val="24"/>
          <w:szCs w:val="24"/>
        </w:rPr>
      </w:pPr>
    </w:p>
    <w:p w14:paraId="2BAE6091" w14:textId="49484C28" w:rsidR="00297D1C" w:rsidRDefault="005629CF" w:rsidP="007A7F7F">
      <w:pPr>
        <w:spacing w:after="0"/>
        <w:rPr>
          <w:rFonts w:ascii="Arial" w:hAnsi="Arial" w:cs="Arial"/>
          <w:sz w:val="24"/>
          <w:szCs w:val="24"/>
        </w:rPr>
      </w:pPr>
      <w:r>
        <w:rPr>
          <w:rFonts w:ascii="Arial" w:hAnsi="Arial" w:cs="Arial"/>
          <w:sz w:val="24"/>
          <w:szCs w:val="24"/>
        </w:rPr>
        <w:t>10</w:t>
      </w:r>
      <w:r w:rsidR="00297D1C" w:rsidRPr="00320B0D">
        <w:rPr>
          <w:rFonts w:ascii="Arial" w:hAnsi="Arial" w:cs="Arial"/>
          <w:b/>
          <w:bCs/>
          <w:sz w:val="24"/>
          <w:szCs w:val="24"/>
        </w:rPr>
        <w:t xml:space="preserve">.     </w:t>
      </w:r>
      <w:r w:rsidR="00320B0D" w:rsidRPr="00320B0D">
        <w:rPr>
          <w:rFonts w:ascii="Arial" w:hAnsi="Arial" w:cs="Arial"/>
          <w:b/>
          <w:bCs/>
          <w:sz w:val="24"/>
          <w:szCs w:val="24"/>
        </w:rPr>
        <w:t>In addition, there are assumptions from</w:t>
      </w:r>
      <w:r w:rsidR="00320B0D">
        <w:rPr>
          <w:rFonts w:ascii="Arial" w:hAnsi="Arial" w:cs="Arial"/>
          <w:b/>
          <w:bCs/>
          <w:sz w:val="24"/>
          <w:szCs w:val="24"/>
        </w:rPr>
        <w:t xml:space="preserve"> mining</w:t>
      </w:r>
      <w:r w:rsidR="00320B0D" w:rsidRPr="00320B0D">
        <w:rPr>
          <w:rFonts w:ascii="Arial" w:hAnsi="Arial" w:cs="Arial"/>
          <w:b/>
          <w:bCs/>
          <w:sz w:val="24"/>
          <w:szCs w:val="24"/>
        </w:rPr>
        <w:t xml:space="preserve"> projects envisioned by the World Bank</w:t>
      </w:r>
      <w:r w:rsidR="00320B0D">
        <w:rPr>
          <w:rFonts w:ascii="Arial" w:hAnsi="Arial" w:cs="Arial"/>
          <w:b/>
          <w:bCs/>
          <w:sz w:val="24"/>
          <w:szCs w:val="24"/>
        </w:rPr>
        <w:t xml:space="preserve">’s, </w:t>
      </w:r>
      <w:proofErr w:type="spellStart"/>
      <w:r w:rsidR="00320B0D">
        <w:rPr>
          <w:rFonts w:ascii="Arial" w:hAnsi="Arial" w:cs="Arial"/>
          <w:b/>
          <w:bCs/>
          <w:sz w:val="24"/>
          <w:szCs w:val="24"/>
        </w:rPr>
        <w:t>InfraSAP</w:t>
      </w:r>
      <w:proofErr w:type="spellEnd"/>
      <w:r w:rsidR="00320B0D" w:rsidRPr="00320B0D">
        <w:rPr>
          <w:rFonts w:ascii="Arial" w:hAnsi="Arial" w:cs="Arial"/>
          <w:b/>
          <w:bCs/>
          <w:sz w:val="24"/>
          <w:szCs w:val="24"/>
        </w:rPr>
        <w:t xml:space="preserve"> and the Government of Mongolia’s,</w:t>
      </w:r>
      <w:r w:rsidR="00320B0D">
        <w:rPr>
          <w:rFonts w:ascii="Arial" w:hAnsi="Arial" w:cs="Arial"/>
          <w:b/>
          <w:bCs/>
          <w:sz w:val="24"/>
          <w:szCs w:val="24"/>
        </w:rPr>
        <w:t xml:space="preserve"> “New Recovery Policy”</w:t>
      </w:r>
      <w:r w:rsidR="00320B0D" w:rsidRPr="00320B0D">
        <w:rPr>
          <w:rFonts w:ascii="Arial" w:hAnsi="Arial" w:cs="Arial"/>
          <w:b/>
          <w:bCs/>
          <w:sz w:val="24"/>
          <w:szCs w:val="24"/>
        </w:rPr>
        <w:t xml:space="preserve"> report</w:t>
      </w:r>
      <w:r w:rsidR="006E4870">
        <w:rPr>
          <w:rFonts w:ascii="Arial" w:hAnsi="Arial" w:cs="Arial"/>
          <w:b/>
          <w:bCs/>
          <w:sz w:val="24"/>
          <w:szCs w:val="24"/>
        </w:rPr>
        <w:t>s</w:t>
      </w:r>
      <w:r w:rsidR="00320B0D" w:rsidRPr="00320B0D">
        <w:rPr>
          <w:rFonts w:ascii="Arial" w:hAnsi="Arial" w:cs="Arial"/>
          <w:b/>
          <w:bCs/>
          <w:sz w:val="24"/>
          <w:szCs w:val="24"/>
        </w:rPr>
        <w:t xml:space="preserve"> that will increase demand on road and rail infrastructures,</w:t>
      </w:r>
      <w:r w:rsidR="006E4870">
        <w:rPr>
          <w:rFonts w:ascii="Arial" w:hAnsi="Arial" w:cs="Arial"/>
          <w:b/>
          <w:bCs/>
          <w:sz w:val="24"/>
          <w:szCs w:val="24"/>
        </w:rPr>
        <w:t xml:space="preserve"> </w:t>
      </w:r>
      <w:r w:rsidR="00F9644A">
        <w:rPr>
          <w:rFonts w:ascii="Arial" w:hAnsi="Arial" w:cs="Arial"/>
          <w:b/>
          <w:bCs/>
          <w:sz w:val="24"/>
          <w:szCs w:val="24"/>
        </w:rPr>
        <w:t xml:space="preserve">the </w:t>
      </w:r>
      <w:r w:rsidR="006E4870">
        <w:rPr>
          <w:rFonts w:ascii="Arial" w:hAnsi="Arial" w:cs="Arial"/>
          <w:b/>
          <w:bCs/>
          <w:sz w:val="24"/>
          <w:szCs w:val="24"/>
        </w:rPr>
        <w:t>main corridor,</w:t>
      </w:r>
      <w:r w:rsidR="00320B0D" w:rsidRPr="00320B0D">
        <w:rPr>
          <w:rFonts w:ascii="Arial" w:hAnsi="Arial" w:cs="Arial"/>
          <w:b/>
          <w:bCs/>
          <w:sz w:val="24"/>
          <w:szCs w:val="24"/>
        </w:rPr>
        <w:t xml:space="preserve"> dry </w:t>
      </w:r>
      <w:proofErr w:type="gramStart"/>
      <w:r w:rsidR="00320B0D" w:rsidRPr="00320B0D">
        <w:rPr>
          <w:rFonts w:ascii="Arial" w:hAnsi="Arial" w:cs="Arial"/>
          <w:b/>
          <w:bCs/>
          <w:sz w:val="24"/>
          <w:szCs w:val="24"/>
        </w:rPr>
        <w:t>ports</w:t>
      </w:r>
      <w:proofErr w:type="gramEnd"/>
      <w:r w:rsidR="00320B0D" w:rsidRPr="00320B0D">
        <w:rPr>
          <w:rFonts w:ascii="Arial" w:hAnsi="Arial" w:cs="Arial"/>
          <w:b/>
          <w:bCs/>
          <w:sz w:val="24"/>
          <w:szCs w:val="24"/>
        </w:rPr>
        <w:t xml:space="preserve"> and attendant logistics services f</w:t>
      </w:r>
      <w:r w:rsidR="006E4870">
        <w:rPr>
          <w:rFonts w:ascii="Arial" w:hAnsi="Arial" w:cs="Arial"/>
          <w:b/>
          <w:bCs/>
          <w:sz w:val="24"/>
          <w:szCs w:val="24"/>
        </w:rPr>
        <w:t>or</w:t>
      </w:r>
      <w:r w:rsidR="00320B0D" w:rsidRPr="00320B0D">
        <w:rPr>
          <w:rFonts w:ascii="Arial" w:hAnsi="Arial" w:cs="Arial"/>
          <w:b/>
          <w:bCs/>
          <w:sz w:val="24"/>
          <w:szCs w:val="24"/>
        </w:rPr>
        <w:t xml:space="preserve"> mining exports.  Some of these are as follows</w:t>
      </w:r>
      <w:r w:rsidR="00320B0D">
        <w:rPr>
          <w:rFonts w:ascii="Arial" w:hAnsi="Arial" w:cs="Arial"/>
          <w:sz w:val="24"/>
          <w:szCs w:val="24"/>
        </w:rPr>
        <w:t xml:space="preserve">:  </w:t>
      </w:r>
    </w:p>
    <w:p w14:paraId="09D81671" w14:textId="41E19609" w:rsidR="006E4870" w:rsidRDefault="006E4870" w:rsidP="007A7F7F">
      <w:pPr>
        <w:spacing w:after="0"/>
        <w:rPr>
          <w:rFonts w:ascii="Arial" w:hAnsi="Arial" w:cs="Arial"/>
          <w:sz w:val="24"/>
          <w:szCs w:val="24"/>
        </w:rPr>
      </w:pPr>
    </w:p>
    <w:p w14:paraId="0645BED3" w14:textId="1BDA4DB2" w:rsidR="006E4870" w:rsidRDefault="006E4870" w:rsidP="007A7F7F">
      <w:pPr>
        <w:spacing w:after="0"/>
        <w:rPr>
          <w:rFonts w:ascii="Arial" w:hAnsi="Arial" w:cs="Arial"/>
          <w:sz w:val="24"/>
          <w:szCs w:val="24"/>
          <w:u w:val="single"/>
        </w:rPr>
      </w:pPr>
      <w:r w:rsidRPr="006E4870">
        <w:rPr>
          <w:rFonts w:ascii="Arial" w:hAnsi="Arial" w:cs="Arial"/>
          <w:sz w:val="24"/>
          <w:szCs w:val="24"/>
          <w:u w:val="single"/>
        </w:rPr>
        <w:t xml:space="preserve">World Bank, </w:t>
      </w:r>
      <w:proofErr w:type="spellStart"/>
      <w:r w:rsidRPr="006E4870">
        <w:rPr>
          <w:rFonts w:ascii="Arial" w:hAnsi="Arial" w:cs="Arial"/>
          <w:sz w:val="24"/>
          <w:szCs w:val="24"/>
          <w:u w:val="single"/>
        </w:rPr>
        <w:t>InfraSAP</w:t>
      </w:r>
      <w:proofErr w:type="spellEnd"/>
    </w:p>
    <w:p w14:paraId="20E37910" w14:textId="51A814A8" w:rsidR="006E4870" w:rsidRDefault="006E4870" w:rsidP="007A7F7F">
      <w:pPr>
        <w:spacing w:after="0"/>
        <w:rPr>
          <w:rFonts w:ascii="Arial" w:hAnsi="Arial" w:cs="Arial"/>
          <w:sz w:val="24"/>
          <w:szCs w:val="24"/>
          <w:u w:val="single"/>
        </w:rPr>
      </w:pPr>
    </w:p>
    <w:p w14:paraId="382D5390" w14:textId="66745FE6" w:rsidR="006E4870" w:rsidRDefault="006E4870" w:rsidP="007A7F7F">
      <w:pPr>
        <w:spacing w:after="0"/>
        <w:rPr>
          <w:rFonts w:ascii="Arial" w:hAnsi="Arial" w:cs="Arial"/>
          <w:sz w:val="24"/>
          <w:szCs w:val="24"/>
        </w:rPr>
      </w:pPr>
      <w:r w:rsidRPr="00F9644A">
        <w:rPr>
          <w:rFonts w:ascii="Arial" w:hAnsi="Arial" w:cs="Arial"/>
          <w:b/>
          <w:bCs/>
          <w:sz w:val="24"/>
          <w:szCs w:val="24"/>
        </w:rPr>
        <w:t>Value addition exports</w:t>
      </w:r>
      <w:r w:rsidR="00F9644A" w:rsidRPr="00F9644A">
        <w:rPr>
          <w:rFonts w:ascii="Arial" w:hAnsi="Arial" w:cs="Arial"/>
          <w:b/>
          <w:bCs/>
          <w:sz w:val="24"/>
          <w:szCs w:val="24"/>
        </w:rPr>
        <w:t xml:space="preserve"> such as steel products assume Darkhan and </w:t>
      </w:r>
      <w:proofErr w:type="spellStart"/>
      <w:r w:rsidR="00F9644A" w:rsidRPr="00F9644A">
        <w:rPr>
          <w:rFonts w:ascii="Arial" w:hAnsi="Arial" w:cs="Arial"/>
          <w:b/>
          <w:bCs/>
          <w:sz w:val="24"/>
          <w:szCs w:val="24"/>
        </w:rPr>
        <w:t>Sainshand</w:t>
      </w:r>
      <w:proofErr w:type="spellEnd"/>
      <w:r w:rsidR="00F9644A" w:rsidRPr="00F9644A">
        <w:rPr>
          <w:rFonts w:ascii="Arial" w:hAnsi="Arial" w:cs="Arial"/>
          <w:b/>
          <w:bCs/>
          <w:sz w:val="24"/>
          <w:szCs w:val="24"/>
        </w:rPr>
        <w:t xml:space="preserve"> factories have adequate resources to produce exportable products</w:t>
      </w:r>
      <w:r w:rsidR="00F9644A">
        <w:rPr>
          <w:rFonts w:ascii="Arial" w:hAnsi="Arial" w:cs="Arial"/>
          <w:sz w:val="24"/>
          <w:szCs w:val="24"/>
        </w:rPr>
        <w:t xml:space="preserve">.  </w:t>
      </w:r>
      <w:r w:rsidR="00F9644A" w:rsidRPr="00F9644A">
        <w:rPr>
          <w:rFonts w:ascii="Arial" w:hAnsi="Arial" w:cs="Arial"/>
          <w:sz w:val="24"/>
          <w:szCs w:val="24"/>
        </w:rPr>
        <w:t xml:space="preserve">The 226-kilometer section of railway track between </w:t>
      </w:r>
      <w:proofErr w:type="spellStart"/>
      <w:r w:rsidR="00F9644A" w:rsidRPr="00F9644A">
        <w:rPr>
          <w:rFonts w:ascii="Arial" w:hAnsi="Arial" w:cs="Arial"/>
          <w:sz w:val="24"/>
          <w:szCs w:val="24"/>
        </w:rPr>
        <w:t>Sainshand</w:t>
      </w:r>
      <w:proofErr w:type="spellEnd"/>
      <w:r w:rsidR="00F9644A" w:rsidRPr="00F9644A">
        <w:rPr>
          <w:rFonts w:ascii="Arial" w:hAnsi="Arial" w:cs="Arial"/>
          <w:sz w:val="24"/>
          <w:szCs w:val="24"/>
        </w:rPr>
        <w:t xml:space="preserve"> and the </w:t>
      </w:r>
      <w:proofErr w:type="spellStart"/>
      <w:r w:rsidR="00F9644A" w:rsidRPr="00F9644A">
        <w:rPr>
          <w:rFonts w:ascii="Arial" w:hAnsi="Arial" w:cs="Arial"/>
          <w:sz w:val="24"/>
          <w:szCs w:val="24"/>
        </w:rPr>
        <w:t>Zamiin-Uud</w:t>
      </w:r>
      <w:proofErr w:type="spellEnd"/>
      <w:r w:rsidR="00F9644A" w:rsidRPr="00F9644A">
        <w:rPr>
          <w:rFonts w:ascii="Arial" w:hAnsi="Arial" w:cs="Arial"/>
          <w:sz w:val="24"/>
          <w:szCs w:val="24"/>
        </w:rPr>
        <w:t>/</w:t>
      </w:r>
      <w:proofErr w:type="spellStart"/>
      <w:r w:rsidR="00F9644A" w:rsidRPr="00F9644A">
        <w:rPr>
          <w:rFonts w:ascii="Arial" w:hAnsi="Arial" w:cs="Arial"/>
          <w:sz w:val="24"/>
          <w:szCs w:val="24"/>
        </w:rPr>
        <w:t>Er</w:t>
      </w:r>
      <w:r w:rsidR="00DC2C4E">
        <w:rPr>
          <w:rFonts w:ascii="Arial" w:hAnsi="Arial" w:cs="Arial"/>
          <w:sz w:val="24"/>
          <w:szCs w:val="24"/>
        </w:rPr>
        <w:t>lian</w:t>
      </w:r>
      <w:proofErr w:type="spellEnd"/>
      <w:r w:rsidR="00F9644A" w:rsidRPr="00F9644A">
        <w:rPr>
          <w:rFonts w:ascii="Arial" w:hAnsi="Arial" w:cs="Arial"/>
          <w:sz w:val="24"/>
          <w:szCs w:val="24"/>
        </w:rPr>
        <w:t xml:space="preserve"> border with China would experience the highest increase in traffic density mineral products such as direct reduction iron (DRI), refined copper, and coking coal flow to that border crossing</w:t>
      </w:r>
      <w:r w:rsidR="00F9644A">
        <w:rPr>
          <w:rFonts w:ascii="Arial" w:hAnsi="Arial" w:cs="Arial"/>
          <w:sz w:val="24"/>
          <w:szCs w:val="24"/>
        </w:rPr>
        <w:t xml:space="preserve">. </w:t>
      </w:r>
      <w:r w:rsidR="00F9644A" w:rsidRPr="00F9644A">
        <w:rPr>
          <w:rFonts w:ascii="Arial" w:hAnsi="Arial" w:cs="Arial"/>
          <w:sz w:val="24"/>
          <w:szCs w:val="24"/>
        </w:rPr>
        <w:t>An additional 1–2 m</w:t>
      </w:r>
      <w:r w:rsidR="0013570E">
        <w:rPr>
          <w:rFonts w:ascii="Arial" w:hAnsi="Arial" w:cs="Arial"/>
          <w:sz w:val="24"/>
          <w:szCs w:val="24"/>
        </w:rPr>
        <w:t>illion tons per year</w:t>
      </w:r>
      <w:r w:rsidR="00F9644A" w:rsidRPr="00F9644A">
        <w:rPr>
          <w:rFonts w:ascii="Arial" w:hAnsi="Arial" w:cs="Arial"/>
          <w:sz w:val="24"/>
          <w:szCs w:val="24"/>
        </w:rPr>
        <w:t xml:space="preserve"> of capacity </w:t>
      </w:r>
      <w:proofErr w:type="gramStart"/>
      <w:r w:rsidR="00F9644A" w:rsidRPr="00F9644A">
        <w:rPr>
          <w:rFonts w:ascii="Arial" w:hAnsi="Arial" w:cs="Arial"/>
          <w:sz w:val="24"/>
          <w:szCs w:val="24"/>
        </w:rPr>
        <w:t>need</w:t>
      </w:r>
      <w:proofErr w:type="gramEnd"/>
      <w:r w:rsidR="00F9644A" w:rsidRPr="00F9644A">
        <w:rPr>
          <w:rFonts w:ascii="Arial" w:hAnsi="Arial" w:cs="Arial"/>
          <w:sz w:val="24"/>
          <w:szCs w:val="24"/>
        </w:rPr>
        <w:t xml:space="preserve"> to be created on the railway line </w:t>
      </w:r>
      <w:proofErr w:type="gramStart"/>
      <w:r w:rsidR="00F9644A" w:rsidRPr="00F9644A">
        <w:rPr>
          <w:rFonts w:ascii="Arial" w:hAnsi="Arial" w:cs="Arial"/>
          <w:sz w:val="24"/>
          <w:szCs w:val="24"/>
        </w:rPr>
        <w:t>in order to</w:t>
      </w:r>
      <w:proofErr w:type="gramEnd"/>
      <w:r w:rsidR="00F9644A" w:rsidRPr="00F9644A">
        <w:rPr>
          <w:rFonts w:ascii="Arial" w:hAnsi="Arial" w:cs="Arial"/>
          <w:sz w:val="24"/>
          <w:szCs w:val="24"/>
        </w:rPr>
        <w:t xml:space="preserve"> facilitate DRI exports if the Darkhan expansion goes ahead and an additional DRI plant is constructed in </w:t>
      </w:r>
      <w:proofErr w:type="spellStart"/>
      <w:r w:rsidR="00F9644A" w:rsidRPr="00F9644A">
        <w:rPr>
          <w:rFonts w:ascii="Arial" w:hAnsi="Arial" w:cs="Arial"/>
          <w:sz w:val="24"/>
          <w:szCs w:val="24"/>
        </w:rPr>
        <w:t>Sainshand</w:t>
      </w:r>
      <w:proofErr w:type="spellEnd"/>
      <w:r w:rsidR="00F9644A" w:rsidRPr="00F9644A">
        <w:rPr>
          <w:rFonts w:ascii="Arial" w:hAnsi="Arial" w:cs="Arial"/>
          <w:sz w:val="24"/>
          <w:szCs w:val="24"/>
        </w:rPr>
        <w:t xml:space="preserve"> on the railway line. </w:t>
      </w:r>
      <w:proofErr w:type="spellStart"/>
      <w:r w:rsidR="00F9644A" w:rsidRPr="00F9644A">
        <w:rPr>
          <w:rFonts w:ascii="Arial" w:hAnsi="Arial" w:cs="Arial"/>
          <w:sz w:val="24"/>
          <w:szCs w:val="24"/>
        </w:rPr>
        <w:t>Sainshand</w:t>
      </w:r>
      <w:proofErr w:type="spellEnd"/>
      <w:r w:rsidR="00F9644A" w:rsidRPr="00F9644A">
        <w:rPr>
          <w:rFonts w:ascii="Arial" w:hAnsi="Arial" w:cs="Arial"/>
          <w:sz w:val="24"/>
          <w:szCs w:val="24"/>
        </w:rPr>
        <w:t xml:space="preserve"> is located closer to high-quality coking coal than Darkhan. The production of 2 million tons of DRI has an annual potential export value of $800 million. The DRI could be used to feed arc furnaces to produce steel in Mongolia</w:t>
      </w:r>
      <w:r w:rsidR="0013570E">
        <w:rPr>
          <w:rFonts w:ascii="Arial" w:hAnsi="Arial" w:cs="Arial"/>
          <w:sz w:val="24"/>
          <w:szCs w:val="24"/>
        </w:rPr>
        <w:t>.</w:t>
      </w:r>
      <w:r w:rsidR="0013570E">
        <w:rPr>
          <w:rStyle w:val="FootnoteReference"/>
          <w:rFonts w:ascii="Arial" w:hAnsi="Arial" w:cs="Arial"/>
          <w:sz w:val="24"/>
          <w:szCs w:val="24"/>
        </w:rPr>
        <w:footnoteReference w:id="8"/>
      </w:r>
    </w:p>
    <w:p w14:paraId="7AFEDA5C" w14:textId="1E0C072A" w:rsidR="0013570E" w:rsidRDefault="0013570E" w:rsidP="007A7F7F">
      <w:pPr>
        <w:spacing w:after="0"/>
        <w:rPr>
          <w:rFonts w:ascii="Arial" w:hAnsi="Arial" w:cs="Arial"/>
          <w:sz w:val="24"/>
          <w:szCs w:val="24"/>
        </w:rPr>
      </w:pPr>
    </w:p>
    <w:p w14:paraId="4E7BA6F4" w14:textId="50950522" w:rsidR="0013570E" w:rsidRPr="0013570E" w:rsidRDefault="0013570E" w:rsidP="007A7F7F">
      <w:pPr>
        <w:spacing w:after="0"/>
        <w:rPr>
          <w:rFonts w:ascii="Arial" w:hAnsi="Arial" w:cs="Arial"/>
          <w:sz w:val="24"/>
          <w:szCs w:val="24"/>
          <w:u w:val="single"/>
        </w:rPr>
      </w:pPr>
      <w:r w:rsidRPr="0013570E">
        <w:rPr>
          <w:rFonts w:ascii="Arial" w:hAnsi="Arial" w:cs="Arial"/>
          <w:sz w:val="24"/>
          <w:szCs w:val="24"/>
          <w:u w:val="single"/>
        </w:rPr>
        <w:lastRenderedPageBreak/>
        <w:t>Government of Mongolia, “New Recovery Policy”</w:t>
      </w:r>
    </w:p>
    <w:p w14:paraId="7FF2C1FD" w14:textId="1F09028B" w:rsidR="0013570E" w:rsidRDefault="0013570E" w:rsidP="007A7F7F">
      <w:pPr>
        <w:spacing w:after="0"/>
        <w:rPr>
          <w:rFonts w:ascii="Arial" w:hAnsi="Arial" w:cs="Arial"/>
          <w:sz w:val="24"/>
          <w:szCs w:val="24"/>
        </w:rPr>
      </w:pPr>
    </w:p>
    <w:p w14:paraId="37B35D3F" w14:textId="130D26BA" w:rsidR="0013570E" w:rsidRDefault="00D436C8" w:rsidP="007A7F7F">
      <w:pPr>
        <w:spacing w:after="0"/>
        <w:rPr>
          <w:rFonts w:ascii="Arial" w:hAnsi="Arial" w:cs="Arial"/>
          <w:b/>
          <w:bCs/>
          <w:sz w:val="24"/>
          <w:szCs w:val="24"/>
        </w:rPr>
      </w:pPr>
      <w:r>
        <w:rPr>
          <w:rFonts w:ascii="Arial" w:hAnsi="Arial" w:cs="Arial"/>
          <w:b/>
          <w:bCs/>
          <w:sz w:val="24"/>
          <w:szCs w:val="24"/>
        </w:rPr>
        <w:t xml:space="preserve">The </w:t>
      </w:r>
      <w:r w:rsidRPr="00D436C8">
        <w:rPr>
          <w:rFonts w:ascii="Arial" w:hAnsi="Arial" w:cs="Arial"/>
          <w:b/>
          <w:bCs/>
          <w:sz w:val="24"/>
          <w:szCs w:val="24"/>
        </w:rPr>
        <w:t>“Industrial Recovery” section assume certain results from the following “value adding heavy industry” projects that will increase exports:</w:t>
      </w:r>
    </w:p>
    <w:p w14:paraId="7A9376FF" w14:textId="06491525" w:rsidR="00D436C8" w:rsidRDefault="00D436C8" w:rsidP="007A7F7F">
      <w:pPr>
        <w:spacing w:after="0"/>
        <w:rPr>
          <w:rFonts w:ascii="Arial" w:hAnsi="Arial" w:cs="Arial"/>
          <w:b/>
          <w:bCs/>
          <w:sz w:val="24"/>
          <w:szCs w:val="24"/>
        </w:rPr>
      </w:pPr>
    </w:p>
    <w:p w14:paraId="3CBCCD56" w14:textId="5093D1E4" w:rsidR="00D436C8" w:rsidRPr="00547A21" w:rsidRDefault="00547A21" w:rsidP="00547A21">
      <w:pPr>
        <w:pStyle w:val="ListParagraph"/>
        <w:numPr>
          <w:ilvl w:val="0"/>
          <w:numId w:val="27"/>
        </w:numPr>
        <w:spacing w:after="0"/>
        <w:rPr>
          <w:rFonts w:ascii="Arial" w:hAnsi="Arial" w:cs="Arial"/>
          <w:b/>
          <w:bCs/>
          <w:sz w:val="24"/>
          <w:szCs w:val="24"/>
        </w:rPr>
      </w:pPr>
      <w:r>
        <w:rPr>
          <w:rFonts w:ascii="Arial" w:hAnsi="Arial" w:cs="Arial"/>
          <w:sz w:val="24"/>
          <w:szCs w:val="24"/>
        </w:rPr>
        <w:t>A project to increase</w:t>
      </w:r>
      <w:r w:rsidR="00D436C8" w:rsidRPr="00547A21">
        <w:rPr>
          <w:rFonts w:ascii="Arial" w:hAnsi="Arial" w:cs="Arial"/>
          <w:sz w:val="24"/>
          <w:szCs w:val="24"/>
        </w:rPr>
        <w:t xml:space="preserve"> the efficiency of the Erdenet Mining Corporation’s production, construct a mining-metallurgical and chemical value-added production complex (producing copper concentrate processing plant, cathode copper production from oxidized ore). This project assumes</w:t>
      </w:r>
      <w:r w:rsidRPr="00547A21">
        <w:rPr>
          <w:rFonts w:ascii="Arial" w:hAnsi="Arial" w:cs="Arial"/>
          <w:sz w:val="24"/>
          <w:szCs w:val="24"/>
        </w:rPr>
        <w:t xml:space="preserve">:  The industrial park's plants will produce 135,000 tons of pure cathode copper per year, increasing export earnings and creating 1,050 new jobs. A cluster of small and medium-sized enterprises </w:t>
      </w:r>
      <w:proofErr w:type="gramStart"/>
      <w:r w:rsidRPr="00547A21">
        <w:rPr>
          <w:rFonts w:ascii="Arial" w:hAnsi="Arial" w:cs="Arial"/>
          <w:sz w:val="24"/>
          <w:szCs w:val="24"/>
        </w:rPr>
        <w:t>for the production of</w:t>
      </w:r>
      <w:proofErr w:type="gramEnd"/>
      <w:r w:rsidRPr="00547A21">
        <w:rPr>
          <w:rFonts w:ascii="Arial" w:hAnsi="Arial" w:cs="Arial"/>
          <w:sz w:val="24"/>
          <w:szCs w:val="24"/>
        </w:rPr>
        <w:t xml:space="preserve"> various copper products will be established.  </w:t>
      </w:r>
    </w:p>
    <w:p w14:paraId="51E7FB68" w14:textId="77777777" w:rsidR="00547A21" w:rsidRPr="00547A21" w:rsidRDefault="00547A21" w:rsidP="00547A21">
      <w:pPr>
        <w:pStyle w:val="ListParagraph"/>
        <w:spacing w:after="0"/>
        <w:rPr>
          <w:rFonts w:ascii="Arial" w:hAnsi="Arial" w:cs="Arial"/>
          <w:b/>
          <w:bCs/>
          <w:sz w:val="24"/>
          <w:szCs w:val="24"/>
        </w:rPr>
      </w:pPr>
    </w:p>
    <w:p w14:paraId="77063040" w14:textId="7D61C61F" w:rsidR="00547A21" w:rsidRPr="00547A21" w:rsidRDefault="00547A21" w:rsidP="00547A21">
      <w:pPr>
        <w:pStyle w:val="ListParagraph"/>
        <w:numPr>
          <w:ilvl w:val="0"/>
          <w:numId w:val="27"/>
        </w:numPr>
        <w:spacing w:after="0"/>
        <w:rPr>
          <w:rFonts w:ascii="Arial" w:hAnsi="Arial" w:cs="Arial"/>
          <w:b/>
          <w:bCs/>
          <w:sz w:val="24"/>
          <w:szCs w:val="24"/>
        </w:rPr>
      </w:pPr>
      <w:r>
        <w:rPr>
          <w:rFonts w:ascii="Arial" w:hAnsi="Arial" w:cs="Arial"/>
          <w:sz w:val="24"/>
          <w:szCs w:val="24"/>
        </w:rPr>
        <w:t>A project to e</w:t>
      </w:r>
      <w:r w:rsidRPr="00547A21">
        <w:rPr>
          <w:rFonts w:ascii="Arial" w:hAnsi="Arial" w:cs="Arial"/>
          <w:sz w:val="24"/>
          <w:szCs w:val="24"/>
        </w:rPr>
        <w:t xml:space="preserve">stablish a copper concentrate processing plant based on the </w:t>
      </w:r>
      <w:proofErr w:type="spellStart"/>
      <w:r w:rsidRPr="00547A21">
        <w:rPr>
          <w:rFonts w:ascii="Arial" w:hAnsi="Arial" w:cs="Arial"/>
          <w:sz w:val="24"/>
          <w:szCs w:val="24"/>
        </w:rPr>
        <w:t>Oyu</w:t>
      </w:r>
      <w:proofErr w:type="spellEnd"/>
      <w:r w:rsidRPr="00547A21">
        <w:rPr>
          <w:rFonts w:ascii="Arial" w:hAnsi="Arial" w:cs="Arial"/>
          <w:sz w:val="24"/>
          <w:szCs w:val="24"/>
        </w:rPr>
        <w:t xml:space="preserve"> Tolgoi deposit and increase the production of value-added products such as cathode copper, </w:t>
      </w:r>
      <w:proofErr w:type="gramStart"/>
      <w:r w:rsidRPr="00547A21">
        <w:rPr>
          <w:rFonts w:ascii="Arial" w:hAnsi="Arial" w:cs="Arial"/>
          <w:sz w:val="24"/>
          <w:szCs w:val="24"/>
        </w:rPr>
        <w:t>gold</w:t>
      </w:r>
      <w:proofErr w:type="gramEnd"/>
      <w:r w:rsidRPr="00547A21">
        <w:rPr>
          <w:rFonts w:ascii="Arial" w:hAnsi="Arial" w:cs="Arial"/>
          <w:sz w:val="24"/>
          <w:szCs w:val="24"/>
        </w:rPr>
        <w:t xml:space="preserve"> and silver.</w:t>
      </w:r>
      <w:r>
        <w:rPr>
          <w:rFonts w:ascii="Arial" w:hAnsi="Arial" w:cs="Arial"/>
          <w:sz w:val="24"/>
          <w:szCs w:val="24"/>
        </w:rPr>
        <w:t xml:space="preserve"> This project assumes:  F</w:t>
      </w:r>
      <w:r w:rsidRPr="00547A21">
        <w:rPr>
          <w:rFonts w:ascii="Arial" w:hAnsi="Arial" w:cs="Arial"/>
          <w:sz w:val="24"/>
          <w:szCs w:val="24"/>
        </w:rPr>
        <w:t>acilities will be put into operation, producing an average of 257,000 tons of pure cathode copper, 5.7 tons of gold and 57 tons of silver per year resulting in increase of export earnings</w:t>
      </w:r>
      <w:r w:rsidR="006A0CFD">
        <w:rPr>
          <w:rFonts w:ascii="Arial" w:hAnsi="Arial" w:cs="Arial"/>
          <w:sz w:val="24"/>
          <w:szCs w:val="24"/>
        </w:rPr>
        <w:t>.</w:t>
      </w:r>
    </w:p>
    <w:p w14:paraId="07B350ED" w14:textId="77777777" w:rsidR="00547A21" w:rsidRPr="00547A21" w:rsidRDefault="00547A21" w:rsidP="00547A21">
      <w:pPr>
        <w:spacing w:after="0"/>
        <w:rPr>
          <w:rFonts w:ascii="Arial" w:hAnsi="Arial" w:cs="Arial"/>
          <w:b/>
          <w:bCs/>
          <w:sz w:val="24"/>
          <w:szCs w:val="24"/>
        </w:rPr>
      </w:pPr>
    </w:p>
    <w:p w14:paraId="63DCC96C" w14:textId="19D5D748" w:rsidR="00F9644A" w:rsidRPr="006A0CFD" w:rsidRDefault="00547A21" w:rsidP="007A7F7F">
      <w:pPr>
        <w:pStyle w:val="ListParagraph"/>
        <w:numPr>
          <w:ilvl w:val="0"/>
          <w:numId w:val="27"/>
        </w:numPr>
        <w:spacing w:after="0"/>
        <w:rPr>
          <w:rFonts w:ascii="Arial" w:hAnsi="Arial" w:cs="Arial"/>
          <w:b/>
          <w:bCs/>
          <w:sz w:val="24"/>
          <w:szCs w:val="24"/>
        </w:rPr>
      </w:pPr>
      <w:r>
        <w:rPr>
          <w:rFonts w:ascii="Arial" w:hAnsi="Arial" w:cs="Arial"/>
          <w:sz w:val="24"/>
          <w:szCs w:val="24"/>
        </w:rPr>
        <w:t>This project assumes there will be adequate resources (iron ore, power, water, transport) to d</w:t>
      </w:r>
      <w:r w:rsidRPr="00547A21">
        <w:rPr>
          <w:rFonts w:ascii="Arial" w:hAnsi="Arial" w:cs="Arial"/>
          <w:sz w:val="24"/>
          <w:szCs w:val="24"/>
        </w:rPr>
        <w:t>evelop the metallurgical industry together with auxiliary plants to meet the domestic demand for steel products.</w:t>
      </w:r>
      <w:r>
        <w:rPr>
          <w:rFonts w:ascii="Arial" w:hAnsi="Arial" w:cs="Arial"/>
          <w:sz w:val="24"/>
          <w:szCs w:val="24"/>
        </w:rPr>
        <w:t xml:space="preserve">  This project assumes</w:t>
      </w:r>
      <w:r w:rsidR="006A0CFD">
        <w:rPr>
          <w:rFonts w:ascii="Arial" w:hAnsi="Arial" w:cs="Arial"/>
          <w:sz w:val="24"/>
          <w:szCs w:val="24"/>
        </w:rPr>
        <w:t xml:space="preserve"> these results</w:t>
      </w:r>
      <w:r>
        <w:rPr>
          <w:rFonts w:ascii="Arial" w:hAnsi="Arial" w:cs="Arial"/>
          <w:sz w:val="24"/>
          <w:szCs w:val="24"/>
        </w:rPr>
        <w:t xml:space="preserve">:  </w:t>
      </w:r>
      <w:r w:rsidRPr="00547A21">
        <w:rPr>
          <w:rFonts w:ascii="Arial" w:hAnsi="Arial" w:cs="Arial"/>
          <w:sz w:val="24"/>
          <w:szCs w:val="24"/>
        </w:rPr>
        <w:t xml:space="preserve">The project of “Mongol Steel Complex I” contemplating domestic processing of iron ore and production of value-added end products such as 350 thousand tons of steel products, the </w:t>
      </w:r>
      <w:proofErr w:type="spellStart"/>
      <w:r w:rsidRPr="00547A21">
        <w:rPr>
          <w:rFonts w:ascii="Arial" w:hAnsi="Arial" w:cs="Arial"/>
          <w:sz w:val="24"/>
          <w:szCs w:val="24"/>
        </w:rPr>
        <w:t>Altanshireet</w:t>
      </w:r>
      <w:proofErr w:type="spellEnd"/>
      <w:r w:rsidRPr="00547A21">
        <w:rPr>
          <w:rFonts w:ascii="Arial" w:hAnsi="Arial" w:cs="Arial"/>
          <w:sz w:val="24"/>
          <w:szCs w:val="24"/>
        </w:rPr>
        <w:t xml:space="preserve"> Industrial Park project aiming at production of 500 thousand tons of cast iron and 1 million tons of coke, and the Erdenet Metallurgical Plant project for production of 200 thousand tons of steel products will be completed. By the end of 2025, the country will have met 80 percent of its domestic demand for key steel products (such as rebars) and have increased its exports of such products.</w:t>
      </w:r>
    </w:p>
    <w:p w14:paraId="240CBC70" w14:textId="77777777" w:rsidR="00F9644A" w:rsidRPr="00F9644A" w:rsidRDefault="00F9644A" w:rsidP="007A7F7F">
      <w:pPr>
        <w:spacing w:after="0"/>
        <w:rPr>
          <w:rFonts w:ascii="Arial" w:hAnsi="Arial" w:cs="Arial"/>
          <w:sz w:val="24"/>
          <w:szCs w:val="24"/>
        </w:rPr>
      </w:pPr>
    </w:p>
    <w:p w14:paraId="2D1081FE" w14:textId="6D57C0BE" w:rsidR="00766A62" w:rsidRDefault="00766A62" w:rsidP="00766A62">
      <w:pPr>
        <w:spacing w:after="0" w:line="360" w:lineRule="auto"/>
        <w:rPr>
          <w:rFonts w:ascii="Arial" w:eastAsia="Times New Roman" w:hAnsi="Arial" w:cs="Arial"/>
          <w:sz w:val="24"/>
          <w:szCs w:val="24"/>
          <w:u w:val="single"/>
        </w:rPr>
      </w:pPr>
      <w:r>
        <w:rPr>
          <w:rFonts w:ascii="Arial" w:eastAsia="Times New Roman" w:hAnsi="Arial" w:cs="Arial"/>
          <w:sz w:val="24"/>
          <w:szCs w:val="24"/>
        </w:rPr>
        <w:t xml:space="preserve">I.  B. </w:t>
      </w:r>
      <w:r w:rsidRPr="00766A62">
        <w:rPr>
          <w:rFonts w:ascii="Arial" w:eastAsia="Times New Roman" w:hAnsi="Arial" w:cs="Arial"/>
          <w:sz w:val="24"/>
          <w:szCs w:val="24"/>
          <w:u w:val="single"/>
        </w:rPr>
        <w:t>Livestock-Agribusiness Trade Data Analysis-Exports-2019-2021</w:t>
      </w:r>
    </w:p>
    <w:p w14:paraId="7AB67F6E" w14:textId="7E2B1DBB" w:rsidR="006E4143" w:rsidRDefault="00766A62" w:rsidP="006E4143">
      <w:pPr>
        <w:spacing w:after="0" w:line="240" w:lineRule="auto"/>
        <w:rPr>
          <w:rFonts w:ascii="Arial" w:eastAsia="Times New Roman" w:hAnsi="Arial" w:cs="Arial"/>
          <w:sz w:val="24"/>
          <w:szCs w:val="24"/>
        </w:rPr>
      </w:pPr>
      <w:r>
        <w:rPr>
          <w:rFonts w:ascii="Arial" w:eastAsia="Times New Roman" w:hAnsi="Arial" w:cs="Arial"/>
          <w:sz w:val="24"/>
          <w:szCs w:val="24"/>
        </w:rPr>
        <w:t>1</w:t>
      </w:r>
      <w:r w:rsidR="005629CF">
        <w:rPr>
          <w:rFonts w:ascii="Arial" w:eastAsia="Times New Roman" w:hAnsi="Arial" w:cs="Arial"/>
          <w:sz w:val="24"/>
          <w:szCs w:val="24"/>
        </w:rPr>
        <w:t>1</w:t>
      </w:r>
      <w:r>
        <w:rPr>
          <w:rFonts w:ascii="Arial" w:eastAsia="Times New Roman" w:hAnsi="Arial" w:cs="Arial"/>
          <w:sz w:val="24"/>
          <w:szCs w:val="24"/>
        </w:rPr>
        <w:t xml:space="preserve">.      </w:t>
      </w:r>
      <w:r w:rsidR="006E4143" w:rsidRPr="006E4143">
        <w:rPr>
          <w:rFonts w:ascii="Arial" w:eastAsia="Times New Roman" w:hAnsi="Arial" w:cs="Arial"/>
          <w:b/>
          <w:bCs/>
          <w:sz w:val="24"/>
          <w:szCs w:val="24"/>
        </w:rPr>
        <w:t>Livestock or agribusiness (non-mining exports) were only 7.6 percent of total exports</w:t>
      </w:r>
      <w:r w:rsidR="006E4143">
        <w:rPr>
          <w:rFonts w:ascii="Arial" w:eastAsia="Times New Roman" w:hAnsi="Arial" w:cs="Arial"/>
          <w:b/>
          <w:bCs/>
          <w:sz w:val="24"/>
          <w:szCs w:val="24"/>
        </w:rPr>
        <w:t xml:space="preserve"> for US$ 705.3 million in 2021.  </w:t>
      </w:r>
      <w:r w:rsidR="006E4143">
        <w:rPr>
          <w:rFonts w:ascii="Arial" w:eastAsia="Times New Roman" w:hAnsi="Arial" w:cs="Arial"/>
          <w:sz w:val="24"/>
          <w:szCs w:val="24"/>
        </w:rPr>
        <w:t xml:space="preserve">These exports increased US$175 million over 2020 or 33 percent in 2021.  In 2000, these exports </w:t>
      </w:r>
      <w:r w:rsidR="00E03C42">
        <w:rPr>
          <w:rFonts w:ascii="Arial" w:eastAsia="Times New Roman" w:hAnsi="Arial" w:cs="Arial"/>
          <w:sz w:val="24"/>
          <w:szCs w:val="24"/>
        </w:rPr>
        <w:t xml:space="preserve">totaled </w:t>
      </w:r>
      <w:r w:rsidR="005825B6">
        <w:rPr>
          <w:rFonts w:ascii="Arial" w:eastAsia="Times New Roman" w:hAnsi="Arial" w:cs="Arial"/>
          <w:sz w:val="24"/>
          <w:szCs w:val="24"/>
        </w:rPr>
        <w:t>274</w:t>
      </w:r>
      <w:r w:rsidR="00E03C42">
        <w:rPr>
          <w:rFonts w:ascii="Arial" w:eastAsia="Times New Roman" w:hAnsi="Arial" w:cs="Arial"/>
          <w:sz w:val="24"/>
          <w:szCs w:val="24"/>
        </w:rPr>
        <w:t xml:space="preserve"> million and </w:t>
      </w:r>
      <w:r w:rsidR="006E4143">
        <w:rPr>
          <w:rFonts w:ascii="Arial" w:eastAsia="Times New Roman" w:hAnsi="Arial" w:cs="Arial"/>
          <w:sz w:val="24"/>
          <w:szCs w:val="24"/>
        </w:rPr>
        <w:t>accounted for 51 percent</w:t>
      </w:r>
      <w:r w:rsidR="00465808">
        <w:rPr>
          <w:rFonts w:ascii="Arial" w:eastAsia="Times New Roman" w:hAnsi="Arial" w:cs="Arial"/>
          <w:sz w:val="24"/>
          <w:szCs w:val="24"/>
        </w:rPr>
        <w:t xml:space="preserve"> with 30.2 million livestock</w:t>
      </w:r>
      <w:r w:rsidR="00E03C42">
        <w:rPr>
          <w:rFonts w:ascii="Arial" w:eastAsia="Times New Roman" w:hAnsi="Arial" w:cs="Arial"/>
          <w:sz w:val="24"/>
          <w:szCs w:val="24"/>
        </w:rPr>
        <w:t xml:space="preserve">.  Their much lower share </w:t>
      </w:r>
      <w:r w:rsidR="00507401">
        <w:rPr>
          <w:rFonts w:ascii="Arial" w:eastAsia="Times New Roman" w:hAnsi="Arial" w:cs="Arial"/>
          <w:sz w:val="24"/>
          <w:szCs w:val="24"/>
        </w:rPr>
        <w:t xml:space="preserve">reflects the fact that </w:t>
      </w:r>
      <w:r w:rsidR="00E03C42">
        <w:rPr>
          <w:rFonts w:ascii="Arial" w:eastAsia="Times New Roman" w:hAnsi="Arial" w:cs="Arial"/>
          <w:sz w:val="24"/>
          <w:szCs w:val="24"/>
        </w:rPr>
        <w:t>mineral exports were much lower then, not</w:t>
      </w:r>
      <w:r w:rsidR="00507401">
        <w:rPr>
          <w:rFonts w:ascii="Arial" w:eastAsia="Times New Roman" w:hAnsi="Arial" w:cs="Arial"/>
          <w:sz w:val="24"/>
          <w:szCs w:val="24"/>
        </w:rPr>
        <w:t xml:space="preserve"> a decline in</w:t>
      </w:r>
      <w:r w:rsidR="00E03C42">
        <w:rPr>
          <w:rFonts w:ascii="Arial" w:eastAsia="Times New Roman" w:hAnsi="Arial" w:cs="Arial"/>
          <w:sz w:val="24"/>
          <w:szCs w:val="24"/>
        </w:rPr>
        <w:t xml:space="preserve"> non-mineral </w:t>
      </w:r>
      <w:r w:rsidR="00507401">
        <w:rPr>
          <w:rFonts w:ascii="Arial" w:eastAsia="Times New Roman" w:hAnsi="Arial" w:cs="Arial"/>
          <w:sz w:val="24"/>
          <w:szCs w:val="24"/>
        </w:rPr>
        <w:t xml:space="preserve">exports </w:t>
      </w:r>
      <w:r w:rsidR="00E03C42">
        <w:rPr>
          <w:rFonts w:ascii="Arial" w:eastAsia="Times New Roman" w:hAnsi="Arial" w:cs="Arial"/>
          <w:sz w:val="24"/>
          <w:szCs w:val="24"/>
        </w:rPr>
        <w:t>in absolute terms.</w:t>
      </w:r>
    </w:p>
    <w:p w14:paraId="4A9C5D3F" w14:textId="6BB228A1" w:rsidR="006E4143" w:rsidRDefault="006E4143" w:rsidP="006E4143">
      <w:pPr>
        <w:spacing w:after="0" w:line="240" w:lineRule="auto"/>
        <w:rPr>
          <w:rFonts w:ascii="Arial" w:eastAsia="Times New Roman" w:hAnsi="Arial" w:cs="Arial"/>
          <w:sz w:val="24"/>
          <w:szCs w:val="24"/>
        </w:rPr>
      </w:pPr>
    </w:p>
    <w:p w14:paraId="0EC967CB" w14:textId="40CFE2A8" w:rsidR="00B3691E" w:rsidRDefault="006E4143" w:rsidP="006E4143">
      <w:pPr>
        <w:spacing w:after="0" w:line="240" w:lineRule="auto"/>
        <w:rPr>
          <w:rFonts w:ascii="Arial" w:eastAsia="Times New Roman" w:hAnsi="Arial" w:cs="Arial"/>
          <w:sz w:val="24"/>
          <w:szCs w:val="24"/>
        </w:rPr>
      </w:pPr>
      <w:r>
        <w:rPr>
          <w:rFonts w:ascii="Arial" w:eastAsia="Times New Roman" w:hAnsi="Arial" w:cs="Arial"/>
          <w:sz w:val="24"/>
          <w:szCs w:val="24"/>
        </w:rPr>
        <w:t>1</w:t>
      </w:r>
      <w:r w:rsidR="005629CF">
        <w:rPr>
          <w:rFonts w:ascii="Arial" w:eastAsia="Times New Roman" w:hAnsi="Arial" w:cs="Arial"/>
          <w:sz w:val="24"/>
          <w:szCs w:val="24"/>
        </w:rPr>
        <w:t>2</w:t>
      </w:r>
      <w:r>
        <w:rPr>
          <w:rFonts w:ascii="Arial" w:eastAsia="Times New Roman" w:hAnsi="Arial" w:cs="Arial"/>
          <w:sz w:val="24"/>
          <w:szCs w:val="24"/>
        </w:rPr>
        <w:t xml:space="preserve">.      </w:t>
      </w:r>
      <w:r w:rsidRPr="002A59BD">
        <w:rPr>
          <w:rFonts w:ascii="Arial" w:eastAsia="Times New Roman" w:hAnsi="Arial" w:cs="Arial"/>
          <w:b/>
          <w:bCs/>
          <w:sz w:val="24"/>
          <w:szCs w:val="24"/>
        </w:rPr>
        <w:t>At present, there are 70 million</w:t>
      </w:r>
      <w:r w:rsidR="002A59BD" w:rsidRPr="002A59BD">
        <w:rPr>
          <w:rFonts w:ascii="Arial" w:eastAsia="Times New Roman" w:hAnsi="Arial" w:cs="Arial"/>
          <w:b/>
          <w:bCs/>
          <w:sz w:val="24"/>
          <w:szCs w:val="24"/>
        </w:rPr>
        <w:t xml:space="preserve"> livestock available throughout Mongolia for domestic and export agribusinesses</w:t>
      </w:r>
      <w:r w:rsidR="002A59BD">
        <w:rPr>
          <w:rFonts w:ascii="Arial" w:eastAsia="Times New Roman" w:hAnsi="Arial" w:cs="Arial"/>
          <w:b/>
          <w:bCs/>
          <w:sz w:val="24"/>
          <w:szCs w:val="24"/>
        </w:rPr>
        <w:t xml:space="preserve">.  </w:t>
      </w:r>
      <w:r w:rsidR="002A59BD">
        <w:rPr>
          <w:rFonts w:ascii="Arial" w:eastAsia="Times New Roman" w:hAnsi="Arial" w:cs="Arial"/>
          <w:sz w:val="24"/>
          <w:szCs w:val="24"/>
        </w:rPr>
        <w:t xml:space="preserve">Washed and combed cashmere is the main </w:t>
      </w:r>
      <w:r w:rsidR="002A59BD">
        <w:rPr>
          <w:rFonts w:ascii="Arial" w:eastAsia="Times New Roman" w:hAnsi="Arial" w:cs="Arial"/>
          <w:sz w:val="24"/>
          <w:szCs w:val="24"/>
        </w:rPr>
        <w:lastRenderedPageBreak/>
        <w:t xml:space="preserve">export of the livestock sector in terms of value.  </w:t>
      </w:r>
      <w:r w:rsidR="00DB1AB6">
        <w:rPr>
          <w:rFonts w:ascii="Arial" w:eastAsia="Times New Roman" w:hAnsi="Arial" w:cs="Arial"/>
          <w:sz w:val="24"/>
          <w:szCs w:val="24"/>
        </w:rPr>
        <w:t>The other main exports are</w:t>
      </w:r>
      <w:r w:rsidR="00783E4C">
        <w:rPr>
          <w:rFonts w:ascii="Arial" w:eastAsia="Times New Roman" w:hAnsi="Arial" w:cs="Arial"/>
          <w:sz w:val="24"/>
          <w:szCs w:val="24"/>
        </w:rPr>
        <w:t xml:space="preserve"> wool,</w:t>
      </w:r>
      <w:r w:rsidR="00DB1AB6">
        <w:rPr>
          <w:rFonts w:ascii="Arial" w:eastAsia="Times New Roman" w:hAnsi="Arial" w:cs="Arial"/>
          <w:sz w:val="24"/>
          <w:szCs w:val="24"/>
        </w:rPr>
        <w:t xml:space="preserve"> meat (horsemeat, lamb, goat, frozen</w:t>
      </w:r>
      <w:r w:rsidR="00692BF7">
        <w:rPr>
          <w:rFonts w:ascii="Arial" w:eastAsia="Times New Roman" w:hAnsi="Arial" w:cs="Arial"/>
          <w:sz w:val="24"/>
          <w:szCs w:val="24"/>
        </w:rPr>
        <w:t>,</w:t>
      </w:r>
      <w:r w:rsidR="00DB1AB6">
        <w:rPr>
          <w:rFonts w:ascii="Arial" w:eastAsia="Times New Roman" w:hAnsi="Arial" w:cs="Arial"/>
          <w:sz w:val="24"/>
          <w:szCs w:val="24"/>
        </w:rPr>
        <w:t xml:space="preserve"> canned</w:t>
      </w:r>
      <w:r w:rsidR="00CA5916">
        <w:rPr>
          <w:rFonts w:ascii="Arial" w:eastAsia="Times New Roman" w:hAnsi="Arial" w:cs="Arial"/>
          <w:sz w:val="24"/>
          <w:szCs w:val="24"/>
        </w:rPr>
        <w:t>,</w:t>
      </w:r>
      <w:r w:rsidR="00692BF7">
        <w:rPr>
          <w:rFonts w:ascii="Arial" w:eastAsia="Times New Roman" w:hAnsi="Arial" w:cs="Arial"/>
          <w:sz w:val="24"/>
          <w:szCs w:val="24"/>
        </w:rPr>
        <w:t xml:space="preserve"> beef</w:t>
      </w:r>
      <w:r w:rsidR="00DB1AB6">
        <w:rPr>
          <w:rFonts w:ascii="Arial" w:eastAsia="Times New Roman" w:hAnsi="Arial" w:cs="Arial"/>
          <w:sz w:val="24"/>
          <w:szCs w:val="24"/>
        </w:rPr>
        <w:t>), and leather</w:t>
      </w:r>
      <w:r w:rsidR="004F2C1D">
        <w:rPr>
          <w:rFonts w:ascii="Arial" w:eastAsia="Times New Roman" w:hAnsi="Arial" w:cs="Arial"/>
          <w:sz w:val="24"/>
          <w:szCs w:val="24"/>
        </w:rPr>
        <w:t xml:space="preserve"> as shown in </w:t>
      </w:r>
      <w:r w:rsidR="001B535D">
        <w:rPr>
          <w:rFonts w:ascii="Arial" w:eastAsia="Times New Roman" w:hAnsi="Arial" w:cs="Arial"/>
          <w:sz w:val="24"/>
          <w:szCs w:val="24"/>
        </w:rPr>
        <w:t>the following tables</w:t>
      </w:r>
      <w:r w:rsidR="00731EB6">
        <w:rPr>
          <w:rFonts w:ascii="Arial" w:eastAsia="Times New Roman" w:hAnsi="Arial" w:cs="Arial"/>
          <w:sz w:val="24"/>
          <w:szCs w:val="24"/>
        </w:rPr>
        <w:t>.</w:t>
      </w:r>
    </w:p>
    <w:p w14:paraId="274AFDA9" w14:textId="77777777" w:rsidR="00731EB6" w:rsidRDefault="00731EB6" w:rsidP="006E4143">
      <w:pPr>
        <w:spacing w:after="0" w:line="240" w:lineRule="auto"/>
        <w:rPr>
          <w:rFonts w:ascii="Arial" w:eastAsia="Times New Roman" w:hAnsi="Arial" w:cs="Arial"/>
          <w:b/>
          <w:bCs/>
          <w:sz w:val="24"/>
          <w:szCs w:val="24"/>
        </w:rPr>
      </w:pPr>
    </w:p>
    <w:p w14:paraId="1746F2C8" w14:textId="77777777" w:rsidR="00731EB6" w:rsidRDefault="00731EB6" w:rsidP="006E4143">
      <w:pPr>
        <w:spacing w:after="0" w:line="240" w:lineRule="auto"/>
        <w:rPr>
          <w:rFonts w:ascii="Arial" w:eastAsia="Times New Roman" w:hAnsi="Arial" w:cs="Arial"/>
          <w:b/>
          <w:bCs/>
          <w:sz w:val="24"/>
          <w:szCs w:val="24"/>
        </w:rPr>
      </w:pPr>
    </w:p>
    <w:p w14:paraId="459ED3A7" w14:textId="02F1F4BF" w:rsidR="004F2C1D" w:rsidRDefault="004F2C1D" w:rsidP="006E4143">
      <w:pPr>
        <w:spacing w:after="0" w:line="240" w:lineRule="auto"/>
        <w:rPr>
          <w:rFonts w:ascii="Arial" w:eastAsia="Times New Roman" w:hAnsi="Arial" w:cs="Arial"/>
          <w:b/>
          <w:bCs/>
          <w:sz w:val="24"/>
          <w:szCs w:val="24"/>
        </w:rPr>
      </w:pPr>
      <w:r>
        <w:rPr>
          <w:rFonts w:ascii="Arial" w:eastAsia="Times New Roman" w:hAnsi="Arial" w:cs="Arial"/>
          <w:b/>
          <w:bCs/>
          <w:sz w:val="24"/>
          <w:szCs w:val="24"/>
        </w:rPr>
        <w:t xml:space="preserve">Table </w:t>
      </w:r>
      <w:r w:rsidR="001D7740">
        <w:rPr>
          <w:rFonts w:ascii="Arial" w:eastAsia="Times New Roman" w:hAnsi="Arial" w:cs="Arial"/>
          <w:b/>
          <w:bCs/>
          <w:sz w:val="24"/>
          <w:szCs w:val="24"/>
        </w:rPr>
        <w:t>2</w:t>
      </w:r>
      <w:r>
        <w:rPr>
          <w:rFonts w:ascii="Arial" w:eastAsia="Times New Roman" w:hAnsi="Arial" w:cs="Arial"/>
          <w:b/>
          <w:bCs/>
          <w:sz w:val="24"/>
          <w:szCs w:val="24"/>
        </w:rPr>
        <w:t>. Cashmere Agribusiness, 2019-2021 Export</w:t>
      </w:r>
      <w:r w:rsidR="00B66DAF">
        <w:rPr>
          <w:rFonts w:ascii="Arial" w:eastAsia="Times New Roman" w:hAnsi="Arial" w:cs="Arial"/>
          <w:b/>
          <w:bCs/>
          <w:sz w:val="24"/>
          <w:szCs w:val="24"/>
        </w:rPr>
        <w:t xml:space="preserve"> (thousand tons)</w:t>
      </w:r>
    </w:p>
    <w:tbl>
      <w:tblPr>
        <w:tblStyle w:val="TableGrid"/>
        <w:tblW w:w="9985" w:type="dxa"/>
        <w:tblLook w:val="04A0" w:firstRow="1" w:lastRow="0" w:firstColumn="1" w:lastColumn="0" w:noHBand="0" w:noVBand="1"/>
      </w:tblPr>
      <w:tblGrid>
        <w:gridCol w:w="1709"/>
        <w:gridCol w:w="1976"/>
        <w:gridCol w:w="2788"/>
        <w:gridCol w:w="1270"/>
        <w:gridCol w:w="2242"/>
      </w:tblGrid>
      <w:tr w:rsidR="000B379F" w14:paraId="77380531" w14:textId="77777777" w:rsidTr="00B66DAF">
        <w:tc>
          <w:tcPr>
            <w:tcW w:w="1709" w:type="dxa"/>
            <w:shd w:val="clear" w:color="auto" w:fill="B4C6E7" w:themeFill="accent1" w:themeFillTint="66"/>
          </w:tcPr>
          <w:p w14:paraId="02D61BFC" w14:textId="5D866D09" w:rsidR="004F2C1D" w:rsidRPr="000B379F" w:rsidRDefault="000B379F" w:rsidP="006E4143">
            <w:pPr>
              <w:rPr>
                <w:rFonts w:ascii="Arial" w:eastAsia="Times New Roman" w:hAnsi="Arial" w:cs="Arial"/>
                <w:sz w:val="24"/>
                <w:szCs w:val="24"/>
              </w:rPr>
            </w:pPr>
            <w:r>
              <w:rPr>
                <w:rFonts w:ascii="Arial" w:eastAsia="Times New Roman" w:hAnsi="Arial" w:cs="Arial"/>
                <w:sz w:val="24"/>
                <w:szCs w:val="24"/>
              </w:rPr>
              <w:t>Commodity</w:t>
            </w:r>
          </w:p>
        </w:tc>
        <w:tc>
          <w:tcPr>
            <w:tcW w:w="1976" w:type="dxa"/>
            <w:shd w:val="clear" w:color="auto" w:fill="B4C6E7" w:themeFill="accent1" w:themeFillTint="66"/>
          </w:tcPr>
          <w:p w14:paraId="6AFC4A24" w14:textId="375AD516" w:rsidR="004F2C1D" w:rsidRPr="001D7740" w:rsidRDefault="000B379F" w:rsidP="006E4143">
            <w:pPr>
              <w:rPr>
                <w:rFonts w:ascii="Arial" w:eastAsia="Times New Roman" w:hAnsi="Arial" w:cs="Arial"/>
                <w:sz w:val="24"/>
                <w:szCs w:val="24"/>
              </w:rPr>
            </w:pPr>
            <w:r w:rsidRPr="001D7740">
              <w:rPr>
                <w:rFonts w:ascii="Arial" w:eastAsia="Times New Roman" w:hAnsi="Arial" w:cs="Arial"/>
                <w:sz w:val="24"/>
                <w:szCs w:val="24"/>
              </w:rPr>
              <w:t>Volume</w:t>
            </w:r>
          </w:p>
        </w:tc>
        <w:tc>
          <w:tcPr>
            <w:tcW w:w="2788" w:type="dxa"/>
            <w:shd w:val="clear" w:color="auto" w:fill="B4C6E7" w:themeFill="accent1" w:themeFillTint="66"/>
          </w:tcPr>
          <w:p w14:paraId="6BB53EBD" w14:textId="0F1CB761" w:rsidR="004F2C1D" w:rsidRPr="001D7740" w:rsidRDefault="000B379F" w:rsidP="006E4143">
            <w:pPr>
              <w:rPr>
                <w:rFonts w:ascii="Arial" w:eastAsia="Times New Roman" w:hAnsi="Arial" w:cs="Arial"/>
                <w:sz w:val="24"/>
                <w:szCs w:val="24"/>
              </w:rPr>
            </w:pPr>
            <w:r w:rsidRPr="001D7740">
              <w:rPr>
                <w:rFonts w:ascii="Arial" w:eastAsia="Times New Roman" w:hAnsi="Arial" w:cs="Arial"/>
                <w:sz w:val="24"/>
                <w:szCs w:val="24"/>
              </w:rPr>
              <w:t>Value</w:t>
            </w:r>
          </w:p>
        </w:tc>
        <w:tc>
          <w:tcPr>
            <w:tcW w:w="1270" w:type="dxa"/>
            <w:shd w:val="clear" w:color="auto" w:fill="B4C6E7" w:themeFill="accent1" w:themeFillTint="66"/>
          </w:tcPr>
          <w:p w14:paraId="2334CC94" w14:textId="79D6A21D" w:rsidR="004F2C1D" w:rsidRPr="001D7740" w:rsidRDefault="000B379F" w:rsidP="006E4143">
            <w:pPr>
              <w:rPr>
                <w:rFonts w:ascii="Arial" w:eastAsia="Times New Roman" w:hAnsi="Arial" w:cs="Arial"/>
                <w:sz w:val="24"/>
                <w:szCs w:val="24"/>
              </w:rPr>
            </w:pPr>
            <w:r w:rsidRPr="001D7740">
              <w:rPr>
                <w:rFonts w:ascii="Arial" w:eastAsia="Times New Roman" w:hAnsi="Arial" w:cs="Arial"/>
                <w:sz w:val="24"/>
                <w:szCs w:val="24"/>
              </w:rPr>
              <w:t>Road/Rail</w:t>
            </w:r>
          </w:p>
        </w:tc>
        <w:tc>
          <w:tcPr>
            <w:tcW w:w="2242" w:type="dxa"/>
            <w:shd w:val="clear" w:color="auto" w:fill="B4C6E7" w:themeFill="accent1" w:themeFillTint="66"/>
          </w:tcPr>
          <w:p w14:paraId="3B98FD3E" w14:textId="12CAA0FA" w:rsidR="004F2C1D" w:rsidRPr="001D7740" w:rsidRDefault="000B379F" w:rsidP="006E4143">
            <w:pPr>
              <w:rPr>
                <w:rFonts w:ascii="Arial" w:eastAsia="Times New Roman" w:hAnsi="Arial" w:cs="Arial"/>
                <w:sz w:val="24"/>
                <w:szCs w:val="24"/>
              </w:rPr>
            </w:pPr>
            <w:r w:rsidRPr="001D7740">
              <w:rPr>
                <w:rFonts w:ascii="Arial" w:eastAsia="Times New Roman" w:hAnsi="Arial" w:cs="Arial"/>
                <w:sz w:val="24"/>
                <w:szCs w:val="24"/>
              </w:rPr>
              <w:t>Customers</w:t>
            </w:r>
          </w:p>
        </w:tc>
      </w:tr>
      <w:tr w:rsidR="000B379F" w14:paraId="0746CCBC" w14:textId="77777777" w:rsidTr="00B66DAF">
        <w:tc>
          <w:tcPr>
            <w:tcW w:w="1709" w:type="dxa"/>
          </w:tcPr>
          <w:p w14:paraId="6124C3B9" w14:textId="4622C339" w:rsidR="000B379F" w:rsidRDefault="000B379F" w:rsidP="000B379F">
            <w:pPr>
              <w:spacing w:line="256" w:lineRule="auto"/>
              <w:rPr>
                <w:rFonts w:ascii="Arial" w:eastAsia="Calibri" w:hAnsi="Arial" w:cs="Arial"/>
                <w:b/>
                <w:bCs/>
                <w:color w:val="000000" w:themeColor="text1"/>
                <w:kern w:val="24"/>
                <w:sz w:val="28"/>
                <w:szCs w:val="28"/>
              </w:rPr>
            </w:pPr>
            <w:r w:rsidRPr="00F1771B">
              <w:rPr>
                <w:rFonts w:ascii="Arial" w:eastAsia="Calibri" w:hAnsi="Arial" w:cs="Arial"/>
                <w:b/>
                <w:bCs/>
                <w:color w:val="000000" w:themeColor="text1"/>
                <w:kern w:val="24"/>
                <w:sz w:val="28"/>
                <w:szCs w:val="28"/>
              </w:rPr>
              <w:t xml:space="preserve">Cashmere:  </w:t>
            </w:r>
          </w:p>
          <w:p w14:paraId="37E3DCBE" w14:textId="6E3B10A2" w:rsidR="000B379F" w:rsidRPr="00F1771B" w:rsidRDefault="000B379F" w:rsidP="000B379F">
            <w:pPr>
              <w:spacing w:line="256" w:lineRule="auto"/>
              <w:rPr>
                <w:rFonts w:ascii="Arial" w:eastAsia="Times New Roman" w:hAnsi="Arial" w:cs="Arial"/>
                <w:sz w:val="36"/>
                <w:szCs w:val="36"/>
              </w:rPr>
            </w:pPr>
            <w:r w:rsidRPr="00F1771B">
              <w:rPr>
                <w:rFonts w:ascii="Arial" w:eastAsia="Calibri" w:hAnsi="Arial" w:cs="Arial"/>
                <w:b/>
                <w:bCs/>
                <w:color w:val="000000" w:themeColor="text1"/>
                <w:kern w:val="24"/>
                <w:sz w:val="28"/>
                <w:szCs w:val="28"/>
              </w:rPr>
              <w:t>Washed</w:t>
            </w:r>
          </w:p>
          <w:p w14:paraId="67982F74" w14:textId="77777777" w:rsidR="000B379F" w:rsidRDefault="000B379F" w:rsidP="000B379F">
            <w:pPr>
              <w:rPr>
                <w:rFonts w:ascii="Arial" w:eastAsia="Calibri" w:hAnsi="Arial" w:cs="Arial"/>
                <w:b/>
                <w:bCs/>
                <w:color w:val="000000" w:themeColor="text1"/>
                <w:kern w:val="24"/>
                <w:sz w:val="28"/>
                <w:szCs w:val="28"/>
              </w:rPr>
            </w:pPr>
            <w:r w:rsidRPr="00F1771B">
              <w:rPr>
                <w:rFonts w:ascii="Arial" w:eastAsia="Calibri" w:hAnsi="Arial" w:cs="Arial"/>
                <w:b/>
                <w:bCs/>
                <w:color w:val="000000" w:themeColor="text1"/>
                <w:kern w:val="24"/>
                <w:sz w:val="28"/>
                <w:szCs w:val="28"/>
              </w:rPr>
              <w:t xml:space="preserve">                     </w:t>
            </w:r>
          </w:p>
          <w:p w14:paraId="3B2C288E" w14:textId="54617172" w:rsidR="000B379F" w:rsidRDefault="000B379F" w:rsidP="000B379F">
            <w:pPr>
              <w:rPr>
                <w:rFonts w:ascii="Arial" w:eastAsia="Times New Roman" w:hAnsi="Arial" w:cs="Arial"/>
                <w:b/>
                <w:bCs/>
                <w:sz w:val="24"/>
                <w:szCs w:val="24"/>
              </w:rPr>
            </w:pPr>
            <w:r w:rsidRPr="00F1771B">
              <w:rPr>
                <w:rFonts w:ascii="Arial" w:eastAsia="Calibri" w:hAnsi="Arial" w:cs="Arial"/>
                <w:b/>
                <w:bCs/>
                <w:color w:val="000000" w:themeColor="text1"/>
                <w:kern w:val="24"/>
                <w:sz w:val="28"/>
                <w:szCs w:val="28"/>
              </w:rPr>
              <w:t>Combed</w:t>
            </w:r>
          </w:p>
        </w:tc>
        <w:tc>
          <w:tcPr>
            <w:tcW w:w="1976" w:type="dxa"/>
          </w:tcPr>
          <w:p w14:paraId="458CF7A8" w14:textId="3464DDDD" w:rsidR="000B379F" w:rsidRPr="00C93B18" w:rsidRDefault="000B379F" w:rsidP="000B379F">
            <w:pPr>
              <w:rPr>
                <w:rFonts w:ascii="Arial" w:eastAsia="Times New Roman" w:hAnsi="Arial" w:cs="Arial"/>
                <w:sz w:val="24"/>
                <w:szCs w:val="24"/>
              </w:rPr>
            </w:pPr>
            <w:r w:rsidRPr="00C93B18">
              <w:rPr>
                <w:rFonts w:ascii="Arial" w:eastAsiaTheme="minorEastAsia" w:hAnsi="Arial" w:cs="Arial"/>
                <w:color w:val="000000" w:themeColor="text1"/>
                <w:kern w:val="24"/>
                <w:sz w:val="24"/>
                <w:szCs w:val="24"/>
              </w:rPr>
              <w:t>2019   5</w:t>
            </w:r>
            <w:r>
              <w:rPr>
                <w:rFonts w:ascii="Arial" w:eastAsiaTheme="minorEastAsia" w:hAnsi="Arial" w:cs="Arial"/>
                <w:color w:val="000000" w:themeColor="text1"/>
                <w:kern w:val="24"/>
                <w:sz w:val="24"/>
                <w:szCs w:val="24"/>
              </w:rPr>
              <w:t>,</w:t>
            </w:r>
            <w:r w:rsidRPr="00C93B18">
              <w:rPr>
                <w:rFonts w:ascii="Arial" w:eastAsiaTheme="minorEastAsia" w:hAnsi="Arial" w:cs="Arial"/>
                <w:color w:val="000000" w:themeColor="text1"/>
                <w:kern w:val="24"/>
                <w:sz w:val="24"/>
                <w:szCs w:val="24"/>
              </w:rPr>
              <w:t xml:space="preserve"> 688.7 </w:t>
            </w:r>
          </w:p>
          <w:p w14:paraId="4C05C338" w14:textId="235949E4" w:rsidR="000B379F" w:rsidRPr="00C93B18" w:rsidRDefault="000B379F" w:rsidP="000B379F">
            <w:pPr>
              <w:rPr>
                <w:rFonts w:ascii="Arial" w:eastAsia="Times New Roman" w:hAnsi="Arial" w:cs="Arial"/>
                <w:sz w:val="24"/>
                <w:szCs w:val="24"/>
              </w:rPr>
            </w:pPr>
            <w:r w:rsidRPr="00C93B18">
              <w:rPr>
                <w:rFonts w:ascii="Arial" w:eastAsiaTheme="minorEastAsia" w:hAnsi="Arial" w:cs="Arial"/>
                <w:color w:val="000000" w:themeColor="text1"/>
                <w:kern w:val="24"/>
                <w:sz w:val="24"/>
                <w:szCs w:val="24"/>
              </w:rPr>
              <w:t>2020   6</w:t>
            </w:r>
            <w:r>
              <w:rPr>
                <w:rFonts w:ascii="Arial" w:eastAsiaTheme="minorEastAsia" w:hAnsi="Arial" w:cs="Arial"/>
                <w:color w:val="000000" w:themeColor="text1"/>
                <w:kern w:val="24"/>
                <w:sz w:val="24"/>
                <w:szCs w:val="24"/>
              </w:rPr>
              <w:t>,</w:t>
            </w:r>
            <w:r w:rsidRPr="00C93B18">
              <w:rPr>
                <w:rFonts w:ascii="Arial" w:eastAsiaTheme="minorEastAsia" w:hAnsi="Arial" w:cs="Arial"/>
                <w:color w:val="000000" w:themeColor="text1"/>
                <w:kern w:val="24"/>
                <w:sz w:val="24"/>
                <w:szCs w:val="24"/>
              </w:rPr>
              <w:t xml:space="preserve"> 339.8</w:t>
            </w:r>
          </w:p>
          <w:p w14:paraId="141F175C" w14:textId="33747237" w:rsidR="000B379F" w:rsidRPr="00C93B18" w:rsidRDefault="000B379F" w:rsidP="000B379F">
            <w:pPr>
              <w:rPr>
                <w:rFonts w:ascii="Arial" w:eastAsia="Times New Roman" w:hAnsi="Arial" w:cs="Arial"/>
                <w:sz w:val="24"/>
                <w:szCs w:val="24"/>
              </w:rPr>
            </w:pPr>
            <w:r w:rsidRPr="00C93B18">
              <w:rPr>
                <w:rFonts w:ascii="Arial" w:eastAsiaTheme="minorEastAsia" w:hAnsi="Arial" w:cs="Arial"/>
                <w:color w:val="000000" w:themeColor="text1"/>
                <w:kern w:val="24"/>
                <w:sz w:val="24"/>
                <w:szCs w:val="24"/>
              </w:rPr>
              <w:t>2021   6</w:t>
            </w:r>
            <w:r>
              <w:rPr>
                <w:rFonts w:ascii="Arial" w:eastAsiaTheme="minorEastAsia" w:hAnsi="Arial" w:cs="Arial"/>
                <w:color w:val="000000" w:themeColor="text1"/>
                <w:kern w:val="24"/>
                <w:sz w:val="24"/>
                <w:szCs w:val="24"/>
              </w:rPr>
              <w:t>,</w:t>
            </w:r>
            <w:r w:rsidRPr="00C93B18">
              <w:rPr>
                <w:rFonts w:ascii="Arial" w:eastAsiaTheme="minorEastAsia" w:hAnsi="Arial" w:cs="Arial"/>
                <w:color w:val="000000" w:themeColor="text1"/>
                <w:kern w:val="24"/>
                <w:sz w:val="24"/>
                <w:szCs w:val="24"/>
              </w:rPr>
              <w:t xml:space="preserve"> 026.9 </w:t>
            </w:r>
          </w:p>
          <w:p w14:paraId="07CFDA00" w14:textId="77777777" w:rsidR="000B379F" w:rsidRDefault="000B379F" w:rsidP="000B379F">
            <w:pPr>
              <w:rPr>
                <w:rFonts w:ascii="Arial" w:eastAsiaTheme="minorEastAsia" w:hAnsi="Arial" w:cs="Arial"/>
                <w:color w:val="000000" w:themeColor="text1"/>
                <w:kern w:val="24"/>
                <w:sz w:val="24"/>
                <w:szCs w:val="24"/>
              </w:rPr>
            </w:pPr>
          </w:p>
          <w:p w14:paraId="4BEAE09B" w14:textId="77777777" w:rsidR="000B379F" w:rsidRPr="00C93B18" w:rsidRDefault="000B379F" w:rsidP="000B379F">
            <w:pPr>
              <w:rPr>
                <w:rFonts w:ascii="Arial" w:eastAsia="Times New Roman" w:hAnsi="Arial" w:cs="Arial"/>
                <w:sz w:val="24"/>
                <w:szCs w:val="24"/>
              </w:rPr>
            </w:pPr>
            <w:r w:rsidRPr="00C93B18">
              <w:rPr>
                <w:rFonts w:ascii="Arial" w:eastAsiaTheme="minorEastAsia" w:hAnsi="Arial" w:cs="Arial"/>
                <w:color w:val="000000" w:themeColor="text1"/>
                <w:kern w:val="24"/>
                <w:sz w:val="24"/>
                <w:szCs w:val="24"/>
              </w:rPr>
              <w:t>2019   507.2</w:t>
            </w:r>
          </w:p>
          <w:p w14:paraId="0CB77367" w14:textId="77777777" w:rsidR="000B379F" w:rsidRPr="00C93B18" w:rsidRDefault="000B379F" w:rsidP="000B379F">
            <w:pPr>
              <w:rPr>
                <w:rFonts w:ascii="Arial" w:eastAsia="Times New Roman" w:hAnsi="Arial" w:cs="Arial"/>
                <w:sz w:val="24"/>
                <w:szCs w:val="24"/>
              </w:rPr>
            </w:pPr>
            <w:r w:rsidRPr="00C93B18">
              <w:rPr>
                <w:rFonts w:ascii="Arial" w:eastAsiaTheme="minorEastAsia" w:hAnsi="Arial" w:cs="Arial"/>
                <w:color w:val="000000" w:themeColor="text1"/>
                <w:kern w:val="24"/>
                <w:sz w:val="24"/>
                <w:szCs w:val="24"/>
              </w:rPr>
              <w:t>2020   260.0</w:t>
            </w:r>
          </w:p>
          <w:p w14:paraId="281C9DE3" w14:textId="74D2E8C4" w:rsidR="000B379F" w:rsidRDefault="000B379F" w:rsidP="000B379F">
            <w:pPr>
              <w:rPr>
                <w:rFonts w:ascii="Arial" w:eastAsia="Times New Roman" w:hAnsi="Arial" w:cs="Arial"/>
                <w:b/>
                <w:bCs/>
                <w:sz w:val="24"/>
                <w:szCs w:val="24"/>
              </w:rPr>
            </w:pPr>
            <w:r w:rsidRPr="00C93B18">
              <w:rPr>
                <w:rFonts w:ascii="Arial" w:eastAsiaTheme="minorEastAsia" w:hAnsi="Arial" w:cs="Arial"/>
                <w:color w:val="000000" w:themeColor="text1"/>
                <w:kern w:val="24"/>
                <w:sz w:val="24"/>
                <w:szCs w:val="24"/>
              </w:rPr>
              <w:t>2021   424.0 (up 63.1%)</w:t>
            </w:r>
          </w:p>
        </w:tc>
        <w:tc>
          <w:tcPr>
            <w:tcW w:w="2788" w:type="dxa"/>
          </w:tcPr>
          <w:p w14:paraId="6A957DA3" w14:textId="154E7F46" w:rsidR="000B379F" w:rsidRPr="008047D5" w:rsidRDefault="000B379F" w:rsidP="000B379F">
            <w:pPr>
              <w:rPr>
                <w:rFonts w:ascii="Arial" w:eastAsia="Times New Roman" w:hAnsi="Arial" w:cs="Arial"/>
                <w:sz w:val="24"/>
                <w:szCs w:val="24"/>
              </w:rPr>
            </w:pPr>
            <w:r w:rsidRPr="008047D5">
              <w:rPr>
                <w:rFonts w:ascii="Arial" w:eastAsiaTheme="minorEastAsia" w:hAnsi="Arial" w:cs="Arial"/>
                <w:color w:val="000000" w:themeColor="text1"/>
                <w:kern w:val="24"/>
                <w:sz w:val="24"/>
                <w:szCs w:val="24"/>
              </w:rPr>
              <w:t>2019    US$ 283</w:t>
            </w:r>
            <w:r>
              <w:rPr>
                <w:rFonts w:ascii="Arial" w:eastAsiaTheme="minorEastAsia" w:hAnsi="Arial" w:cs="Arial"/>
                <w:color w:val="000000" w:themeColor="text1"/>
                <w:kern w:val="24"/>
                <w:sz w:val="24"/>
                <w:szCs w:val="24"/>
              </w:rPr>
              <w:t>,</w:t>
            </w:r>
            <w:r w:rsidRPr="008047D5">
              <w:rPr>
                <w:rFonts w:ascii="Arial" w:eastAsiaTheme="minorEastAsia" w:hAnsi="Arial" w:cs="Arial"/>
                <w:color w:val="000000" w:themeColor="text1"/>
                <w:kern w:val="24"/>
                <w:sz w:val="24"/>
                <w:szCs w:val="24"/>
              </w:rPr>
              <w:t xml:space="preserve"> 289.7</w:t>
            </w:r>
          </w:p>
          <w:p w14:paraId="0401B35B" w14:textId="7F756B5B" w:rsidR="000B379F" w:rsidRPr="008047D5" w:rsidRDefault="000B379F" w:rsidP="000B379F">
            <w:pPr>
              <w:rPr>
                <w:rFonts w:ascii="Arial" w:eastAsia="Times New Roman" w:hAnsi="Arial" w:cs="Arial"/>
                <w:sz w:val="24"/>
                <w:szCs w:val="24"/>
              </w:rPr>
            </w:pPr>
            <w:r w:rsidRPr="008047D5">
              <w:rPr>
                <w:rFonts w:ascii="Arial" w:eastAsiaTheme="minorEastAsia" w:hAnsi="Arial" w:cs="Arial"/>
                <w:color w:val="000000" w:themeColor="text1"/>
                <w:kern w:val="24"/>
                <w:sz w:val="24"/>
                <w:szCs w:val="24"/>
              </w:rPr>
              <w:t>2020    US$ 185</w:t>
            </w:r>
            <w:r>
              <w:rPr>
                <w:rFonts w:ascii="Arial" w:eastAsiaTheme="minorEastAsia" w:hAnsi="Arial" w:cs="Arial"/>
                <w:color w:val="000000" w:themeColor="text1"/>
                <w:kern w:val="24"/>
                <w:sz w:val="24"/>
                <w:szCs w:val="24"/>
              </w:rPr>
              <w:t>,</w:t>
            </w:r>
            <w:r w:rsidRPr="008047D5">
              <w:rPr>
                <w:rFonts w:ascii="Arial" w:eastAsiaTheme="minorEastAsia" w:hAnsi="Arial" w:cs="Arial"/>
                <w:color w:val="000000" w:themeColor="text1"/>
                <w:kern w:val="24"/>
                <w:sz w:val="24"/>
                <w:szCs w:val="24"/>
              </w:rPr>
              <w:t xml:space="preserve"> 313.1</w:t>
            </w:r>
          </w:p>
          <w:p w14:paraId="504A5511" w14:textId="56A47479" w:rsidR="000B379F" w:rsidRPr="008047D5" w:rsidRDefault="000B379F" w:rsidP="000B379F">
            <w:pPr>
              <w:rPr>
                <w:rFonts w:ascii="Arial" w:eastAsia="Times New Roman" w:hAnsi="Arial" w:cs="Arial"/>
                <w:sz w:val="24"/>
                <w:szCs w:val="24"/>
              </w:rPr>
            </w:pPr>
            <w:r w:rsidRPr="008047D5">
              <w:rPr>
                <w:rFonts w:ascii="Arial" w:eastAsiaTheme="minorEastAsia" w:hAnsi="Arial" w:cs="Arial"/>
                <w:color w:val="000000" w:themeColor="text1"/>
                <w:kern w:val="24"/>
                <w:sz w:val="24"/>
                <w:szCs w:val="24"/>
              </w:rPr>
              <w:t>2021    US$ 253</w:t>
            </w:r>
            <w:r>
              <w:rPr>
                <w:rFonts w:ascii="Arial" w:eastAsiaTheme="minorEastAsia" w:hAnsi="Arial" w:cs="Arial"/>
                <w:color w:val="000000" w:themeColor="text1"/>
                <w:kern w:val="24"/>
                <w:sz w:val="24"/>
                <w:szCs w:val="24"/>
              </w:rPr>
              <w:t>,</w:t>
            </w:r>
            <w:r w:rsidRPr="008047D5">
              <w:rPr>
                <w:rFonts w:ascii="Arial" w:eastAsiaTheme="minorEastAsia" w:hAnsi="Arial" w:cs="Arial"/>
                <w:color w:val="000000" w:themeColor="text1"/>
                <w:kern w:val="24"/>
                <w:sz w:val="24"/>
                <w:szCs w:val="24"/>
              </w:rPr>
              <w:t xml:space="preserve"> 646.4</w:t>
            </w:r>
          </w:p>
          <w:p w14:paraId="4EAE510E" w14:textId="77777777" w:rsidR="000B379F" w:rsidRPr="008047D5" w:rsidRDefault="000B379F" w:rsidP="000B379F">
            <w:pPr>
              <w:rPr>
                <w:rFonts w:ascii="Arial" w:eastAsia="Times New Roman" w:hAnsi="Arial" w:cs="Arial"/>
                <w:sz w:val="24"/>
                <w:szCs w:val="24"/>
              </w:rPr>
            </w:pPr>
            <w:r w:rsidRPr="008047D5">
              <w:rPr>
                <w:rFonts w:ascii="Arial" w:eastAsiaTheme="minorEastAsia" w:hAnsi="Arial" w:cs="Arial"/>
                <w:color w:val="000000" w:themeColor="text1"/>
                <w:kern w:val="24"/>
                <w:sz w:val="24"/>
                <w:szCs w:val="24"/>
              </w:rPr>
              <w:t> </w:t>
            </w:r>
          </w:p>
          <w:p w14:paraId="106864CC" w14:textId="7E152DE1" w:rsidR="000B379F" w:rsidRPr="008047D5" w:rsidRDefault="000B379F" w:rsidP="000B379F">
            <w:pPr>
              <w:rPr>
                <w:rFonts w:ascii="Arial" w:eastAsia="Times New Roman" w:hAnsi="Arial" w:cs="Arial"/>
                <w:sz w:val="24"/>
                <w:szCs w:val="24"/>
              </w:rPr>
            </w:pPr>
            <w:r w:rsidRPr="008047D5">
              <w:rPr>
                <w:rFonts w:ascii="Arial" w:eastAsiaTheme="minorEastAsia" w:hAnsi="Arial" w:cs="Arial"/>
                <w:color w:val="000000" w:themeColor="text1"/>
                <w:kern w:val="24"/>
                <w:sz w:val="24"/>
                <w:szCs w:val="24"/>
              </w:rPr>
              <w:t>2019    US$ 45</w:t>
            </w:r>
            <w:r>
              <w:rPr>
                <w:rFonts w:ascii="Arial" w:eastAsiaTheme="minorEastAsia" w:hAnsi="Arial" w:cs="Arial"/>
                <w:color w:val="000000" w:themeColor="text1"/>
                <w:kern w:val="24"/>
                <w:sz w:val="24"/>
                <w:szCs w:val="24"/>
              </w:rPr>
              <w:t>,</w:t>
            </w:r>
            <w:r w:rsidRPr="008047D5">
              <w:rPr>
                <w:rFonts w:ascii="Arial" w:eastAsiaTheme="minorEastAsia" w:hAnsi="Arial" w:cs="Arial"/>
                <w:color w:val="000000" w:themeColor="text1"/>
                <w:kern w:val="24"/>
                <w:sz w:val="24"/>
                <w:szCs w:val="24"/>
              </w:rPr>
              <w:t xml:space="preserve"> 319.3</w:t>
            </w:r>
          </w:p>
          <w:p w14:paraId="0FEFB05E" w14:textId="23611D0E" w:rsidR="000B379F" w:rsidRPr="000B379F" w:rsidRDefault="000B379F" w:rsidP="000B379F">
            <w:pPr>
              <w:rPr>
                <w:rFonts w:ascii="Arial" w:eastAsiaTheme="minorEastAsia" w:hAnsi="Arial" w:cs="Arial"/>
                <w:color w:val="000000" w:themeColor="text1"/>
                <w:kern w:val="24"/>
                <w:sz w:val="24"/>
                <w:szCs w:val="24"/>
              </w:rPr>
            </w:pPr>
            <w:r w:rsidRPr="008047D5">
              <w:rPr>
                <w:rFonts w:ascii="Arial" w:eastAsiaTheme="minorEastAsia" w:hAnsi="Arial" w:cs="Arial"/>
                <w:color w:val="000000" w:themeColor="text1"/>
                <w:kern w:val="24"/>
                <w:sz w:val="24"/>
                <w:szCs w:val="24"/>
              </w:rPr>
              <w:t>2020    US$ 16</w:t>
            </w:r>
            <w:r>
              <w:rPr>
                <w:rFonts w:ascii="Arial" w:eastAsiaTheme="minorEastAsia" w:hAnsi="Arial" w:cs="Arial"/>
                <w:color w:val="000000" w:themeColor="text1"/>
                <w:kern w:val="24"/>
                <w:sz w:val="24"/>
                <w:szCs w:val="24"/>
              </w:rPr>
              <w:t>, 8770.0</w:t>
            </w:r>
          </w:p>
          <w:p w14:paraId="6CE1E02F" w14:textId="5FA4564F" w:rsidR="000B379F" w:rsidRDefault="000B379F" w:rsidP="000B379F">
            <w:pPr>
              <w:rPr>
                <w:rFonts w:ascii="Arial" w:eastAsia="Times New Roman" w:hAnsi="Arial" w:cs="Arial"/>
                <w:b/>
                <w:bCs/>
                <w:sz w:val="24"/>
                <w:szCs w:val="24"/>
              </w:rPr>
            </w:pPr>
            <w:r w:rsidRPr="008047D5">
              <w:rPr>
                <w:rFonts w:ascii="Arial" w:eastAsiaTheme="minorEastAsia" w:hAnsi="Arial" w:cs="Arial"/>
                <w:color w:val="000000" w:themeColor="text1"/>
                <w:kern w:val="24"/>
                <w:sz w:val="24"/>
                <w:szCs w:val="24"/>
              </w:rPr>
              <w:t>2021    US$ 39</w:t>
            </w:r>
            <w:r>
              <w:rPr>
                <w:rFonts w:ascii="Arial" w:eastAsiaTheme="minorEastAsia" w:hAnsi="Arial" w:cs="Arial"/>
                <w:color w:val="000000" w:themeColor="text1"/>
                <w:kern w:val="24"/>
                <w:sz w:val="24"/>
                <w:szCs w:val="24"/>
              </w:rPr>
              <w:t>,</w:t>
            </w:r>
            <w:r w:rsidRPr="008047D5">
              <w:rPr>
                <w:rFonts w:ascii="Arial" w:eastAsiaTheme="minorEastAsia" w:hAnsi="Arial" w:cs="Arial"/>
                <w:color w:val="000000" w:themeColor="text1"/>
                <w:kern w:val="24"/>
                <w:sz w:val="24"/>
                <w:szCs w:val="24"/>
              </w:rPr>
              <w:t xml:space="preserve"> 923.0 (up 23%)</w:t>
            </w:r>
          </w:p>
        </w:tc>
        <w:tc>
          <w:tcPr>
            <w:tcW w:w="1270" w:type="dxa"/>
          </w:tcPr>
          <w:p w14:paraId="3062594C" w14:textId="051EDBF2" w:rsidR="000B379F" w:rsidRPr="001D7740" w:rsidRDefault="000B379F" w:rsidP="000B379F">
            <w:pPr>
              <w:rPr>
                <w:rFonts w:ascii="Arial" w:eastAsia="Times New Roman" w:hAnsi="Arial" w:cs="Arial"/>
                <w:sz w:val="24"/>
                <w:szCs w:val="24"/>
              </w:rPr>
            </w:pPr>
            <w:r w:rsidRPr="001D7740">
              <w:rPr>
                <w:rFonts w:ascii="Arial" w:eastAsia="Times New Roman" w:hAnsi="Arial" w:cs="Arial"/>
                <w:sz w:val="24"/>
                <w:szCs w:val="24"/>
              </w:rPr>
              <w:t>Road</w:t>
            </w:r>
          </w:p>
        </w:tc>
        <w:tc>
          <w:tcPr>
            <w:tcW w:w="2242" w:type="dxa"/>
          </w:tcPr>
          <w:p w14:paraId="2E4A1051" w14:textId="77777777" w:rsidR="000B379F" w:rsidRPr="00F1771B" w:rsidRDefault="000B379F" w:rsidP="000B379F">
            <w:pPr>
              <w:spacing w:line="256" w:lineRule="auto"/>
              <w:rPr>
                <w:rFonts w:ascii="Arial" w:eastAsia="Times New Roman" w:hAnsi="Arial" w:cs="Arial"/>
                <w:sz w:val="36"/>
                <w:szCs w:val="36"/>
              </w:rPr>
            </w:pPr>
            <w:r w:rsidRPr="00F1771B">
              <w:rPr>
                <w:rFonts w:ascii="Arial" w:eastAsia="Calibri" w:hAnsi="Arial" w:cs="Arial"/>
                <w:color w:val="000000" w:themeColor="text1"/>
                <w:kern w:val="24"/>
                <w:sz w:val="24"/>
                <w:szCs w:val="24"/>
              </w:rPr>
              <w:t>100% to PRC</w:t>
            </w:r>
          </w:p>
          <w:p w14:paraId="659BFBE0" w14:textId="77777777" w:rsidR="00015259" w:rsidRDefault="00015259" w:rsidP="000B379F">
            <w:pPr>
              <w:rPr>
                <w:rFonts w:ascii="Arial" w:eastAsiaTheme="minorEastAsia" w:hAnsi="Arial" w:cs="Arial"/>
                <w:color w:val="000000" w:themeColor="text1"/>
                <w:kern w:val="24"/>
                <w:sz w:val="24"/>
                <w:szCs w:val="24"/>
              </w:rPr>
            </w:pPr>
          </w:p>
          <w:p w14:paraId="1894685D" w14:textId="77777777" w:rsidR="00015259" w:rsidRDefault="00015259" w:rsidP="000B379F">
            <w:pPr>
              <w:rPr>
                <w:rFonts w:ascii="Arial" w:eastAsiaTheme="minorEastAsia" w:hAnsi="Arial" w:cs="Arial"/>
                <w:color w:val="000000" w:themeColor="text1"/>
                <w:kern w:val="24"/>
                <w:sz w:val="24"/>
                <w:szCs w:val="24"/>
              </w:rPr>
            </w:pPr>
          </w:p>
          <w:p w14:paraId="6A60C6AB" w14:textId="2C1ABB69" w:rsidR="000B379F" w:rsidRPr="00F1771B" w:rsidRDefault="000B379F" w:rsidP="000B379F">
            <w:pPr>
              <w:rPr>
                <w:rFonts w:ascii="Arial" w:eastAsia="Times New Roman" w:hAnsi="Arial" w:cs="Arial"/>
                <w:sz w:val="36"/>
                <w:szCs w:val="36"/>
              </w:rPr>
            </w:pPr>
            <w:r w:rsidRPr="00F1771B">
              <w:rPr>
                <w:rFonts w:ascii="Arial" w:eastAsiaTheme="minorEastAsia" w:hAnsi="Arial" w:cs="Arial"/>
                <w:color w:val="000000" w:themeColor="text1"/>
                <w:kern w:val="24"/>
                <w:sz w:val="24"/>
                <w:szCs w:val="24"/>
              </w:rPr>
              <w:t>Italy-73.4%</w:t>
            </w:r>
          </w:p>
          <w:p w14:paraId="1DB286C2" w14:textId="77777777" w:rsidR="000B379F" w:rsidRPr="00F1771B" w:rsidRDefault="000B379F" w:rsidP="000B379F">
            <w:pPr>
              <w:rPr>
                <w:rFonts w:ascii="Arial" w:eastAsia="Times New Roman" w:hAnsi="Arial" w:cs="Arial"/>
                <w:sz w:val="36"/>
                <w:szCs w:val="36"/>
              </w:rPr>
            </w:pPr>
            <w:r w:rsidRPr="00F1771B">
              <w:rPr>
                <w:rFonts w:ascii="Arial" w:eastAsiaTheme="minorEastAsia" w:hAnsi="Arial" w:cs="Arial"/>
                <w:color w:val="000000" w:themeColor="text1"/>
                <w:kern w:val="24"/>
                <w:sz w:val="24"/>
                <w:szCs w:val="24"/>
              </w:rPr>
              <w:t>UK-15%</w:t>
            </w:r>
          </w:p>
          <w:p w14:paraId="64E884E2" w14:textId="77777777" w:rsidR="000B379F" w:rsidRPr="00F1771B" w:rsidRDefault="000B379F" w:rsidP="000B379F">
            <w:pPr>
              <w:rPr>
                <w:rFonts w:ascii="Arial" w:eastAsia="Times New Roman" w:hAnsi="Arial" w:cs="Arial"/>
                <w:sz w:val="36"/>
                <w:szCs w:val="36"/>
              </w:rPr>
            </w:pPr>
            <w:r w:rsidRPr="00F1771B">
              <w:rPr>
                <w:rFonts w:ascii="Arial" w:eastAsiaTheme="minorEastAsia" w:hAnsi="Arial" w:cs="Arial"/>
                <w:color w:val="000000" w:themeColor="text1"/>
                <w:kern w:val="24"/>
                <w:sz w:val="24"/>
                <w:szCs w:val="24"/>
              </w:rPr>
              <w:t>S. Korea-4.6%</w:t>
            </w:r>
          </w:p>
          <w:p w14:paraId="473ECC16" w14:textId="77777777" w:rsidR="000B379F" w:rsidRPr="00F1771B" w:rsidRDefault="000B379F" w:rsidP="000B379F">
            <w:pPr>
              <w:rPr>
                <w:rFonts w:ascii="Arial" w:eastAsia="Times New Roman" w:hAnsi="Arial" w:cs="Arial"/>
                <w:sz w:val="36"/>
                <w:szCs w:val="36"/>
              </w:rPr>
            </w:pPr>
            <w:r w:rsidRPr="00F1771B">
              <w:rPr>
                <w:rFonts w:ascii="Arial" w:eastAsiaTheme="minorEastAsia" w:hAnsi="Arial" w:cs="Arial"/>
                <w:color w:val="000000" w:themeColor="text1"/>
                <w:kern w:val="24"/>
                <w:sz w:val="24"/>
                <w:szCs w:val="24"/>
              </w:rPr>
              <w:t>India-0.4%</w:t>
            </w:r>
          </w:p>
          <w:p w14:paraId="48087394" w14:textId="4F2836BE" w:rsidR="000B379F" w:rsidRDefault="000B379F" w:rsidP="000B379F">
            <w:pPr>
              <w:rPr>
                <w:rFonts w:ascii="Arial" w:eastAsia="Times New Roman" w:hAnsi="Arial" w:cs="Arial"/>
                <w:b/>
                <w:bCs/>
                <w:sz w:val="24"/>
                <w:szCs w:val="24"/>
              </w:rPr>
            </w:pPr>
            <w:r w:rsidRPr="00F1771B">
              <w:rPr>
                <w:rFonts w:ascii="Arial" w:eastAsiaTheme="minorEastAsia" w:hAnsi="Arial" w:cs="Arial"/>
                <w:color w:val="000000" w:themeColor="text1"/>
                <w:kern w:val="24"/>
                <w:sz w:val="24"/>
                <w:szCs w:val="24"/>
              </w:rPr>
              <w:t>Others-6.3%</w:t>
            </w:r>
          </w:p>
        </w:tc>
      </w:tr>
    </w:tbl>
    <w:p w14:paraId="2A6043D9" w14:textId="38F662DA" w:rsidR="000B379F" w:rsidRPr="00692BF7" w:rsidRDefault="000A74C1" w:rsidP="006E4143">
      <w:pPr>
        <w:spacing w:after="0" w:line="240" w:lineRule="auto"/>
        <w:rPr>
          <w:rFonts w:ascii="Arial" w:eastAsia="Times New Roman" w:hAnsi="Arial" w:cs="Arial"/>
          <w:sz w:val="18"/>
          <w:szCs w:val="18"/>
        </w:rPr>
      </w:pPr>
      <w:bookmarkStart w:id="2" w:name="_Hlk125545382"/>
      <w:r w:rsidRPr="00692BF7">
        <w:rPr>
          <w:rFonts w:ascii="Arial" w:eastAsia="Times New Roman" w:hAnsi="Arial" w:cs="Arial"/>
          <w:sz w:val="18"/>
          <w:szCs w:val="18"/>
        </w:rPr>
        <w:t>(</w:t>
      </w:r>
      <w:proofErr w:type="gramStart"/>
      <w:r w:rsidRPr="00692BF7">
        <w:rPr>
          <w:rFonts w:ascii="Arial" w:eastAsia="Times New Roman" w:hAnsi="Arial" w:cs="Arial"/>
          <w:sz w:val="18"/>
          <w:szCs w:val="18"/>
        </w:rPr>
        <w:t>source</w:t>
      </w:r>
      <w:proofErr w:type="gramEnd"/>
      <w:r w:rsidRPr="00692BF7">
        <w:rPr>
          <w:rFonts w:ascii="Arial" w:eastAsia="Times New Roman" w:hAnsi="Arial" w:cs="Arial"/>
          <w:sz w:val="18"/>
          <w:szCs w:val="18"/>
        </w:rPr>
        <w:t>:  Foreign Trade 2021, NSO, Mongolia, p. 19)</w:t>
      </w:r>
    </w:p>
    <w:p w14:paraId="5F3B0495" w14:textId="42EC4ACA" w:rsidR="00692BF7" w:rsidRDefault="00692BF7" w:rsidP="006E4143">
      <w:pPr>
        <w:spacing w:after="0" w:line="240" w:lineRule="auto"/>
        <w:rPr>
          <w:rFonts w:asciiTheme="majorHAnsi" w:eastAsia="Times New Roman" w:hAnsiTheme="majorHAnsi" w:cstheme="majorHAnsi"/>
          <w:sz w:val="20"/>
          <w:szCs w:val="20"/>
        </w:rPr>
      </w:pPr>
    </w:p>
    <w:p w14:paraId="5A335AFC" w14:textId="77777777" w:rsidR="00692BF7" w:rsidRPr="00731EB6" w:rsidRDefault="00692BF7" w:rsidP="00692BF7">
      <w:pPr>
        <w:spacing w:after="0" w:line="240" w:lineRule="auto"/>
        <w:rPr>
          <w:rFonts w:ascii="Arial" w:hAnsi="Arial" w:cs="Arial"/>
          <w:sz w:val="24"/>
          <w:szCs w:val="24"/>
        </w:rPr>
      </w:pPr>
    </w:p>
    <w:p w14:paraId="7F366915" w14:textId="08E4CBA7" w:rsidR="00692BF7" w:rsidRDefault="00692BF7" w:rsidP="00692BF7">
      <w:pPr>
        <w:spacing w:after="0" w:line="240" w:lineRule="auto"/>
        <w:rPr>
          <w:rFonts w:ascii="Arial" w:hAnsi="Arial" w:cs="Arial"/>
          <w:b/>
          <w:bCs/>
          <w:sz w:val="24"/>
          <w:szCs w:val="24"/>
        </w:rPr>
      </w:pPr>
      <w:r w:rsidRPr="001D7740">
        <w:rPr>
          <w:rFonts w:ascii="Arial" w:hAnsi="Arial" w:cs="Arial"/>
          <w:b/>
          <w:bCs/>
          <w:sz w:val="24"/>
          <w:szCs w:val="24"/>
        </w:rPr>
        <w:t xml:space="preserve">Table </w:t>
      </w:r>
      <w:r>
        <w:rPr>
          <w:rFonts w:ascii="Arial" w:hAnsi="Arial" w:cs="Arial"/>
          <w:b/>
          <w:bCs/>
          <w:sz w:val="24"/>
          <w:szCs w:val="24"/>
        </w:rPr>
        <w:t>3</w:t>
      </w:r>
      <w:r w:rsidRPr="001D7740">
        <w:rPr>
          <w:rFonts w:ascii="Arial" w:hAnsi="Arial" w:cs="Arial"/>
          <w:b/>
          <w:bCs/>
          <w:sz w:val="24"/>
          <w:szCs w:val="24"/>
        </w:rPr>
        <w:t>. Wool</w:t>
      </w:r>
      <w:r>
        <w:rPr>
          <w:rFonts w:ascii="Arial" w:hAnsi="Arial" w:cs="Arial"/>
          <w:b/>
          <w:bCs/>
          <w:sz w:val="24"/>
          <w:szCs w:val="24"/>
        </w:rPr>
        <w:t xml:space="preserve"> </w:t>
      </w:r>
      <w:r w:rsidRPr="001D7740">
        <w:rPr>
          <w:rFonts w:ascii="Arial" w:hAnsi="Arial" w:cs="Arial"/>
          <w:b/>
          <w:bCs/>
          <w:sz w:val="24"/>
          <w:szCs w:val="24"/>
        </w:rPr>
        <w:t xml:space="preserve"> </w:t>
      </w:r>
      <w:r>
        <w:rPr>
          <w:rFonts w:ascii="Arial" w:hAnsi="Arial" w:cs="Arial"/>
          <w:b/>
          <w:bCs/>
          <w:sz w:val="24"/>
          <w:szCs w:val="24"/>
        </w:rPr>
        <w:t xml:space="preserve"> Agribusiness, 2019-2021</w:t>
      </w:r>
      <w:r w:rsidR="00CA5916">
        <w:rPr>
          <w:rFonts w:ascii="Arial" w:hAnsi="Arial" w:cs="Arial"/>
          <w:b/>
          <w:bCs/>
          <w:sz w:val="24"/>
          <w:szCs w:val="24"/>
        </w:rPr>
        <w:t xml:space="preserve"> Export (thousand tons)</w:t>
      </w:r>
    </w:p>
    <w:tbl>
      <w:tblPr>
        <w:tblStyle w:val="TableGrid"/>
        <w:tblW w:w="0" w:type="auto"/>
        <w:tblLook w:val="04A0" w:firstRow="1" w:lastRow="0" w:firstColumn="1" w:lastColumn="0" w:noHBand="0" w:noVBand="1"/>
      </w:tblPr>
      <w:tblGrid>
        <w:gridCol w:w="1794"/>
        <w:gridCol w:w="1976"/>
        <w:gridCol w:w="2722"/>
        <w:gridCol w:w="1270"/>
        <w:gridCol w:w="1588"/>
      </w:tblGrid>
      <w:tr w:rsidR="00692BF7" w14:paraId="26C897CE" w14:textId="77777777" w:rsidTr="00692BF7">
        <w:tc>
          <w:tcPr>
            <w:tcW w:w="1794" w:type="dxa"/>
            <w:shd w:val="clear" w:color="auto" w:fill="B4C6E7" w:themeFill="accent1" w:themeFillTint="66"/>
          </w:tcPr>
          <w:p w14:paraId="551F39AB" w14:textId="77777777" w:rsidR="00692BF7" w:rsidRPr="00B66DAF" w:rsidRDefault="00692BF7" w:rsidP="002B0CB2">
            <w:pPr>
              <w:rPr>
                <w:rFonts w:ascii="Arial" w:hAnsi="Arial" w:cs="Arial"/>
                <w:sz w:val="24"/>
                <w:szCs w:val="24"/>
              </w:rPr>
            </w:pPr>
            <w:r w:rsidRPr="00B66DAF">
              <w:rPr>
                <w:rFonts w:ascii="Arial" w:hAnsi="Arial" w:cs="Arial"/>
                <w:sz w:val="24"/>
                <w:szCs w:val="24"/>
              </w:rPr>
              <w:t>Commodity</w:t>
            </w:r>
          </w:p>
        </w:tc>
        <w:tc>
          <w:tcPr>
            <w:tcW w:w="1976" w:type="dxa"/>
            <w:shd w:val="clear" w:color="auto" w:fill="B4C6E7" w:themeFill="accent1" w:themeFillTint="66"/>
          </w:tcPr>
          <w:p w14:paraId="29F43688" w14:textId="77777777" w:rsidR="00692BF7" w:rsidRPr="00B66DAF" w:rsidRDefault="00692BF7" w:rsidP="002B0CB2">
            <w:pPr>
              <w:rPr>
                <w:rFonts w:ascii="Arial" w:hAnsi="Arial" w:cs="Arial"/>
                <w:sz w:val="24"/>
                <w:szCs w:val="24"/>
              </w:rPr>
            </w:pPr>
            <w:r w:rsidRPr="00B66DAF">
              <w:rPr>
                <w:rFonts w:ascii="Arial" w:hAnsi="Arial" w:cs="Arial"/>
                <w:sz w:val="24"/>
                <w:szCs w:val="24"/>
              </w:rPr>
              <w:t>Volume</w:t>
            </w:r>
          </w:p>
        </w:tc>
        <w:tc>
          <w:tcPr>
            <w:tcW w:w="2722" w:type="dxa"/>
            <w:shd w:val="clear" w:color="auto" w:fill="B4C6E7" w:themeFill="accent1" w:themeFillTint="66"/>
          </w:tcPr>
          <w:p w14:paraId="18DCB7FB" w14:textId="77777777" w:rsidR="00692BF7" w:rsidRPr="00B66DAF" w:rsidRDefault="00692BF7" w:rsidP="002B0CB2">
            <w:pPr>
              <w:rPr>
                <w:rFonts w:ascii="Arial" w:hAnsi="Arial" w:cs="Arial"/>
                <w:sz w:val="24"/>
                <w:szCs w:val="24"/>
              </w:rPr>
            </w:pPr>
            <w:r w:rsidRPr="00B66DAF">
              <w:rPr>
                <w:rFonts w:ascii="Arial" w:hAnsi="Arial" w:cs="Arial"/>
                <w:sz w:val="24"/>
                <w:szCs w:val="24"/>
              </w:rPr>
              <w:t>Value</w:t>
            </w:r>
          </w:p>
        </w:tc>
        <w:tc>
          <w:tcPr>
            <w:tcW w:w="1270" w:type="dxa"/>
            <w:shd w:val="clear" w:color="auto" w:fill="B4C6E7" w:themeFill="accent1" w:themeFillTint="66"/>
          </w:tcPr>
          <w:p w14:paraId="668AD0FA" w14:textId="77777777" w:rsidR="00692BF7" w:rsidRPr="00B66DAF" w:rsidRDefault="00692BF7" w:rsidP="002B0CB2">
            <w:pPr>
              <w:rPr>
                <w:rFonts w:ascii="Arial" w:hAnsi="Arial" w:cs="Arial"/>
                <w:sz w:val="24"/>
                <w:szCs w:val="24"/>
              </w:rPr>
            </w:pPr>
            <w:r w:rsidRPr="00B66DAF">
              <w:rPr>
                <w:rFonts w:ascii="Arial" w:hAnsi="Arial" w:cs="Arial"/>
                <w:sz w:val="24"/>
                <w:szCs w:val="24"/>
              </w:rPr>
              <w:t>Road/Rail</w:t>
            </w:r>
          </w:p>
        </w:tc>
        <w:tc>
          <w:tcPr>
            <w:tcW w:w="1588" w:type="dxa"/>
            <w:shd w:val="clear" w:color="auto" w:fill="B4C6E7" w:themeFill="accent1" w:themeFillTint="66"/>
          </w:tcPr>
          <w:p w14:paraId="767FFAE2" w14:textId="77777777" w:rsidR="00692BF7" w:rsidRPr="00B66DAF" w:rsidRDefault="00692BF7" w:rsidP="002B0CB2">
            <w:pPr>
              <w:rPr>
                <w:rFonts w:ascii="Arial" w:hAnsi="Arial" w:cs="Arial"/>
                <w:sz w:val="24"/>
                <w:szCs w:val="24"/>
              </w:rPr>
            </w:pPr>
            <w:r w:rsidRPr="00B66DAF">
              <w:rPr>
                <w:rFonts w:ascii="Arial" w:hAnsi="Arial" w:cs="Arial"/>
                <w:sz w:val="24"/>
                <w:szCs w:val="24"/>
              </w:rPr>
              <w:t>Customers</w:t>
            </w:r>
          </w:p>
        </w:tc>
      </w:tr>
      <w:tr w:rsidR="00692BF7" w14:paraId="38264DAB" w14:textId="77777777" w:rsidTr="00692BF7">
        <w:tc>
          <w:tcPr>
            <w:tcW w:w="1794" w:type="dxa"/>
          </w:tcPr>
          <w:p w14:paraId="78747C4B" w14:textId="77777777" w:rsidR="00692BF7" w:rsidRDefault="00692BF7" w:rsidP="002B0CB2">
            <w:pPr>
              <w:rPr>
                <w:rFonts w:ascii="Arial" w:hAnsi="Arial" w:cs="Arial"/>
                <w:b/>
                <w:bCs/>
                <w:sz w:val="24"/>
                <w:szCs w:val="24"/>
              </w:rPr>
            </w:pPr>
            <w:r>
              <w:rPr>
                <w:rFonts w:ascii="Arial" w:hAnsi="Arial" w:cs="Arial"/>
                <w:b/>
                <w:bCs/>
                <w:sz w:val="24"/>
                <w:szCs w:val="24"/>
              </w:rPr>
              <w:t>Wool</w:t>
            </w:r>
          </w:p>
        </w:tc>
        <w:tc>
          <w:tcPr>
            <w:tcW w:w="1976" w:type="dxa"/>
          </w:tcPr>
          <w:p w14:paraId="27D14DDF" w14:textId="77777777" w:rsidR="00692BF7" w:rsidRPr="008047D5" w:rsidRDefault="00692BF7" w:rsidP="002B0CB2">
            <w:pPr>
              <w:spacing w:line="256" w:lineRule="auto"/>
              <w:rPr>
                <w:rFonts w:ascii="Arial" w:eastAsia="Times New Roman" w:hAnsi="Arial" w:cs="Arial"/>
                <w:sz w:val="24"/>
                <w:szCs w:val="24"/>
              </w:rPr>
            </w:pPr>
            <w:r w:rsidRPr="008047D5">
              <w:rPr>
                <w:rFonts w:ascii="Arial" w:eastAsia="Calibri" w:hAnsi="Arial" w:cs="Arial"/>
                <w:color w:val="000000" w:themeColor="text1"/>
                <w:kern w:val="24"/>
                <w:sz w:val="24"/>
                <w:szCs w:val="24"/>
              </w:rPr>
              <w:t>2019   14 757.7</w:t>
            </w:r>
          </w:p>
          <w:p w14:paraId="23A52AF9" w14:textId="77777777" w:rsidR="00692BF7" w:rsidRPr="008047D5" w:rsidRDefault="00692BF7" w:rsidP="002B0CB2">
            <w:pPr>
              <w:spacing w:line="256" w:lineRule="auto"/>
              <w:rPr>
                <w:rFonts w:ascii="Arial" w:eastAsia="Times New Roman" w:hAnsi="Arial" w:cs="Arial"/>
                <w:sz w:val="24"/>
                <w:szCs w:val="24"/>
              </w:rPr>
            </w:pPr>
            <w:r w:rsidRPr="008047D5">
              <w:rPr>
                <w:rFonts w:ascii="Arial" w:eastAsia="Calibri" w:hAnsi="Arial" w:cs="Arial"/>
                <w:color w:val="000000" w:themeColor="text1"/>
                <w:kern w:val="24"/>
                <w:sz w:val="24"/>
                <w:szCs w:val="24"/>
              </w:rPr>
              <w:t>2020   8 510.4</w:t>
            </w:r>
          </w:p>
          <w:p w14:paraId="126E4676" w14:textId="77777777" w:rsidR="00692BF7" w:rsidRDefault="00692BF7" w:rsidP="002B0CB2">
            <w:pPr>
              <w:rPr>
                <w:rFonts w:ascii="Arial" w:hAnsi="Arial" w:cs="Arial"/>
                <w:b/>
                <w:bCs/>
                <w:sz w:val="24"/>
                <w:szCs w:val="24"/>
              </w:rPr>
            </w:pPr>
            <w:r w:rsidRPr="008047D5">
              <w:rPr>
                <w:rFonts w:ascii="Arial" w:eastAsia="Calibri" w:hAnsi="Arial" w:cs="Arial"/>
                <w:color w:val="000000" w:themeColor="text1"/>
                <w:kern w:val="24"/>
                <w:sz w:val="24"/>
                <w:szCs w:val="24"/>
              </w:rPr>
              <w:t>2021   5 331.6</w:t>
            </w:r>
          </w:p>
        </w:tc>
        <w:tc>
          <w:tcPr>
            <w:tcW w:w="2722" w:type="dxa"/>
          </w:tcPr>
          <w:p w14:paraId="2B91D298" w14:textId="77777777" w:rsidR="00692BF7" w:rsidRPr="008047D5" w:rsidRDefault="00692BF7" w:rsidP="002B0CB2">
            <w:pPr>
              <w:rPr>
                <w:rFonts w:ascii="Arial" w:eastAsia="Times New Roman" w:hAnsi="Arial" w:cs="Arial"/>
                <w:sz w:val="24"/>
                <w:szCs w:val="24"/>
              </w:rPr>
            </w:pPr>
            <w:r w:rsidRPr="008047D5">
              <w:rPr>
                <w:rFonts w:ascii="Arial" w:eastAsiaTheme="minorEastAsia" w:hAnsi="Arial" w:cs="Arial"/>
                <w:color w:val="000000" w:themeColor="text1"/>
                <w:kern w:val="24"/>
                <w:sz w:val="24"/>
                <w:szCs w:val="24"/>
              </w:rPr>
              <w:t>2019   US$ 20 352.4</w:t>
            </w:r>
          </w:p>
          <w:p w14:paraId="1448CDC4" w14:textId="77777777" w:rsidR="00692BF7" w:rsidRPr="008047D5" w:rsidRDefault="00692BF7" w:rsidP="002B0CB2">
            <w:pPr>
              <w:rPr>
                <w:rFonts w:ascii="Arial" w:eastAsia="Times New Roman" w:hAnsi="Arial" w:cs="Arial"/>
                <w:sz w:val="24"/>
                <w:szCs w:val="24"/>
              </w:rPr>
            </w:pPr>
            <w:r w:rsidRPr="008047D5">
              <w:rPr>
                <w:rFonts w:ascii="Arial" w:eastAsiaTheme="minorEastAsia" w:hAnsi="Arial" w:cs="Arial"/>
                <w:color w:val="000000" w:themeColor="text1"/>
                <w:kern w:val="24"/>
                <w:sz w:val="24"/>
                <w:szCs w:val="24"/>
              </w:rPr>
              <w:t>2020   US$   8 983.2</w:t>
            </w:r>
          </w:p>
          <w:p w14:paraId="480A82B0" w14:textId="77777777" w:rsidR="00692BF7" w:rsidRDefault="00692BF7" w:rsidP="002B0CB2">
            <w:pPr>
              <w:rPr>
                <w:rFonts w:ascii="Arial" w:hAnsi="Arial" w:cs="Arial"/>
                <w:b/>
                <w:bCs/>
                <w:sz w:val="24"/>
                <w:szCs w:val="24"/>
              </w:rPr>
            </w:pPr>
            <w:r w:rsidRPr="008047D5">
              <w:rPr>
                <w:rFonts w:ascii="Arial" w:eastAsiaTheme="minorEastAsia" w:hAnsi="Arial" w:cs="Arial"/>
                <w:color w:val="000000" w:themeColor="text1"/>
                <w:kern w:val="24"/>
                <w:sz w:val="24"/>
                <w:szCs w:val="24"/>
              </w:rPr>
              <w:t>2021   US$   5 369.9</w:t>
            </w:r>
          </w:p>
        </w:tc>
        <w:tc>
          <w:tcPr>
            <w:tcW w:w="1270" w:type="dxa"/>
          </w:tcPr>
          <w:p w14:paraId="56447367" w14:textId="77777777" w:rsidR="00692BF7" w:rsidRPr="00D4464D" w:rsidRDefault="00692BF7" w:rsidP="002B0CB2">
            <w:pPr>
              <w:rPr>
                <w:rFonts w:ascii="Arial" w:hAnsi="Arial" w:cs="Arial"/>
                <w:sz w:val="24"/>
                <w:szCs w:val="24"/>
              </w:rPr>
            </w:pPr>
            <w:r w:rsidRPr="00D4464D">
              <w:rPr>
                <w:rFonts w:ascii="Arial" w:hAnsi="Arial" w:cs="Arial"/>
                <w:sz w:val="24"/>
                <w:szCs w:val="24"/>
              </w:rPr>
              <w:t>Road</w:t>
            </w:r>
          </w:p>
        </w:tc>
        <w:tc>
          <w:tcPr>
            <w:tcW w:w="1588" w:type="dxa"/>
          </w:tcPr>
          <w:p w14:paraId="1B0C0B9D" w14:textId="77777777" w:rsidR="00692BF7" w:rsidRDefault="00692BF7" w:rsidP="002B0CB2">
            <w:pPr>
              <w:rPr>
                <w:rFonts w:ascii="Arial" w:hAnsi="Arial" w:cs="Arial"/>
                <w:b/>
                <w:bCs/>
                <w:sz w:val="24"/>
                <w:szCs w:val="24"/>
              </w:rPr>
            </w:pPr>
            <w:r w:rsidRPr="00F1771B">
              <w:rPr>
                <w:rFonts w:ascii="Arial" w:eastAsia="Calibri" w:hAnsi="Arial" w:cs="Arial"/>
                <w:color w:val="000000" w:themeColor="text1"/>
                <w:kern w:val="24"/>
                <w:sz w:val="24"/>
                <w:szCs w:val="24"/>
              </w:rPr>
              <w:t xml:space="preserve">Almost all to </w:t>
            </w:r>
            <w:r w:rsidRPr="00F1771B">
              <w:rPr>
                <w:rFonts w:ascii="Arial" w:eastAsiaTheme="minorEastAsia" w:hAnsi="Arial" w:cs="Arial"/>
                <w:color w:val="000000" w:themeColor="text1"/>
                <w:kern w:val="24"/>
                <w:sz w:val="24"/>
                <w:szCs w:val="24"/>
              </w:rPr>
              <w:t>PRC, some to India, others</w:t>
            </w:r>
          </w:p>
        </w:tc>
      </w:tr>
    </w:tbl>
    <w:p w14:paraId="20C3B336" w14:textId="36F0EB1D" w:rsidR="00692BF7" w:rsidRDefault="00692BF7" w:rsidP="00692BF7">
      <w:pPr>
        <w:spacing w:after="0" w:line="240" w:lineRule="auto"/>
        <w:rPr>
          <w:rFonts w:ascii="Arial" w:hAnsi="Arial" w:cs="Arial"/>
          <w:sz w:val="18"/>
          <w:szCs w:val="18"/>
        </w:rPr>
      </w:pPr>
      <w:r>
        <w:rPr>
          <w:rFonts w:ascii="Arial" w:hAnsi="Arial" w:cs="Arial"/>
          <w:sz w:val="18"/>
          <w:szCs w:val="18"/>
        </w:rPr>
        <w:t>(</w:t>
      </w:r>
      <w:proofErr w:type="gramStart"/>
      <w:r w:rsidRPr="006756BC">
        <w:rPr>
          <w:rFonts w:ascii="Arial" w:hAnsi="Arial" w:cs="Arial"/>
          <w:sz w:val="18"/>
          <w:szCs w:val="18"/>
        </w:rPr>
        <w:t>source</w:t>
      </w:r>
      <w:proofErr w:type="gramEnd"/>
      <w:r w:rsidRPr="006756BC">
        <w:rPr>
          <w:rFonts w:ascii="Arial" w:hAnsi="Arial" w:cs="Arial"/>
          <w:sz w:val="18"/>
          <w:szCs w:val="18"/>
        </w:rPr>
        <w:t xml:space="preserve">:  </w:t>
      </w:r>
      <w:r>
        <w:rPr>
          <w:rFonts w:ascii="Arial" w:hAnsi="Arial" w:cs="Arial"/>
          <w:sz w:val="18"/>
          <w:szCs w:val="18"/>
        </w:rPr>
        <w:t>Foreign Trade, 2021, NSO, Table 7, p. 19)</w:t>
      </w:r>
    </w:p>
    <w:p w14:paraId="422B3816" w14:textId="77777777" w:rsidR="00692BF7" w:rsidRDefault="00692BF7" w:rsidP="00692BF7">
      <w:pPr>
        <w:spacing w:after="0" w:line="240" w:lineRule="auto"/>
        <w:rPr>
          <w:rFonts w:ascii="Arial" w:hAnsi="Arial" w:cs="Arial"/>
          <w:b/>
          <w:bCs/>
          <w:sz w:val="24"/>
          <w:szCs w:val="24"/>
        </w:rPr>
      </w:pPr>
    </w:p>
    <w:p w14:paraId="7DFE0A5C" w14:textId="1122E99B" w:rsidR="00692BF7" w:rsidRDefault="00692BF7" w:rsidP="006E4143">
      <w:pPr>
        <w:spacing w:after="0" w:line="240" w:lineRule="auto"/>
        <w:rPr>
          <w:rFonts w:asciiTheme="majorHAnsi" w:eastAsia="Times New Roman" w:hAnsiTheme="majorHAnsi" w:cstheme="majorHAnsi"/>
          <w:sz w:val="20"/>
          <w:szCs w:val="20"/>
        </w:rPr>
      </w:pPr>
    </w:p>
    <w:bookmarkEnd w:id="2"/>
    <w:p w14:paraId="71C3116D" w14:textId="77777777" w:rsidR="000A74C1" w:rsidRPr="000A74C1" w:rsidRDefault="000A74C1" w:rsidP="006E4143">
      <w:pPr>
        <w:spacing w:after="0" w:line="240" w:lineRule="auto"/>
        <w:rPr>
          <w:rFonts w:asciiTheme="majorHAnsi" w:eastAsia="Times New Roman" w:hAnsiTheme="majorHAnsi" w:cstheme="majorHAnsi"/>
          <w:sz w:val="20"/>
          <w:szCs w:val="20"/>
        </w:rPr>
      </w:pPr>
    </w:p>
    <w:p w14:paraId="39F33E74" w14:textId="6D87B529" w:rsidR="007C1F21" w:rsidRPr="007C1F21" w:rsidRDefault="00B3691E" w:rsidP="007C1F21">
      <w:pPr>
        <w:spacing w:after="0" w:line="240" w:lineRule="auto"/>
        <w:rPr>
          <w:rFonts w:ascii="Arial" w:eastAsia="Times New Roman" w:hAnsi="Arial" w:cs="Arial"/>
          <w:b/>
          <w:bCs/>
          <w:sz w:val="24"/>
          <w:szCs w:val="24"/>
        </w:rPr>
      </w:pPr>
      <w:r w:rsidRPr="00B3691E">
        <w:rPr>
          <w:rFonts w:ascii="Arial" w:eastAsia="Times New Roman" w:hAnsi="Arial" w:cs="Arial"/>
          <w:b/>
          <w:bCs/>
          <w:sz w:val="24"/>
          <w:szCs w:val="24"/>
        </w:rPr>
        <w:t xml:space="preserve">Table </w:t>
      </w:r>
      <w:r w:rsidR="00692BF7">
        <w:rPr>
          <w:rFonts w:ascii="Arial" w:eastAsia="Times New Roman" w:hAnsi="Arial" w:cs="Arial"/>
          <w:b/>
          <w:bCs/>
          <w:sz w:val="24"/>
          <w:szCs w:val="24"/>
        </w:rPr>
        <w:t>4</w:t>
      </w:r>
      <w:r w:rsidRPr="00B3691E">
        <w:rPr>
          <w:rFonts w:ascii="Arial" w:eastAsia="Times New Roman" w:hAnsi="Arial" w:cs="Arial"/>
          <w:b/>
          <w:bCs/>
          <w:sz w:val="24"/>
          <w:szCs w:val="24"/>
        </w:rPr>
        <w:t xml:space="preserve">. </w:t>
      </w:r>
      <w:r w:rsidR="000B379F">
        <w:rPr>
          <w:rFonts w:ascii="Arial" w:eastAsia="Times New Roman" w:hAnsi="Arial" w:cs="Arial"/>
          <w:b/>
          <w:bCs/>
          <w:sz w:val="24"/>
          <w:szCs w:val="24"/>
        </w:rPr>
        <w:t>Meat Agribusiness</w:t>
      </w:r>
      <w:r w:rsidRPr="00B3691E">
        <w:rPr>
          <w:rFonts w:ascii="Arial" w:eastAsia="Times New Roman" w:hAnsi="Arial" w:cs="Arial"/>
          <w:b/>
          <w:bCs/>
          <w:sz w:val="24"/>
          <w:szCs w:val="24"/>
        </w:rPr>
        <w:t>, 2019-2021 Export</w:t>
      </w:r>
      <w:r w:rsidR="00B66DAF">
        <w:rPr>
          <w:rFonts w:ascii="Arial" w:eastAsia="Times New Roman" w:hAnsi="Arial" w:cs="Arial"/>
          <w:b/>
          <w:bCs/>
          <w:sz w:val="24"/>
          <w:szCs w:val="24"/>
        </w:rPr>
        <w:t xml:space="preserve"> (thousand tons)</w:t>
      </w:r>
    </w:p>
    <w:tbl>
      <w:tblPr>
        <w:tblW w:w="9940" w:type="dxa"/>
        <w:tblLayout w:type="fixed"/>
        <w:tblCellMar>
          <w:left w:w="0" w:type="dxa"/>
          <w:right w:w="0" w:type="dxa"/>
        </w:tblCellMar>
        <w:tblLook w:val="04A0" w:firstRow="1" w:lastRow="0" w:firstColumn="1" w:lastColumn="0" w:noHBand="0" w:noVBand="1"/>
      </w:tblPr>
      <w:tblGrid>
        <w:gridCol w:w="2198"/>
        <w:gridCol w:w="2069"/>
        <w:gridCol w:w="2563"/>
        <w:gridCol w:w="1350"/>
        <w:gridCol w:w="1760"/>
      </w:tblGrid>
      <w:tr w:rsidR="00993A23" w:rsidRPr="00F1771B" w14:paraId="2E5603E9" w14:textId="77777777" w:rsidTr="00993A23">
        <w:trPr>
          <w:trHeight w:val="564"/>
        </w:trPr>
        <w:tc>
          <w:tcPr>
            <w:tcW w:w="2198" w:type="dxa"/>
            <w:tcBorders>
              <w:top w:val="single" w:sz="8" w:space="0" w:color="000000"/>
              <w:left w:val="single" w:sz="8" w:space="0" w:color="000000"/>
              <w:bottom w:val="single" w:sz="8" w:space="0" w:color="000000"/>
              <w:right w:val="single" w:sz="8" w:space="0" w:color="000000"/>
            </w:tcBorders>
            <w:shd w:val="clear" w:color="auto" w:fill="BDD7EE"/>
            <w:tcMar>
              <w:top w:w="15" w:type="dxa"/>
              <w:left w:w="108" w:type="dxa"/>
              <w:bottom w:w="0" w:type="dxa"/>
              <w:right w:w="108" w:type="dxa"/>
            </w:tcMar>
            <w:hideMark/>
          </w:tcPr>
          <w:p w14:paraId="0870E9C3" w14:textId="77777777" w:rsidR="00993A23" w:rsidRPr="008047D5" w:rsidRDefault="00993A23" w:rsidP="00A43734">
            <w:pPr>
              <w:spacing w:after="0" w:line="256" w:lineRule="auto"/>
              <w:rPr>
                <w:rFonts w:ascii="Arial" w:eastAsia="Times New Roman" w:hAnsi="Arial" w:cs="Arial"/>
                <w:sz w:val="24"/>
                <w:szCs w:val="24"/>
              </w:rPr>
            </w:pPr>
            <w:r w:rsidRPr="008047D5">
              <w:rPr>
                <w:rFonts w:ascii="Arial" w:eastAsia="Calibri" w:hAnsi="Arial" w:cs="Arial"/>
                <w:color w:val="000000" w:themeColor="text1"/>
                <w:kern w:val="24"/>
                <w:sz w:val="24"/>
                <w:szCs w:val="24"/>
              </w:rPr>
              <w:t>Commodity</w:t>
            </w:r>
            <w:r w:rsidRPr="008047D5">
              <w:rPr>
                <w:rFonts w:ascii="Calibri" w:eastAsia="Calibri" w:hAnsi="Calibri" w:cs="Times New Roman"/>
                <w:color w:val="000000" w:themeColor="text1"/>
                <w:kern w:val="24"/>
                <w:sz w:val="24"/>
                <w:szCs w:val="24"/>
              </w:rPr>
              <w:t> </w:t>
            </w:r>
          </w:p>
        </w:tc>
        <w:tc>
          <w:tcPr>
            <w:tcW w:w="2069" w:type="dxa"/>
            <w:tcBorders>
              <w:top w:val="single" w:sz="8" w:space="0" w:color="000000"/>
              <w:left w:val="single" w:sz="8" w:space="0" w:color="000000"/>
              <w:bottom w:val="single" w:sz="8" w:space="0" w:color="000000"/>
              <w:right w:val="single" w:sz="8" w:space="0" w:color="000000"/>
            </w:tcBorders>
            <w:shd w:val="clear" w:color="auto" w:fill="BDD7EE"/>
            <w:tcMar>
              <w:top w:w="15" w:type="dxa"/>
              <w:left w:w="108" w:type="dxa"/>
              <w:bottom w:w="0" w:type="dxa"/>
              <w:right w:w="108" w:type="dxa"/>
            </w:tcMar>
            <w:hideMark/>
          </w:tcPr>
          <w:p w14:paraId="6EC4A339" w14:textId="77777777" w:rsidR="00993A23" w:rsidRPr="008047D5" w:rsidRDefault="00993A23" w:rsidP="00A43734">
            <w:pPr>
              <w:spacing w:after="0" w:line="256" w:lineRule="auto"/>
              <w:rPr>
                <w:rFonts w:ascii="Arial" w:eastAsia="Times New Roman" w:hAnsi="Arial" w:cs="Arial"/>
                <w:sz w:val="24"/>
                <w:szCs w:val="24"/>
              </w:rPr>
            </w:pPr>
            <w:r w:rsidRPr="008047D5">
              <w:rPr>
                <w:rFonts w:ascii="Arial" w:eastAsia="Calibri" w:hAnsi="Arial" w:cs="Arial"/>
                <w:color w:val="000000" w:themeColor="text1"/>
                <w:kern w:val="24"/>
                <w:sz w:val="24"/>
                <w:szCs w:val="24"/>
              </w:rPr>
              <w:t> Volume</w:t>
            </w:r>
          </w:p>
        </w:tc>
        <w:tc>
          <w:tcPr>
            <w:tcW w:w="2563" w:type="dxa"/>
            <w:tcBorders>
              <w:top w:val="single" w:sz="8" w:space="0" w:color="000000"/>
              <w:left w:val="single" w:sz="8" w:space="0" w:color="000000"/>
              <w:bottom w:val="single" w:sz="8" w:space="0" w:color="000000"/>
              <w:right w:val="single" w:sz="8" w:space="0" w:color="000000"/>
            </w:tcBorders>
            <w:shd w:val="clear" w:color="auto" w:fill="BDD7EE"/>
            <w:tcMar>
              <w:top w:w="15" w:type="dxa"/>
              <w:left w:w="108" w:type="dxa"/>
              <w:bottom w:w="0" w:type="dxa"/>
              <w:right w:w="108" w:type="dxa"/>
            </w:tcMar>
            <w:hideMark/>
          </w:tcPr>
          <w:p w14:paraId="08B6A331" w14:textId="77777777" w:rsidR="00993A23" w:rsidRPr="008047D5" w:rsidRDefault="00993A23" w:rsidP="00A43734">
            <w:pPr>
              <w:spacing w:after="0" w:line="256" w:lineRule="auto"/>
              <w:rPr>
                <w:rFonts w:ascii="Arial" w:eastAsia="Times New Roman" w:hAnsi="Arial" w:cs="Arial"/>
                <w:sz w:val="24"/>
                <w:szCs w:val="24"/>
              </w:rPr>
            </w:pPr>
            <w:r w:rsidRPr="008047D5">
              <w:rPr>
                <w:rFonts w:ascii="Arial" w:eastAsia="Calibri" w:hAnsi="Arial" w:cs="Arial"/>
                <w:color w:val="000000" w:themeColor="text1"/>
                <w:kern w:val="24"/>
                <w:sz w:val="24"/>
                <w:szCs w:val="24"/>
              </w:rPr>
              <w:t>Value</w:t>
            </w:r>
          </w:p>
        </w:tc>
        <w:tc>
          <w:tcPr>
            <w:tcW w:w="1350" w:type="dxa"/>
            <w:tcBorders>
              <w:top w:val="single" w:sz="8" w:space="0" w:color="000000"/>
              <w:left w:val="single" w:sz="8" w:space="0" w:color="000000"/>
              <w:bottom w:val="single" w:sz="8" w:space="0" w:color="000000"/>
              <w:right w:val="single" w:sz="8" w:space="0" w:color="000000"/>
            </w:tcBorders>
            <w:shd w:val="clear" w:color="auto" w:fill="BDD7EE"/>
            <w:tcMar>
              <w:top w:w="15" w:type="dxa"/>
              <w:left w:w="108" w:type="dxa"/>
              <w:bottom w:w="0" w:type="dxa"/>
              <w:right w:w="108" w:type="dxa"/>
            </w:tcMar>
            <w:hideMark/>
          </w:tcPr>
          <w:p w14:paraId="619F4E6A" w14:textId="77777777" w:rsidR="00993A23" w:rsidRPr="008047D5" w:rsidRDefault="00993A23" w:rsidP="00A43734">
            <w:pPr>
              <w:spacing w:after="0" w:line="256" w:lineRule="auto"/>
              <w:rPr>
                <w:rFonts w:ascii="Arial" w:eastAsia="Times New Roman" w:hAnsi="Arial" w:cs="Arial"/>
                <w:sz w:val="24"/>
                <w:szCs w:val="24"/>
              </w:rPr>
            </w:pPr>
            <w:r w:rsidRPr="008047D5">
              <w:rPr>
                <w:rFonts w:ascii="Arial" w:eastAsia="Calibri" w:hAnsi="Arial" w:cs="Arial"/>
                <w:color w:val="000000" w:themeColor="text1"/>
                <w:kern w:val="24"/>
                <w:sz w:val="24"/>
                <w:szCs w:val="24"/>
              </w:rPr>
              <w:t>Road/Rail</w:t>
            </w:r>
          </w:p>
        </w:tc>
        <w:tc>
          <w:tcPr>
            <w:tcW w:w="1760" w:type="dxa"/>
            <w:tcBorders>
              <w:top w:val="single" w:sz="8" w:space="0" w:color="000000"/>
              <w:left w:val="single" w:sz="8" w:space="0" w:color="000000"/>
              <w:bottom w:val="single" w:sz="8" w:space="0" w:color="000000"/>
              <w:right w:val="single" w:sz="8" w:space="0" w:color="000000"/>
            </w:tcBorders>
            <w:shd w:val="clear" w:color="auto" w:fill="BDD7EE"/>
            <w:tcMar>
              <w:top w:w="15" w:type="dxa"/>
              <w:left w:w="108" w:type="dxa"/>
              <w:bottom w:w="0" w:type="dxa"/>
              <w:right w:w="108" w:type="dxa"/>
            </w:tcMar>
            <w:hideMark/>
          </w:tcPr>
          <w:p w14:paraId="37901A84" w14:textId="77777777" w:rsidR="00993A23" w:rsidRPr="008047D5" w:rsidRDefault="00993A23" w:rsidP="00A43734">
            <w:pPr>
              <w:spacing w:after="0" w:line="256" w:lineRule="auto"/>
              <w:rPr>
                <w:rFonts w:ascii="Arial" w:eastAsia="Times New Roman" w:hAnsi="Arial" w:cs="Arial"/>
                <w:sz w:val="24"/>
                <w:szCs w:val="24"/>
              </w:rPr>
            </w:pPr>
            <w:r w:rsidRPr="008047D5">
              <w:rPr>
                <w:rFonts w:ascii="Arial" w:eastAsia="Calibri" w:hAnsi="Arial" w:cs="Arial"/>
                <w:color w:val="000000" w:themeColor="text1"/>
                <w:kern w:val="24"/>
                <w:sz w:val="24"/>
                <w:szCs w:val="24"/>
              </w:rPr>
              <w:t>Customers</w:t>
            </w:r>
          </w:p>
        </w:tc>
      </w:tr>
      <w:tr w:rsidR="00993A23" w:rsidRPr="00F1771B" w14:paraId="3CFDAB42" w14:textId="77777777" w:rsidTr="00993A23">
        <w:trPr>
          <w:trHeight w:val="504"/>
        </w:trPr>
        <w:tc>
          <w:tcPr>
            <w:tcW w:w="21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E0BFD6" w14:textId="1B4F6112" w:rsidR="00993A23" w:rsidRPr="00F1771B" w:rsidRDefault="00993A23" w:rsidP="00A43734">
            <w:pPr>
              <w:spacing w:after="0" w:line="256" w:lineRule="auto"/>
              <w:rPr>
                <w:rFonts w:ascii="Arial" w:eastAsia="Times New Roman" w:hAnsi="Arial" w:cs="Arial"/>
                <w:sz w:val="36"/>
                <w:szCs w:val="36"/>
              </w:rPr>
            </w:pPr>
            <w:r w:rsidRPr="00F1771B">
              <w:rPr>
                <w:rFonts w:ascii="Arial" w:eastAsia="Calibri" w:hAnsi="Arial" w:cs="Arial"/>
                <w:color w:val="000000" w:themeColor="text1"/>
                <w:kern w:val="24"/>
                <w:sz w:val="28"/>
                <w:szCs w:val="28"/>
              </w:rPr>
              <w:t> </w:t>
            </w:r>
            <w:r w:rsidRPr="00F1771B">
              <w:rPr>
                <w:rFonts w:ascii="Arial" w:eastAsia="Calibri" w:hAnsi="Arial" w:cs="Arial"/>
                <w:b/>
                <w:bCs/>
                <w:color w:val="000000" w:themeColor="text1"/>
                <w:kern w:val="24"/>
                <w:sz w:val="28"/>
                <w:szCs w:val="28"/>
              </w:rPr>
              <w:t>Meat</w:t>
            </w:r>
            <w:r w:rsidR="00113925">
              <w:rPr>
                <w:rFonts w:ascii="Arial" w:eastAsia="Calibri" w:hAnsi="Arial" w:cs="Arial"/>
                <w:b/>
                <w:bCs/>
                <w:color w:val="000000" w:themeColor="text1"/>
                <w:kern w:val="24"/>
                <w:sz w:val="28"/>
                <w:szCs w:val="28"/>
              </w:rPr>
              <w:t xml:space="preserve"> Totals</w:t>
            </w:r>
          </w:p>
        </w:tc>
        <w:tc>
          <w:tcPr>
            <w:tcW w:w="20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2C4571" w14:textId="4F326D89" w:rsidR="00993A23" w:rsidRPr="003C57B5" w:rsidRDefault="00993A23" w:rsidP="00A43734">
            <w:pPr>
              <w:spacing w:after="0" w:line="256" w:lineRule="auto"/>
              <w:rPr>
                <w:rFonts w:ascii="Arial" w:eastAsia="Times New Roman" w:hAnsi="Arial" w:cs="Arial"/>
                <w:sz w:val="24"/>
                <w:szCs w:val="24"/>
              </w:rPr>
            </w:pPr>
            <w:r w:rsidRPr="003C57B5">
              <w:rPr>
                <w:rFonts w:ascii="Arial" w:eastAsia="Calibri" w:hAnsi="Arial" w:cs="Arial"/>
                <w:color w:val="000000" w:themeColor="text1"/>
                <w:kern w:val="24"/>
                <w:sz w:val="24"/>
                <w:szCs w:val="24"/>
              </w:rPr>
              <w:t xml:space="preserve">2019   37.9 </w:t>
            </w:r>
          </w:p>
          <w:p w14:paraId="1670CB95" w14:textId="52D013DE" w:rsidR="00993A23" w:rsidRPr="003C57B5" w:rsidRDefault="00993A23" w:rsidP="00A43734">
            <w:pPr>
              <w:spacing w:after="0" w:line="256" w:lineRule="auto"/>
              <w:rPr>
                <w:rFonts w:ascii="Arial" w:eastAsia="Times New Roman" w:hAnsi="Arial" w:cs="Arial"/>
                <w:sz w:val="24"/>
                <w:szCs w:val="24"/>
              </w:rPr>
            </w:pPr>
            <w:r w:rsidRPr="003C57B5">
              <w:rPr>
                <w:rFonts w:ascii="Arial" w:eastAsia="Calibri" w:hAnsi="Arial" w:cs="Arial"/>
                <w:color w:val="000000" w:themeColor="text1"/>
                <w:kern w:val="24"/>
                <w:sz w:val="24"/>
                <w:szCs w:val="24"/>
              </w:rPr>
              <w:t xml:space="preserve">2021   8.6 </w:t>
            </w:r>
          </w:p>
        </w:tc>
        <w:tc>
          <w:tcPr>
            <w:tcW w:w="2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3ECA35" w14:textId="77777777" w:rsidR="00993A23" w:rsidRPr="003C57B5" w:rsidRDefault="00993A23" w:rsidP="00A43734">
            <w:pPr>
              <w:spacing w:after="0" w:line="256" w:lineRule="auto"/>
              <w:rPr>
                <w:rFonts w:ascii="Arial" w:eastAsia="Times New Roman" w:hAnsi="Arial" w:cs="Arial"/>
                <w:sz w:val="24"/>
                <w:szCs w:val="24"/>
              </w:rPr>
            </w:pPr>
            <w:r w:rsidRPr="003C57B5">
              <w:rPr>
                <w:rFonts w:ascii="Arial" w:eastAsia="Calibri" w:hAnsi="Arial" w:cs="Arial"/>
                <w:color w:val="000000" w:themeColor="text1"/>
                <w:kern w:val="24"/>
                <w:sz w:val="24"/>
                <w:szCs w:val="24"/>
              </w:rPr>
              <w:t>US$ 83.7 million</w:t>
            </w:r>
          </w:p>
          <w:p w14:paraId="03DFF3C7" w14:textId="1396FD19" w:rsidR="00993A23" w:rsidRPr="003C57B5" w:rsidRDefault="00993A23" w:rsidP="00A43734">
            <w:pPr>
              <w:spacing w:after="0" w:line="256" w:lineRule="auto"/>
              <w:rPr>
                <w:rFonts w:ascii="Arial" w:eastAsia="Times New Roman" w:hAnsi="Arial" w:cs="Arial"/>
                <w:sz w:val="24"/>
                <w:szCs w:val="24"/>
              </w:rPr>
            </w:pPr>
            <w:r w:rsidRPr="003C57B5">
              <w:rPr>
                <w:rFonts w:ascii="Arial" w:eastAsia="Calibri" w:hAnsi="Arial" w:cs="Arial"/>
                <w:color w:val="000000" w:themeColor="text1"/>
                <w:kern w:val="24"/>
                <w:sz w:val="24"/>
                <w:szCs w:val="24"/>
              </w:rPr>
              <w:t>US$ 18.7 million</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97C654" w14:textId="77777777" w:rsidR="00993A23" w:rsidRPr="00F1771B" w:rsidRDefault="00993A23" w:rsidP="00A43734">
            <w:pPr>
              <w:spacing w:after="0" w:line="256" w:lineRule="auto"/>
              <w:rPr>
                <w:rFonts w:ascii="Arial" w:eastAsia="Times New Roman" w:hAnsi="Arial" w:cs="Arial"/>
                <w:sz w:val="36"/>
                <w:szCs w:val="36"/>
              </w:rPr>
            </w:pPr>
            <w:r w:rsidRPr="00F1771B">
              <w:rPr>
                <w:rFonts w:ascii="Calibri" w:eastAsia="Calibri" w:hAnsi="Calibri" w:cs="Times New Roman"/>
                <w:color w:val="000000" w:themeColor="text1"/>
                <w:kern w:val="24"/>
              </w:rPr>
              <w:t> </w:t>
            </w:r>
            <w:r w:rsidRPr="00F1771B">
              <w:rPr>
                <w:rFonts w:ascii="Arial" w:eastAsia="Calibri" w:hAnsi="Arial" w:cs="Arial"/>
                <w:color w:val="000000" w:themeColor="text1"/>
                <w:kern w:val="24"/>
                <w:sz w:val="24"/>
                <w:szCs w:val="24"/>
              </w:rPr>
              <w:t>Road</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A04CBB" w14:textId="48EA8378" w:rsidR="00993A23" w:rsidRPr="00F1771B" w:rsidRDefault="00993A23" w:rsidP="00A43734">
            <w:pPr>
              <w:spacing w:after="0" w:line="256" w:lineRule="auto"/>
              <w:rPr>
                <w:rFonts w:ascii="Arial" w:eastAsia="Times New Roman" w:hAnsi="Arial" w:cs="Arial"/>
                <w:sz w:val="36"/>
                <w:szCs w:val="36"/>
              </w:rPr>
            </w:pPr>
            <w:r w:rsidRPr="00F1771B">
              <w:rPr>
                <w:rFonts w:ascii="Arial" w:eastAsia="Calibri" w:hAnsi="Arial" w:cs="Arial"/>
                <w:color w:val="000000" w:themeColor="text1"/>
                <w:kern w:val="24"/>
                <w:sz w:val="24"/>
                <w:szCs w:val="24"/>
              </w:rPr>
              <w:t>PRC, Korea, Russia, Japan</w:t>
            </w:r>
          </w:p>
          <w:p w14:paraId="7EAC8F2D" w14:textId="77777777" w:rsidR="00993A23" w:rsidRPr="00F1771B" w:rsidRDefault="00993A23" w:rsidP="00A43734">
            <w:pPr>
              <w:spacing w:after="0" w:line="256" w:lineRule="auto"/>
              <w:rPr>
                <w:rFonts w:ascii="Arial" w:eastAsia="Times New Roman" w:hAnsi="Arial" w:cs="Arial"/>
                <w:sz w:val="36"/>
                <w:szCs w:val="36"/>
              </w:rPr>
            </w:pPr>
            <w:r w:rsidRPr="00F1771B">
              <w:rPr>
                <w:rFonts w:ascii="Arial" w:eastAsia="Calibri" w:hAnsi="Arial" w:cs="Arial"/>
                <w:color w:val="000000" w:themeColor="text1"/>
                <w:kern w:val="24"/>
                <w:sz w:val="24"/>
                <w:szCs w:val="24"/>
              </w:rPr>
              <w:t>Vietnam</w:t>
            </w:r>
          </w:p>
        </w:tc>
      </w:tr>
      <w:tr w:rsidR="00993A23" w:rsidRPr="00F1771B" w14:paraId="2DF48CB4" w14:textId="77777777" w:rsidTr="00993A23">
        <w:trPr>
          <w:trHeight w:val="873"/>
        </w:trPr>
        <w:tc>
          <w:tcPr>
            <w:tcW w:w="21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9FCAD5" w14:textId="77777777" w:rsidR="00993A23" w:rsidRPr="00F1771B" w:rsidRDefault="00993A23" w:rsidP="00A43734">
            <w:pPr>
              <w:spacing w:after="0" w:line="256" w:lineRule="auto"/>
              <w:rPr>
                <w:rFonts w:ascii="Arial" w:eastAsia="Times New Roman" w:hAnsi="Arial" w:cs="Arial"/>
                <w:sz w:val="36"/>
                <w:szCs w:val="36"/>
              </w:rPr>
            </w:pPr>
            <w:r w:rsidRPr="00F1771B">
              <w:rPr>
                <w:rFonts w:ascii="Calibri" w:eastAsia="Calibri" w:hAnsi="Calibri" w:cs="Times New Roman"/>
                <w:color w:val="000000" w:themeColor="text1"/>
                <w:kern w:val="24"/>
              </w:rPr>
              <w:t> </w:t>
            </w:r>
            <w:r w:rsidRPr="00F1771B">
              <w:rPr>
                <w:rFonts w:ascii="Arial" w:eastAsia="Calibri" w:hAnsi="Arial" w:cs="Arial"/>
                <w:b/>
                <w:bCs/>
                <w:color w:val="000000" w:themeColor="text1"/>
                <w:kern w:val="24"/>
                <w:sz w:val="28"/>
                <w:szCs w:val="28"/>
              </w:rPr>
              <w:t>Horsemeat</w:t>
            </w:r>
          </w:p>
        </w:tc>
        <w:tc>
          <w:tcPr>
            <w:tcW w:w="20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352EA4" w14:textId="65CECC6F" w:rsidR="00993A23" w:rsidRPr="008047D5" w:rsidRDefault="00993A23" w:rsidP="00A43734">
            <w:pPr>
              <w:spacing w:after="0" w:line="256" w:lineRule="auto"/>
              <w:rPr>
                <w:rFonts w:ascii="Arial" w:eastAsia="Times New Roman" w:hAnsi="Arial" w:cs="Arial"/>
                <w:sz w:val="24"/>
                <w:szCs w:val="24"/>
              </w:rPr>
            </w:pPr>
            <w:r w:rsidRPr="008047D5">
              <w:rPr>
                <w:rFonts w:ascii="Arial" w:eastAsia="Calibri" w:hAnsi="Arial" w:cs="Arial"/>
                <w:color w:val="000000" w:themeColor="text1"/>
                <w:kern w:val="24"/>
                <w:sz w:val="24"/>
                <w:szCs w:val="24"/>
              </w:rPr>
              <w:t xml:space="preserve">2019 </w:t>
            </w:r>
            <w:r w:rsidRPr="008047D5">
              <w:rPr>
                <w:rFonts w:ascii="Arial" w:eastAsiaTheme="minorEastAsia" w:hAnsi="Arial" w:cs="Arial"/>
                <w:color w:val="000000" w:themeColor="text1"/>
                <w:kern w:val="24"/>
                <w:sz w:val="24"/>
                <w:szCs w:val="24"/>
              </w:rPr>
              <w:t>30</w:t>
            </w:r>
            <w:r w:rsidR="001D7740">
              <w:rPr>
                <w:rFonts w:ascii="Arial" w:eastAsiaTheme="minorEastAsia" w:hAnsi="Arial" w:cs="Arial"/>
                <w:color w:val="000000" w:themeColor="text1"/>
                <w:kern w:val="24"/>
                <w:sz w:val="24"/>
                <w:szCs w:val="24"/>
              </w:rPr>
              <w:t>,</w:t>
            </w:r>
            <w:r w:rsidRPr="008047D5">
              <w:rPr>
                <w:rFonts w:ascii="Arial" w:eastAsiaTheme="minorEastAsia" w:hAnsi="Arial" w:cs="Arial"/>
                <w:color w:val="000000" w:themeColor="text1"/>
                <w:kern w:val="24"/>
                <w:sz w:val="24"/>
                <w:szCs w:val="24"/>
              </w:rPr>
              <w:t xml:space="preserve"> 834.9 </w:t>
            </w:r>
          </w:p>
          <w:p w14:paraId="064AF437" w14:textId="1CA213F9" w:rsidR="00993A23" w:rsidRPr="008047D5" w:rsidRDefault="00993A23" w:rsidP="00A43734">
            <w:pPr>
              <w:spacing w:after="0" w:line="256" w:lineRule="auto"/>
              <w:rPr>
                <w:rFonts w:ascii="Arial" w:eastAsia="Times New Roman" w:hAnsi="Arial" w:cs="Arial"/>
                <w:sz w:val="24"/>
                <w:szCs w:val="24"/>
              </w:rPr>
            </w:pPr>
            <w:r w:rsidRPr="008047D5">
              <w:rPr>
                <w:rFonts w:ascii="Arial" w:eastAsia="Calibri" w:hAnsi="Arial" w:cs="Arial"/>
                <w:color w:val="000000" w:themeColor="text1"/>
                <w:kern w:val="24"/>
                <w:sz w:val="24"/>
                <w:szCs w:val="24"/>
              </w:rPr>
              <w:t xml:space="preserve">2020 </w:t>
            </w:r>
            <w:r w:rsidRPr="008047D5">
              <w:rPr>
                <w:rFonts w:ascii="Arial" w:eastAsiaTheme="minorEastAsia" w:hAnsi="Arial" w:cs="Arial"/>
                <w:color w:val="000000" w:themeColor="text1"/>
                <w:kern w:val="24"/>
                <w:sz w:val="24"/>
                <w:szCs w:val="24"/>
              </w:rPr>
              <w:t xml:space="preserve">17 </w:t>
            </w:r>
            <w:r w:rsidR="001D7740">
              <w:rPr>
                <w:rFonts w:ascii="Arial" w:eastAsiaTheme="minorEastAsia" w:hAnsi="Arial" w:cs="Arial"/>
                <w:color w:val="000000" w:themeColor="text1"/>
                <w:kern w:val="24"/>
                <w:sz w:val="24"/>
                <w:szCs w:val="24"/>
              </w:rPr>
              <w:t>,</w:t>
            </w:r>
            <w:r w:rsidRPr="008047D5">
              <w:rPr>
                <w:rFonts w:ascii="Arial" w:eastAsiaTheme="minorEastAsia" w:hAnsi="Arial" w:cs="Arial"/>
                <w:color w:val="000000" w:themeColor="text1"/>
                <w:kern w:val="24"/>
                <w:sz w:val="24"/>
                <w:szCs w:val="24"/>
              </w:rPr>
              <w:t>567.8</w:t>
            </w:r>
          </w:p>
          <w:p w14:paraId="0487A306" w14:textId="10E5017D" w:rsidR="00993A23" w:rsidRPr="008047D5" w:rsidRDefault="00993A23" w:rsidP="00A43734">
            <w:pPr>
              <w:spacing w:after="0" w:line="256" w:lineRule="auto"/>
              <w:rPr>
                <w:rFonts w:ascii="Arial" w:eastAsia="Times New Roman" w:hAnsi="Arial" w:cs="Arial"/>
                <w:sz w:val="24"/>
                <w:szCs w:val="24"/>
              </w:rPr>
            </w:pPr>
            <w:r w:rsidRPr="008047D5">
              <w:rPr>
                <w:rFonts w:ascii="Arial" w:eastAsia="Calibri" w:hAnsi="Arial" w:cs="Arial"/>
                <w:color w:val="000000" w:themeColor="text1"/>
                <w:kern w:val="24"/>
                <w:sz w:val="24"/>
                <w:szCs w:val="24"/>
              </w:rPr>
              <w:t xml:space="preserve">2021   </w:t>
            </w:r>
            <w:r w:rsidRPr="008047D5">
              <w:rPr>
                <w:rFonts w:ascii="Arial" w:eastAsiaTheme="minorEastAsia" w:hAnsi="Arial" w:cs="Arial"/>
                <w:color w:val="000000" w:themeColor="text1"/>
                <w:kern w:val="24"/>
                <w:sz w:val="24"/>
                <w:szCs w:val="24"/>
              </w:rPr>
              <w:t>6</w:t>
            </w:r>
            <w:r w:rsidR="001D7740">
              <w:rPr>
                <w:rFonts w:ascii="Arial" w:eastAsiaTheme="minorEastAsia" w:hAnsi="Arial" w:cs="Arial"/>
                <w:color w:val="000000" w:themeColor="text1"/>
                <w:kern w:val="24"/>
                <w:sz w:val="24"/>
                <w:szCs w:val="24"/>
              </w:rPr>
              <w:t>.</w:t>
            </w:r>
            <w:r w:rsidRPr="008047D5">
              <w:rPr>
                <w:rFonts w:ascii="Arial" w:eastAsiaTheme="minorEastAsia" w:hAnsi="Arial" w:cs="Arial"/>
                <w:color w:val="000000" w:themeColor="text1"/>
                <w:kern w:val="24"/>
                <w:sz w:val="24"/>
                <w:szCs w:val="24"/>
              </w:rPr>
              <w:t xml:space="preserve"> 950.0</w:t>
            </w:r>
          </w:p>
        </w:tc>
        <w:tc>
          <w:tcPr>
            <w:tcW w:w="2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85C3C4" w14:textId="5A259DFA" w:rsidR="00993A23" w:rsidRPr="008047D5" w:rsidRDefault="00993A23" w:rsidP="00A43734">
            <w:pPr>
              <w:spacing w:after="0" w:line="240" w:lineRule="auto"/>
              <w:rPr>
                <w:rFonts w:ascii="Arial" w:eastAsia="Times New Roman" w:hAnsi="Arial" w:cs="Arial"/>
                <w:sz w:val="24"/>
                <w:szCs w:val="24"/>
              </w:rPr>
            </w:pPr>
            <w:r w:rsidRPr="008047D5">
              <w:rPr>
                <w:rFonts w:ascii="Arial" w:eastAsiaTheme="minorEastAsia" w:hAnsi="Arial" w:cs="Arial"/>
                <w:color w:val="000000" w:themeColor="text1"/>
                <w:kern w:val="24"/>
                <w:sz w:val="24"/>
                <w:szCs w:val="24"/>
              </w:rPr>
              <w:t>2019   US$ 57</w:t>
            </w:r>
            <w:r w:rsidR="001D7740">
              <w:rPr>
                <w:rFonts w:ascii="Arial" w:eastAsiaTheme="minorEastAsia" w:hAnsi="Arial" w:cs="Arial"/>
                <w:color w:val="000000" w:themeColor="text1"/>
                <w:kern w:val="24"/>
                <w:sz w:val="24"/>
                <w:szCs w:val="24"/>
              </w:rPr>
              <w:t>,</w:t>
            </w:r>
            <w:r w:rsidRPr="008047D5">
              <w:rPr>
                <w:rFonts w:ascii="Arial" w:eastAsiaTheme="minorEastAsia" w:hAnsi="Arial" w:cs="Arial"/>
                <w:color w:val="000000" w:themeColor="text1"/>
                <w:kern w:val="24"/>
                <w:sz w:val="24"/>
                <w:szCs w:val="24"/>
              </w:rPr>
              <w:t xml:space="preserve"> 688.6</w:t>
            </w:r>
          </w:p>
          <w:p w14:paraId="40B424F3" w14:textId="702A6E56" w:rsidR="00993A23" w:rsidRPr="008047D5" w:rsidRDefault="00993A23" w:rsidP="00A43734">
            <w:pPr>
              <w:spacing w:after="0" w:line="240" w:lineRule="auto"/>
              <w:rPr>
                <w:rFonts w:ascii="Arial" w:eastAsia="Times New Roman" w:hAnsi="Arial" w:cs="Arial"/>
                <w:sz w:val="24"/>
                <w:szCs w:val="24"/>
              </w:rPr>
            </w:pPr>
            <w:r w:rsidRPr="008047D5">
              <w:rPr>
                <w:rFonts w:ascii="Arial" w:eastAsiaTheme="minorEastAsia" w:hAnsi="Arial" w:cs="Arial"/>
                <w:color w:val="000000" w:themeColor="text1"/>
                <w:kern w:val="24"/>
                <w:sz w:val="24"/>
                <w:szCs w:val="24"/>
              </w:rPr>
              <w:t>2020   US$ 33</w:t>
            </w:r>
            <w:r w:rsidR="001D7740">
              <w:rPr>
                <w:rFonts w:ascii="Arial" w:eastAsiaTheme="minorEastAsia" w:hAnsi="Arial" w:cs="Arial"/>
                <w:color w:val="000000" w:themeColor="text1"/>
                <w:kern w:val="24"/>
                <w:sz w:val="24"/>
                <w:szCs w:val="24"/>
              </w:rPr>
              <w:t>,</w:t>
            </w:r>
            <w:r w:rsidRPr="008047D5">
              <w:rPr>
                <w:rFonts w:ascii="Arial" w:eastAsiaTheme="minorEastAsia" w:hAnsi="Arial" w:cs="Arial"/>
                <w:color w:val="000000" w:themeColor="text1"/>
                <w:kern w:val="24"/>
                <w:sz w:val="24"/>
                <w:szCs w:val="24"/>
              </w:rPr>
              <w:t xml:space="preserve"> 047.5</w:t>
            </w:r>
          </w:p>
          <w:p w14:paraId="59FA4396" w14:textId="26D7D660" w:rsidR="00993A23" w:rsidRPr="008047D5" w:rsidRDefault="00993A23" w:rsidP="00A43734">
            <w:pPr>
              <w:spacing w:after="0" w:line="240" w:lineRule="auto"/>
              <w:rPr>
                <w:rFonts w:ascii="Arial" w:eastAsia="Times New Roman" w:hAnsi="Arial" w:cs="Arial"/>
                <w:sz w:val="24"/>
                <w:szCs w:val="24"/>
              </w:rPr>
            </w:pPr>
            <w:r w:rsidRPr="008047D5">
              <w:rPr>
                <w:rFonts w:ascii="Arial" w:eastAsiaTheme="minorEastAsia" w:hAnsi="Arial" w:cs="Arial"/>
                <w:color w:val="000000" w:themeColor="text1"/>
                <w:kern w:val="24"/>
                <w:sz w:val="24"/>
                <w:szCs w:val="24"/>
              </w:rPr>
              <w:t>2021   US$ 14</w:t>
            </w:r>
            <w:r w:rsidR="001D7740">
              <w:rPr>
                <w:rFonts w:ascii="Arial" w:eastAsiaTheme="minorEastAsia" w:hAnsi="Arial" w:cs="Arial"/>
                <w:color w:val="000000" w:themeColor="text1"/>
                <w:kern w:val="24"/>
                <w:sz w:val="24"/>
                <w:szCs w:val="24"/>
              </w:rPr>
              <w:t>,</w:t>
            </w:r>
            <w:r w:rsidRPr="008047D5">
              <w:rPr>
                <w:rFonts w:ascii="Arial" w:eastAsiaTheme="minorEastAsia" w:hAnsi="Arial" w:cs="Arial"/>
                <w:color w:val="000000" w:themeColor="text1"/>
                <w:kern w:val="24"/>
                <w:sz w:val="24"/>
                <w:szCs w:val="24"/>
              </w:rPr>
              <w:t xml:space="preserve"> 443.5</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FFAC01" w14:textId="77777777" w:rsidR="00993A23" w:rsidRPr="008047D5" w:rsidRDefault="00993A23" w:rsidP="00A43734">
            <w:pPr>
              <w:spacing w:after="0" w:line="256" w:lineRule="auto"/>
              <w:rPr>
                <w:rFonts w:ascii="Arial" w:eastAsia="Times New Roman" w:hAnsi="Arial" w:cs="Arial"/>
                <w:sz w:val="24"/>
                <w:szCs w:val="24"/>
              </w:rPr>
            </w:pPr>
            <w:r w:rsidRPr="008047D5">
              <w:rPr>
                <w:rFonts w:ascii="Arial" w:eastAsia="Calibri" w:hAnsi="Arial" w:cs="Arial"/>
                <w:color w:val="000000" w:themeColor="text1"/>
                <w:kern w:val="24"/>
                <w:sz w:val="24"/>
                <w:szCs w:val="24"/>
              </w:rPr>
              <w:t> Road</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768C64" w14:textId="67C2768C" w:rsidR="00993A23" w:rsidRPr="00F1771B" w:rsidRDefault="00993A23" w:rsidP="00A43734">
            <w:pPr>
              <w:spacing w:after="0" w:line="256" w:lineRule="auto"/>
              <w:rPr>
                <w:rFonts w:ascii="Arial" w:eastAsia="Times New Roman" w:hAnsi="Arial" w:cs="Arial"/>
                <w:sz w:val="36"/>
                <w:szCs w:val="36"/>
              </w:rPr>
            </w:pPr>
            <w:r w:rsidRPr="00F1771B">
              <w:rPr>
                <w:rFonts w:ascii="Arial" w:eastAsia="Calibri" w:hAnsi="Arial" w:cs="Arial"/>
                <w:color w:val="000000" w:themeColor="text1"/>
                <w:kern w:val="24"/>
                <w:sz w:val="24"/>
                <w:szCs w:val="24"/>
              </w:rPr>
              <w:t>PRC, Kazakhstan, Russia, Japan, Vietnam</w:t>
            </w:r>
          </w:p>
        </w:tc>
      </w:tr>
      <w:tr w:rsidR="00993A23" w:rsidRPr="00F1771B" w14:paraId="71603845" w14:textId="77777777" w:rsidTr="00993A23">
        <w:trPr>
          <w:trHeight w:val="837"/>
        </w:trPr>
        <w:tc>
          <w:tcPr>
            <w:tcW w:w="21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C6ADF5" w14:textId="250A79EA" w:rsidR="00993A23" w:rsidRPr="00F1771B" w:rsidRDefault="00993A23" w:rsidP="00A43734">
            <w:pPr>
              <w:spacing w:after="0" w:line="256" w:lineRule="auto"/>
              <w:rPr>
                <w:rFonts w:ascii="Arial" w:eastAsia="Times New Roman" w:hAnsi="Arial" w:cs="Arial"/>
                <w:sz w:val="36"/>
                <w:szCs w:val="36"/>
              </w:rPr>
            </w:pPr>
            <w:r w:rsidRPr="00F1771B">
              <w:rPr>
                <w:rFonts w:ascii="Arial" w:eastAsia="Calibri" w:hAnsi="Arial" w:cs="Arial"/>
                <w:b/>
                <w:bCs/>
                <w:color w:val="000000" w:themeColor="text1"/>
                <w:kern w:val="24"/>
                <w:sz w:val="28"/>
                <w:szCs w:val="28"/>
              </w:rPr>
              <w:t>Lamb and Goat</w:t>
            </w:r>
            <w:r w:rsidR="00B66DAF">
              <w:rPr>
                <w:rFonts w:ascii="Arial" w:eastAsia="Calibri" w:hAnsi="Arial" w:cs="Arial"/>
                <w:b/>
                <w:bCs/>
                <w:color w:val="000000" w:themeColor="text1"/>
                <w:kern w:val="24"/>
                <w:sz w:val="28"/>
                <w:szCs w:val="28"/>
              </w:rPr>
              <w:t xml:space="preserve"> Meat</w:t>
            </w:r>
          </w:p>
        </w:tc>
        <w:tc>
          <w:tcPr>
            <w:tcW w:w="20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0C5E4D" w14:textId="0E3B7EE4" w:rsidR="00993A23" w:rsidRPr="008047D5" w:rsidRDefault="00993A23" w:rsidP="00A43734">
            <w:pPr>
              <w:spacing w:after="0" w:line="256" w:lineRule="auto"/>
              <w:rPr>
                <w:rFonts w:ascii="Arial" w:eastAsia="Times New Roman" w:hAnsi="Arial" w:cs="Arial"/>
                <w:sz w:val="24"/>
                <w:szCs w:val="24"/>
              </w:rPr>
            </w:pPr>
            <w:r w:rsidRPr="008047D5">
              <w:rPr>
                <w:rFonts w:ascii="Arial" w:eastAsia="Calibri" w:hAnsi="Arial" w:cs="Arial"/>
                <w:color w:val="000000" w:themeColor="text1"/>
                <w:kern w:val="24"/>
                <w:sz w:val="24"/>
                <w:szCs w:val="24"/>
              </w:rPr>
              <w:t xml:space="preserve">2019 </w:t>
            </w:r>
            <w:r w:rsidRPr="008047D5">
              <w:rPr>
                <w:rFonts w:ascii="Arial" w:eastAsiaTheme="minorEastAsia" w:hAnsi="Arial" w:cs="Arial"/>
                <w:color w:val="000000" w:themeColor="text1"/>
                <w:kern w:val="24"/>
                <w:sz w:val="24"/>
                <w:szCs w:val="24"/>
              </w:rPr>
              <w:t>7</w:t>
            </w:r>
            <w:r w:rsidR="001D7740">
              <w:rPr>
                <w:rFonts w:ascii="Arial" w:eastAsiaTheme="minorEastAsia" w:hAnsi="Arial" w:cs="Arial"/>
                <w:color w:val="000000" w:themeColor="text1"/>
                <w:kern w:val="24"/>
                <w:sz w:val="24"/>
                <w:szCs w:val="24"/>
              </w:rPr>
              <w:t>,</w:t>
            </w:r>
            <w:r w:rsidRPr="008047D5">
              <w:rPr>
                <w:rFonts w:ascii="Arial" w:eastAsiaTheme="minorEastAsia" w:hAnsi="Arial" w:cs="Arial"/>
                <w:color w:val="000000" w:themeColor="text1"/>
                <w:kern w:val="24"/>
                <w:sz w:val="24"/>
                <w:szCs w:val="24"/>
              </w:rPr>
              <w:t xml:space="preserve"> 041.9</w:t>
            </w:r>
          </w:p>
          <w:p w14:paraId="538AA90E" w14:textId="1B7FA31C" w:rsidR="00993A23" w:rsidRPr="008047D5" w:rsidRDefault="00993A23" w:rsidP="00A43734">
            <w:pPr>
              <w:spacing w:after="0" w:line="256" w:lineRule="auto"/>
              <w:rPr>
                <w:rFonts w:ascii="Arial" w:eastAsia="Times New Roman" w:hAnsi="Arial" w:cs="Arial"/>
                <w:sz w:val="24"/>
                <w:szCs w:val="24"/>
              </w:rPr>
            </w:pPr>
            <w:r w:rsidRPr="008047D5">
              <w:rPr>
                <w:rFonts w:ascii="Arial" w:eastAsia="Calibri" w:hAnsi="Arial" w:cs="Arial"/>
                <w:color w:val="000000" w:themeColor="text1"/>
                <w:kern w:val="24"/>
                <w:sz w:val="24"/>
                <w:szCs w:val="24"/>
              </w:rPr>
              <w:t xml:space="preserve">2020 </w:t>
            </w:r>
            <w:r w:rsidRPr="008047D5">
              <w:rPr>
                <w:rFonts w:ascii="Arial" w:eastAsiaTheme="minorEastAsia" w:hAnsi="Arial" w:cs="Arial"/>
                <w:color w:val="000000" w:themeColor="text1"/>
                <w:kern w:val="24"/>
                <w:sz w:val="24"/>
                <w:szCs w:val="24"/>
              </w:rPr>
              <w:t>1</w:t>
            </w:r>
            <w:r w:rsidR="001D7740">
              <w:rPr>
                <w:rFonts w:ascii="Arial" w:eastAsiaTheme="minorEastAsia" w:hAnsi="Arial" w:cs="Arial"/>
                <w:color w:val="000000" w:themeColor="text1"/>
                <w:kern w:val="24"/>
                <w:sz w:val="24"/>
                <w:szCs w:val="24"/>
              </w:rPr>
              <w:t>,</w:t>
            </w:r>
            <w:r w:rsidRPr="008047D5">
              <w:rPr>
                <w:rFonts w:ascii="Arial" w:eastAsiaTheme="minorEastAsia" w:hAnsi="Arial" w:cs="Arial"/>
                <w:color w:val="000000" w:themeColor="text1"/>
                <w:kern w:val="24"/>
                <w:sz w:val="24"/>
                <w:szCs w:val="24"/>
              </w:rPr>
              <w:t xml:space="preserve"> 802.2</w:t>
            </w:r>
          </w:p>
          <w:p w14:paraId="09846C4F" w14:textId="0AA11815" w:rsidR="00993A23" w:rsidRPr="008047D5" w:rsidRDefault="00993A23" w:rsidP="00A43734">
            <w:pPr>
              <w:spacing w:after="0" w:line="256" w:lineRule="auto"/>
              <w:rPr>
                <w:rFonts w:ascii="Arial" w:eastAsia="Times New Roman" w:hAnsi="Arial" w:cs="Arial"/>
                <w:sz w:val="24"/>
                <w:szCs w:val="24"/>
              </w:rPr>
            </w:pPr>
            <w:r w:rsidRPr="008047D5">
              <w:rPr>
                <w:rFonts w:ascii="Arial" w:eastAsia="Calibri" w:hAnsi="Arial" w:cs="Arial"/>
                <w:color w:val="000000" w:themeColor="text1"/>
                <w:kern w:val="24"/>
                <w:sz w:val="24"/>
                <w:szCs w:val="24"/>
              </w:rPr>
              <w:t xml:space="preserve">2021 </w:t>
            </w:r>
            <w:r w:rsidRPr="008047D5">
              <w:rPr>
                <w:rFonts w:ascii="Arial" w:eastAsiaTheme="minorEastAsia" w:hAnsi="Arial" w:cs="Arial"/>
                <w:color w:val="000000" w:themeColor="text1"/>
                <w:kern w:val="24"/>
                <w:sz w:val="24"/>
                <w:szCs w:val="24"/>
              </w:rPr>
              <w:t>1</w:t>
            </w:r>
            <w:r w:rsidR="001D7740">
              <w:rPr>
                <w:rFonts w:ascii="Arial" w:eastAsiaTheme="minorEastAsia" w:hAnsi="Arial" w:cs="Arial"/>
                <w:color w:val="000000" w:themeColor="text1"/>
                <w:kern w:val="24"/>
                <w:sz w:val="24"/>
                <w:szCs w:val="24"/>
              </w:rPr>
              <w:t>,</w:t>
            </w:r>
            <w:r w:rsidRPr="008047D5">
              <w:rPr>
                <w:rFonts w:ascii="Arial" w:eastAsiaTheme="minorEastAsia" w:hAnsi="Arial" w:cs="Arial"/>
                <w:color w:val="000000" w:themeColor="text1"/>
                <w:kern w:val="24"/>
                <w:sz w:val="24"/>
                <w:szCs w:val="24"/>
              </w:rPr>
              <w:t xml:space="preserve"> 692.1</w:t>
            </w:r>
          </w:p>
        </w:tc>
        <w:tc>
          <w:tcPr>
            <w:tcW w:w="2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3BCD98" w14:textId="4147E18A" w:rsidR="00993A23" w:rsidRPr="008047D5" w:rsidRDefault="00993A23" w:rsidP="00A43734">
            <w:pPr>
              <w:spacing w:after="0" w:line="240" w:lineRule="auto"/>
              <w:rPr>
                <w:rFonts w:ascii="Arial" w:eastAsia="Times New Roman" w:hAnsi="Arial" w:cs="Arial"/>
                <w:sz w:val="24"/>
                <w:szCs w:val="24"/>
              </w:rPr>
            </w:pPr>
            <w:r w:rsidRPr="008047D5">
              <w:rPr>
                <w:rFonts w:ascii="Arial" w:eastAsiaTheme="minorEastAsia" w:hAnsi="Arial" w:cs="Arial"/>
                <w:color w:val="000000" w:themeColor="text1"/>
                <w:kern w:val="24"/>
                <w:sz w:val="24"/>
                <w:szCs w:val="24"/>
              </w:rPr>
              <w:t>2019   US$ 24</w:t>
            </w:r>
            <w:r w:rsidR="001D7740">
              <w:rPr>
                <w:rFonts w:ascii="Arial" w:eastAsiaTheme="minorEastAsia" w:hAnsi="Arial" w:cs="Arial"/>
                <w:color w:val="000000" w:themeColor="text1"/>
                <w:kern w:val="24"/>
                <w:sz w:val="24"/>
                <w:szCs w:val="24"/>
              </w:rPr>
              <w:t>,</w:t>
            </w:r>
            <w:r w:rsidRPr="008047D5">
              <w:rPr>
                <w:rFonts w:ascii="Arial" w:eastAsiaTheme="minorEastAsia" w:hAnsi="Arial" w:cs="Arial"/>
                <w:color w:val="000000" w:themeColor="text1"/>
                <w:kern w:val="24"/>
                <w:sz w:val="24"/>
                <w:szCs w:val="24"/>
              </w:rPr>
              <w:t xml:space="preserve"> 164.6</w:t>
            </w:r>
          </w:p>
          <w:p w14:paraId="694B1137" w14:textId="708E0DBF" w:rsidR="00993A23" w:rsidRPr="008047D5" w:rsidRDefault="00993A23" w:rsidP="00A43734">
            <w:pPr>
              <w:spacing w:after="0" w:line="240" w:lineRule="auto"/>
              <w:rPr>
                <w:rFonts w:ascii="Arial" w:eastAsia="Times New Roman" w:hAnsi="Arial" w:cs="Arial"/>
                <w:sz w:val="24"/>
                <w:szCs w:val="24"/>
              </w:rPr>
            </w:pPr>
            <w:r w:rsidRPr="008047D5">
              <w:rPr>
                <w:rFonts w:ascii="Arial" w:eastAsiaTheme="minorEastAsia" w:hAnsi="Arial" w:cs="Arial"/>
                <w:color w:val="000000" w:themeColor="text1"/>
                <w:kern w:val="24"/>
                <w:sz w:val="24"/>
                <w:szCs w:val="24"/>
              </w:rPr>
              <w:t>2020   US$ 4</w:t>
            </w:r>
            <w:r w:rsidR="001D7740">
              <w:rPr>
                <w:rFonts w:ascii="Arial" w:eastAsiaTheme="minorEastAsia" w:hAnsi="Arial" w:cs="Arial"/>
                <w:color w:val="000000" w:themeColor="text1"/>
                <w:kern w:val="24"/>
                <w:sz w:val="24"/>
                <w:szCs w:val="24"/>
              </w:rPr>
              <w:t>,</w:t>
            </w:r>
            <w:r w:rsidRPr="008047D5">
              <w:rPr>
                <w:rFonts w:ascii="Arial" w:eastAsiaTheme="minorEastAsia" w:hAnsi="Arial" w:cs="Arial"/>
                <w:color w:val="000000" w:themeColor="text1"/>
                <w:kern w:val="24"/>
                <w:sz w:val="24"/>
                <w:szCs w:val="24"/>
              </w:rPr>
              <w:t xml:space="preserve"> 828.3</w:t>
            </w:r>
          </w:p>
          <w:p w14:paraId="7FE05261" w14:textId="14B2506D" w:rsidR="00993A23" w:rsidRPr="008047D5" w:rsidRDefault="00993A23" w:rsidP="00A43734">
            <w:pPr>
              <w:spacing w:after="0" w:line="240" w:lineRule="auto"/>
              <w:rPr>
                <w:rFonts w:ascii="Arial" w:eastAsia="Times New Roman" w:hAnsi="Arial" w:cs="Arial"/>
                <w:sz w:val="24"/>
                <w:szCs w:val="24"/>
              </w:rPr>
            </w:pPr>
            <w:r w:rsidRPr="008047D5">
              <w:rPr>
                <w:rFonts w:ascii="Arial" w:eastAsiaTheme="minorEastAsia" w:hAnsi="Arial" w:cs="Arial"/>
                <w:color w:val="000000" w:themeColor="text1"/>
                <w:kern w:val="24"/>
                <w:sz w:val="24"/>
                <w:szCs w:val="24"/>
              </w:rPr>
              <w:t>2021   US$ 4</w:t>
            </w:r>
            <w:r w:rsidR="001D7740">
              <w:rPr>
                <w:rFonts w:ascii="Arial" w:eastAsiaTheme="minorEastAsia" w:hAnsi="Arial" w:cs="Arial"/>
                <w:color w:val="000000" w:themeColor="text1"/>
                <w:kern w:val="24"/>
                <w:sz w:val="24"/>
                <w:szCs w:val="24"/>
              </w:rPr>
              <w:t>,</w:t>
            </w:r>
            <w:r w:rsidRPr="008047D5">
              <w:rPr>
                <w:rFonts w:ascii="Arial" w:eastAsiaTheme="minorEastAsia" w:hAnsi="Arial" w:cs="Arial"/>
                <w:color w:val="000000" w:themeColor="text1"/>
                <w:kern w:val="24"/>
                <w:sz w:val="24"/>
                <w:szCs w:val="24"/>
              </w:rPr>
              <w:t xml:space="preserve"> 334.8 </w:t>
            </w:r>
            <w:r w:rsidRPr="008047D5">
              <w:rPr>
                <w:rFonts w:ascii="Arial" w:eastAsia="Calibri" w:hAnsi="Arial" w:cs="Arial"/>
                <w:color w:val="000000" w:themeColor="text1"/>
                <w:kern w:val="24"/>
                <w:sz w:val="24"/>
                <w:szCs w:val="24"/>
              </w:rPr>
              <w:t> </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C5468D" w14:textId="77777777" w:rsidR="00993A23" w:rsidRPr="008047D5" w:rsidRDefault="00993A23" w:rsidP="00A43734">
            <w:pPr>
              <w:spacing w:after="0" w:line="256" w:lineRule="auto"/>
              <w:rPr>
                <w:rFonts w:ascii="Arial" w:eastAsia="Times New Roman" w:hAnsi="Arial" w:cs="Arial"/>
                <w:sz w:val="24"/>
                <w:szCs w:val="24"/>
              </w:rPr>
            </w:pPr>
            <w:r w:rsidRPr="008047D5">
              <w:rPr>
                <w:rFonts w:ascii="Arial" w:eastAsia="Calibri" w:hAnsi="Arial" w:cs="Arial"/>
                <w:color w:val="000000" w:themeColor="text1"/>
                <w:kern w:val="24"/>
                <w:sz w:val="24"/>
                <w:szCs w:val="24"/>
              </w:rPr>
              <w:t> Road</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307E0B" w14:textId="77777777" w:rsidR="00993A23" w:rsidRPr="00F1771B" w:rsidRDefault="00993A23" w:rsidP="00A43734">
            <w:pPr>
              <w:spacing w:after="0" w:line="256" w:lineRule="auto"/>
              <w:rPr>
                <w:rFonts w:ascii="Arial" w:eastAsia="Times New Roman" w:hAnsi="Arial" w:cs="Arial"/>
                <w:sz w:val="36"/>
                <w:szCs w:val="36"/>
              </w:rPr>
            </w:pPr>
            <w:r w:rsidRPr="00F1771B">
              <w:rPr>
                <w:rFonts w:ascii="Arial" w:eastAsiaTheme="minorEastAsia" w:hAnsi="Arial" w:cs="Arial"/>
                <w:color w:val="000000" w:themeColor="text1"/>
                <w:kern w:val="24"/>
                <w:sz w:val="24"/>
                <w:szCs w:val="24"/>
              </w:rPr>
              <w:t>PRC, Vietnam, Iran, N. Korea, Other</w:t>
            </w:r>
            <w:r w:rsidRPr="00F1771B">
              <w:rPr>
                <w:rFonts w:ascii="Arial" w:eastAsia="Calibri" w:hAnsi="Arial" w:cs="Arial"/>
                <w:color w:val="000000" w:themeColor="text1"/>
                <w:kern w:val="24"/>
                <w:sz w:val="24"/>
                <w:szCs w:val="24"/>
              </w:rPr>
              <w:t> </w:t>
            </w:r>
          </w:p>
        </w:tc>
      </w:tr>
      <w:tr w:rsidR="00993A23" w:rsidRPr="00F1771B" w14:paraId="1189094D" w14:textId="77777777" w:rsidTr="00993A23">
        <w:trPr>
          <w:trHeight w:val="859"/>
        </w:trPr>
        <w:tc>
          <w:tcPr>
            <w:tcW w:w="21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5BABD3" w14:textId="232CCA4E" w:rsidR="00993A23" w:rsidRPr="00F1771B" w:rsidRDefault="00993A23" w:rsidP="00A43734">
            <w:pPr>
              <w:spacing w:after="0" w:line="256" w:lineRule="auto"/>
              <w:rPr>
                <w:rFonts w:ascii="Arial" w:eastAsia="Times New Roman" w:hAnsi="Arial" w:cs="Arial"/>
                <w:sz w:val="36"/>
                <w:szCs w:val="36"/>
              </w:rPr>
            </w:pPr>
            <w:r w:rsidRPr="00F1771B">
              <w:rPr>
                <w:rFonts w:ascii="Calibri" w:eastAsia="Calibri" w:hAnsi="Calibri" w:cs="Times New Roman"/>
                <w:color w:val="000000" w:themeColor="text1"/>
                <w:kern w:val="24"/>
              </w:rPr>
              <w:lastRenderedPageBreak/>
              <w:t> </w:t>
            </w:r>
            <w:r w:rsidRPr="00F1771B">
              <w:rPr>
                <w:rFonts w:ascii="Arial" w:eastAsia="Calibri" w:hAnsi="Arial" w:cs="Arial"/>
                <w:b/>
                <w:bCs/>
                <w:color w:val="000000" w:themeColor="text1"/>
                <w:kern w:val="24"/>
                <w:sz w:val="28"/>
                <w:szCs w:val="28"/>
              </w:rPr>
              <w:t>Frozen</w:t>
            </w:r>
            <w:r w:rsidR="00B66DAF">
              <w:rPr>
                <w:rFonts w:ascii="Arial" w:eastAsia="Calibri" w:hAnsi="Arial" w:cs="Arial"/>
                <w:b/>
                <w:bCs/>
                <w:color w:val="000000" w:themeColor="text1"/>
                <w:kern w:val="24"/>
                <w:sz w:val="28"/>
                <w:szCs w:val="28"/>
              </w:rPr>
              <w:t xml:space="preserve"> Meat*</w:t>
            </w:r>
          </w:p>
        </w:tc>
        <w:tc>
          <w:tcPr>
            <w:tcW w:w="20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DB81C3" w14:textId="77777777" w:rsidR="00993A23" w:rsidRPr="008047D5" w:rsidRDefault="00993A23" w:rsidP="00A43734">
            <w:pPr>
              <w:spacing w:after="0" w:line="256" w:lineRule="auto"/>
              <w:rPr>
                <w:rFonts w:ascii="Arial" w:eastAsia="Times New Roman" w:hAnsi="Arial" w:cs="Arial"/>
                <w:sz w:val="24"/>
                <w:szCs w:val="24"/>
              </w:rPr>
            </w:pPr>
            <w:r w:rsidRPr="008047D5">
              <w:rPr>
                <w:rFonts w:ascii="Arial" w:eastAsia="Calibri" w:hAnsi="Arial" w:cs="Arial"/>
                <w:color w:val="000000" w:themeColor="text1"/>
                <w:kern w:val="24"/>
                <w:sz w:val="24"/>
                <w:szCs w:val="24"/>
              </w:rPr>
              <w:t>2017     600.0</w:t>
            </w:r>
          </w:p>
          <w:p w14:paraId="60549082" w14:textId="307EFE4B" w:rsidR="00993A23" w:rsidRPr="008047D5" w:rsidRDefault="00993A23" w:rsidP="00A43734">
            <w:pPr>
              <w:spacing w:after="0" w:line="256" w:lineRule="auto"/>
              <w:rPr>
                <w:rFonts w:ascii="Arial" w:eastAsia="Times New Roman" w:hAnsi="Arial" w:cs="Arial"/>
                <w:sz w:val="24"/>
                <w:szCs w:val="24"/>
              </w:rPr>
            </w:pPr>
            <w:r w:rsidRPr="008047D5">
              <w:rPr>
                <w:rFonts w:ascii="Arial" w:eastAsia="Calibri" w:hAnsi="Arial" w:cs="Arial"/>
                <w:color w:val="000000" w:themeColor="text1"/>
                <w:kern w:val="24"/>
                <w:sz w:val="24"/>
                <w:szCs w:val="24"/>
              </w:rPr>
              <w:t xml:space="preserve">2018    </w:t>
            </w:r>
            <w:r w:rsidRPr="008047D5">
              <w:rPr>
                <w:rFonts w:ascii="Arial" w:eastAsia="Times New Roman" w:hAnsi="Arial" w:cs="Arial"/>
                <w:color w:val="000000" w:themeColor="text1"/>
                <w:kern w:val="24"/>
                <w:sz w:val="24"/>
                <w:szCs w:val="24"/>
              </w:rPr>
              <w:t xml:space="preserve">1 054.6 </w:t>
            </w:r>
            <w:r w:rsidRPr="008047D5">
              <w:rPr>
                <w:rFonts w:ascii="Arial" w:eastAsia="Calibri" w:hAnsi="Arial" w:cs="Arial"/>
                <w:color w:val="000000" w:themeColor="text1"/>
                <w:kern w:val="24"/>
                <w:sz w:val="24"/>
                <w:szCs w:val="24"/>
              </w:rPr>
              <w:t xml:space="preserve">  2019</w:t>
            </w:r>
            <w:r w:rsidR="00113925">
              <w:rPr>
                <w:rFonts w:ascii="Arial" w:eastAsia="Calibri" w:hAnsi="Arial" w:cs="Arial"/>
                <w:color w:val="000000" w:themeColor="text1"/>
                <w:kern w:val="24"/>
                <w:sz w:val="24"/>
                <w:szCs w:val="24"/>
              </w:rPr>
              <w:t>/</w:t>
            </w:r>
            <w:r w:rsidRPr="008047D5">
              <w:rPr>
                <w:rFonts w:ascii="Arial" w:eastAsia="Calibri" w:hAnsi="Arial" w:cs="Arial"/>
                <w:color w:val="000000" w:themeColor="text1"/>
                <w:kern w:val="24"/>
                <w:sz w:val="24"/>
                <w:szCs w:val="24"/>
              </w:rPr>
              <w:t xml:space="preserve">2020 </w:t>
            </w:r>
            <w:r w:rsidR="00113925">
              <w:rPr>
                <w:rFonts w:ascii="Arial" w:eastAsia="Calibri" w:hAnsi="Arial" w:cs="Arial"/>
                <w:color w:val="000000" w:themeColor="text1"/>
                <w:kern w:val="24"/>
                <w:sz w:val="24"/>
                <w:szCs w:val="24"/>
              </w:rPr>
              <w:t>none*</w:t>
            </w:r>
            <w:r w:rsidRPr="008047D5">
              <w:rPr>
                <w:rFonts w:ascii="Arial" w:eastAsia="Calibri" w:hAnsi="Arial" w:cs="Arial"/>
                <w:color w:val="000000" w:themeColor="text1"/>
                <w:kern w:val="24"/>
                <w:sz w:val="24"/>
                <w:szCs w:val="24"/>
              </w:rPr>
              <w:t xml:space="preserve">  </w:t>
            </w:r>
          </w:p>
        </w:tc>
        <w:tc>
          <w:tcPr>
            <w:tcW w:w="2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38C643" w14:textId="17C418C7" w:rsidR="00993A23" w:rsidRPr="008047D5" w:rsidRDefault="00993A23" w:rsidP="00A43734">
            <w:pPr>
              <w:spacing w:after="0" w:line="256" w:lineRule="auto"/>
              <w:rPr>
                <w:rFonts w:ascii="Arial" w:eastAsia="Times New Roman" w:hAnsi="Arial" w:cs="Arial"/>
                <w:sz w:val="24"/>
                <w:szCs w:val="24"/>
              </w:rPr>
            </w:pPr>
            <w:r w:rsidRPr="008047D5">
              <w:rPr>
                <w:rFonts w:ascii="Arial" w:eastAsia="Calibri" w:hAnsi="Arial" w:cs="Arial"/>
                <w:color w:val="000000" w:themeColor="text1"/>
                <w:kern w:val="24"/>
                <w:sz w:val="24"/>
                <w:szCs w:val="24"/>
              </w:rPr>
              <w:t xml:space="preserve">2017   US$ </w:t>
            </w:r>
            <w:r w:rsidRPr="008047D5">
              <w:rPr>
                <w:rFonts w:ascii="Arial" w:eastAsia="Times New Roman" w:hAnsi="Arial" w:cs="Arial"/>
                <w:color w:val="000000" w:themeColor="text1"/>
                <w:kern w:val="24"/>
                <w:sz w:val="24"/>
                <w:szCs w:val="24"/>
              </w:rPr>
              <w:t>1</w:t>
            </w:r>
            <w:r w:rsidR="001D7740">
              <w:rPr>
                <w:rFonts w:ascii="Arial" w:eastAsia="Times New Roman" w:hAnsi="Arial" w:cs="Arial"/>
                <w:color w:val="000000" w:themeColor="text1"/>
                <w:kern w:val="24"/>
                <w:sz w:val="24"/>
                <w:szCs w:val="24"/>
              </w:rPr>
              <w:t>,</w:t>
            </w:r>
            <w:r w:rsidRPr="008047D5">
              <w:rPr>
                <w:rFonts w:ascii="Arial" w:eastAsia="Times New Roman" w:hAnsi="Arial" w:cs="Arial"/>
                <w:color w:val="000000" w:themeColor="text1"/>
                <w:kern w:val="24"/>
                <w:sz w:val="24"/>
                <w:szCs w:val="24"/>
              </w:rPr>
              <w:t xml:space="preserve"> 643.3</w:t>
            </w:r>
          </w:p>
          <w:p w14:paraId="481AB58E" w14:textId="58F74017" w:rsidR="00993A23" w:rsidRPr="008047D5" w:rsidRDefault="00993A23" w:rsidP="00A43734">
            <w:pPr>
              <w:spacing w:after="0" w:line="256" w:lineRule="auto"/>
              <w:rPr>
                <w:rFonts w:ascii="Arial" w:eastAsia="Times New Roman" w:hAnsi="Arial" w:cs="Arial"/>
                <w:sz w:val="24"/>
                <w:szCs w:val="24"/>
              </w:rPr>
            </w:pPr>
            <w:r w:rsidRPr="008047D5">
              <w:rPr>
                <w:rFonts w:ascii="Arial" w:eastAsia="Calibri" w:hAnsi="Arial" w:cs="Arial"/>
                <w:color w:val="000000" w:themeColor="text1"/>
                <w:kern w:val="24"/>
                <w:sz w:val="24"/>
                <w:szCs w:val="24"/>
              </w:rPr>
              <w:t xml:space="preserve">2018   US$ </w:t>
            </w:r>
            <w:r w:rsidRPr="008047D5">
              <w:rPr>
                <w:rFonts w:ascii="Arial" w:eastAsia="Times New Roman" w:hAnsi="Arial" w:cs="Arial"/>
                <w:color w:val="000000" w:themeColor="text1"/>
                <w:kern w:val="24"/>
                <w:sz w:val="24"/>
                <w:szCs w:val="24"/>
              </w:rPr>
              <w:t>3</w:t>
            </w:r>
            <w:r w:rsidR="001D7740">
              <w:rPr>
                <w:rFonts w:ascii="Arial" w:eastAsia="Times New Roman" w:hAnsi="Arial" w:cs="Arial"/>
                <w:color w:val="000000" w:themeColor="text1"/>
                <w:kern w:val="24"/>
                <w:sz w:val="24"/>
                <w:szCs w:val="24"/>
              </w:rPr>
              <w:t>,</w:t>
            </w:r>
            <w:r w:rsidRPr="008047D5">
              <w:rPr>
                <w:rFonts w:ascii="Arial" w:eastAsia="Times New Roman" w:hAnsi="Arial" w:cs="Arial"/>
                <w:color w:val="000000" w:themeColor="text1"/>
                <w:kern w:val="24"/>
                <w:sz w:val="24"/>
                <w:szCs w:val="24"/>
              </w:rPr>
              <w:t xml:space="preserve"> 175.8</w:t>
            </w:r>
          </w:p>
          <w:p w14:paraId="43B3F1C9" w14:textId="3E7A3CC6" w:rsidR="00993A23" w:rsidRPr="008047D5" w:rsidRDefault="00993A23" w:rsidP="00A43734">
            <w:pPr>
              <w:spacing w:after="0" w:line="256" w:lineRule="auto"/>
              <w:rPr>
                <w:rFonts w:ascii="Arial" w:eastAsia="Times New Roman" w:hAnsi="Arial" w:cs="Arial"/>
                <w:sz w:val="24"/>
                <w:szCs w:val="24"/>
              </w:rPr>
            </w:pPr>
            <w:r w:rsidRPr="008047D5">
              <w:rPr>
                <w:rFonts w:ascii="Arial" w:eastAsia="Calibri" w:hAnsi="Arial" w:cs="Arial"/>
                <w:color w:val="000000" w:themeColor="text1"/>
                <w:kern w:val="24"/>
                <w:sz w:val="24"/>
                <w:szCs w:val="24"/>
              </w:rPr>
              <w:t>2019,2020    none</w:t>
            </w:r>
            <w:r w:rsidR="00314F8C">
              <w:rPr>
                <w:rFonts w:ascii="Arial" w:eastAsia="Calibri" w:hAnsi="Arial" w:cs="Arial"/>
                <w:color w:val="000000" w:themeColor="text1"/>
                <w:kern w:val="24"/>
                <w:sz w:val="24"/>
                <w:szCs w:val="24"/>
              </w:rPr>
              <w:t>*</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4F86C1" w14:textId="77777777" w:rsidR="00993A23" w:rsidRPr="008047D5" w:rsidRDefault="00993A23" w:rsidP="00A43734">
            <w:pPr>
              <w:spacing w:after="0" w:line="256" w:lineRule="auto"/>
              <w:rPr>
                <w:rFonts w:ascii="Arial" w:eastAsia="Times New Roman" w:hAnsi="Arial" w:cs="Arial"/>
                <w:sz w:val="24"/>
                <w:szCs w:val="24"/>
              </w:rPr>
            </w:pPr>
            <w:r w:rsidRPr="008047D5">
              <w:rPr>
                <w:rFonts w:ascii="Arial" w:eastAsia="Calibri" w:hAnsi="Arial" w:cs="Arial"/>
                <w:color w:val="000000" w:themeColor="text1"/>
                <w:kern w:val="24"/>
                <w:sz w:val="24"/>
                <w:szCs w:val="24"/>
              </w:rPr>
              <w:t> Road</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F1990B" w14:textId="77777777" w:rsidR="00993A23" w:rsidRPr="00F1771B" w:rsidRDefault="00993A23" w:rsidP="00A43734">
            <w:pPr>
              <w:spacing w:after="0" w:line="256" w:lineRule="auto"/>
              <w:rPr>
                <w:rFonts w:ascii="Arial" w:eastAsia="Times New Roman" w:hAnsi="Arial" w:cs="Arial"/>
                <w:sz w:val="36"/>
                <w:szCs w:val="36"/>
              </w:rPr>
            </w:pPr>
            <w:r w:rsidRPr="00F1771B">
              <w:rPr>
                <w:rFonts w:ascii="Arial" w:eastAsia="Calibri" w:hAnsi="Arial" w:cs="Arial"/>
                <w:color w:val="000000" w:themeColor="text1"/>
                <w:kern w:val="24"/>
                <w:sz w:val="24"/>
                <w:szCs w:val="24"/>
              </w:rPr>
              <w:t>Russia, Uzbekistan, Vietnam, Kazakhstan, North Korea</w:t>
            </w:r>
          </w:p>
        </w:tc>
      </w:tr>
      <w:tr w:rsidR="00993A23" w:rsidRPr="00F1771B" w14:paraId="3936B092" w14:textId="77777777" w:rsidTr="00993A23">
        <w:trPr>
          <w:trHeight w:val="1033"/>
        </w:trPr>
        <w:tc>
          <w:tcPr>
            <w:tcW w:w="21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367B54" w14:textId="77777777" w:rsidR="00993A23" w:rsidRPr="00F1771B" w:rsidRDefault="00993A23" w:rsidP="00A43734">
            <w:pPr>
              <w:spacing w:after="0" w:line="256" w:lineRule="auto"/>
              <w:rPr>
                <w:rFonts w:ascii="Arial" w:eastAsia="Times New Roman" w:hAnsi="Arial" w:cs="Arial"/>
                <w:sz w:val="36"/>
                <w:szCs w:val="36"/>
              </w:rPr>
            </w:pPr>
            <w:r w:rsidRPr="00F1771B">
              <w:rPr>
                <w:rFonts w:ascii="Calibri" w:eastAsia="Calibri" w:hAnsi="Calibri" w:cs="Times New Roman"/>
                <w:color w:val="000000" w:themeColor="text1"/>
                <w:kern w:val="24"/>
              </w:rPr>
              <w:t> </w:t>
            </w:r>
            <w:r w:rsidRPr="00F1771B">
              <w:rPr>
                <w:rFonts w:ascii="Arial" w:eastAsia="Calibri" w:hAnsi="Arial" w:cs="Arial"/>
                <w:b/>
                <w:bCs/>
                <w:color w:val="000000" w:themeColor="text1"/>
                <w:kern w:val="24"/>
                <w:sz w:val="28"/>
                <w:szCs w:val="28"/>
              </w:rPr>
              <w:t>Canned Meat</w:t>
            </w:r>
          </w:p>
        </w:tc>
        <w:tc>
          <w:tcPr>
            <w:tcW w:w="20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2633BC" w14:textId="616854EC" w:rsidR="00993A23" w:rsidRPr="008047D5" w:rsidRDefault="00993A23" w:rsidP="00A43734">
            <w:pPr>
              <w:spacing w:after="0" w:line="256" w:lineRule="auto"/>
              <w:rPr>
                <w:rFonts w:ascii="Arial" w:eastAsia="Times New Roman" w:hAnsi="Arial" w:cs="Arial"/>
                <w:sz w:val="24"/>
                <w:szCs w:val="24"/>
              </w:rPr>
            </w:pPr>
            <w:r w:rsidRPr="008047D5">
              <w:rPr>
                <w:rFonts w:ascii="Arial" w:eastAsia="Calibri" w:hAnsi="Arial" w:cs="Arial"/>
                <w:color w:val="000000" w:themeColor="text1"/>
                <w:kern w:val="24"/>
                <w:sz w:val="24"/>
                <w:szCs w:val="24"/>
              </w:rPr>
              <w:t xml:space="preserve">2019 </w:t>
            </w:r>
            <w:r w:rsidRPr="008047D5">
              <w:rPr>
                <w:rFonts w:ascii="Arial" w:eastAsiaTheme="minorEastAsia" w:hAnsi="Arial" w:cs="Arial"/>
                <w:color w:val="000000" w:themeColor="text1"/>
                <w:kern w:val="24"/>
                <w:sz w:val="24"/>
                <w:szCs w:val="24"/>
              </w:rPr>
              <w:t>18</w:t>
            </w:r>
            <w:r w:rsidR="001D7740">
              <w:rPr>
                <w:rFonts w:ascii="Arial" w:eastAsiaTheme="minorEastAsia" w:hAnsi="Arial" w:cs="Arial"/>
                <w:color w:val="000000" w:themeColor="text1"/>
                <w:kern w:val="24"/>
                <w:sz w:val="24"/>
                <w:szCs w:val="24"/>
              </w:rPr>
              <w:t>,</w:t>
            </w:r>
            <w:r w:rsidRPr="008047D5">
              <w:rPr>
                <w:rFonts w:ascii="Arial" w:eastAsiaTheme="minorEastAsia" w:hAnsi="Arial" w:cs="Arial"/>
                <w:color w:val="000000" w:themeColor="text1"/>
                <w:kern w:val="24"/>
                <w:sz w:val="24"/>
                <w:szCs w:val="24"/>
              </w:rPr>
              <w:t xml:space="preserve"> 501.1</w:t>
            </w:r>
            <w:r w:rsidRPr="008047D5">
              <w:rPr>
                <w:rFonts w:ascii="Arial" w:eastAsia="Calibri" w:hAnsi="Arial" w:cs="Arial"/>
                <w:color w:val="000000" w:themeColor="text1"/>
                <w:kern w:val="24"/>
                <w:sz w:val="24"/>
                <w:szCs w:val="24"/>
              </w:rPr>
              <w:t xml:space="preserve"> </w:t>
            </w:r>
          </w:p>
          <w:p w14:paraId="7E9B948D" w14:textId="7A8EDCEA" w:rsidR="00993A23" w:rsidRPr="008047D5" w:rsidRDefault="00993A23" w:rsidP="00A43734">
            <w:pPr>
              <w:spacing w:after="0" w:line="256" w:lineRule="auto"/>
              <w:rPr>
                <w:rFonts w:ascii="Arial" w:eastAsia="Times New Roman" w:hAnsi="Arial" w:cs="Arial"/>
                <w:sz w:val="24"/>
                <w:szCs w:val="24"/>
              </w:rPr>
            </w:pPr>
            <w:r w:rsidRPr="008047D5">
              <w:rPr>
                <w:rFonts w:ascii="Arial" w:eastAsia="Calibri" w:hAnsi="Arial" w:cs="Arial"/>
                <w:color w:val="000000" w:themeColor="text1"/>
                <w:kern w:val="24"/>
                <w:sz w:val="24"/>
                <w:szCs w:val="24"/>
              </w:rPr>
              <w:t xml:space="preserve">2020 </w:t>
            </w:r>
            <w:r w:rsidRPr="008047D5">
              <w:rPr>
                <w:rFonts w:ascii="Arial" w:eastAsiaTheme="minorEastAsia" w:hAnsi="Arial" w:cs="Arial"/>
                <w:color w:val="000000" w:themeColor="text1"/>
                <w:kern w:val="24"/>
                <w:sz w:val="24"/>
                <w:szCs w:val="24"/>
              </w:rPr>
              <w:t>21</w:t>
            </w:r>
            <w:r w:rsidR="001D7740">
              <w:rPr>
                <w:rFonts w:ascii="Arial" w:eastAsiaTheme="minorEastAsia" w:hAnsi="Arial" w:cs="Arial"/>
                <w:color w:val="000000" w:themeColor="text1"/>
                <w:kern w:val="24"/>
                <w:sz w:val="24"/>
                <w:szCs w:val="24"/>
              </w:rPr>
              <w:t>,</w:t>
            </w:r>
            <w:r w:rsidRPr="008047D5">
              <w:rPr>
                <w:rFonts w:ascii="Arial" w:eastAsiaTheme="minorEastAsia" w:hAnsi="Arial" w:cs="Arial"/>
                <w:color w:val="000000" w:themeColor="text1"/>
                <w:kern w:val="24"/>
                <w:sz w:val="24"/>
                <w:szCs w:val="24"/>
              </w:rPr>
              <w:t xml:space="preserve"> 181.4</w:t>
            </w:r>
            <w:r w:rsidRPr="008047D5">
              <w:rPr>
                <w:rFonts w:ascii="Arial" w:eastAsia="Calibri" w:hAnsi="Arial" w:cs="Arial"/>
                <w:color w:val="000000" w:themeColor="text1"/>
                <w:kern w:val="24"/>
                <w:sz w:val="24"/>
                <w:szCs w:val="24"/>
              </w:rPr>
              <w:t xml:space="preserve"> </w:t>
            </w:r>
          </w:p>
          <w:p w14:paraId="319EDC96" w14:textId="55BDEE86" w:rsidR="00993A23" w:rsidRPr="008047D5" w:rsidRDefault="00993A23" w:rsidP="00A43734">
            <w:pPr>
              <w:spacing w:after="0" w:line="256" w:lineRule="auto"/>
              <w:rPr>
                <w:rFonts w:ascii="Arial" w:eastAsia="Times New Roman" w:hAnsi="Arial" w:cs="Arial"/>
                <w:sz w:val="24"/>
                <w:szCs w:val="24"/>
              </w:rPr>
            </w:pPr>
            <w:r w:rsidRPr="008047D5">
              <w:rPr>
                <w:rFonts w:ascii="Arial" w:eastAsia="Calibri" w:hAnsi="Arial" w:cs="Arial"/>
                <w:color w:val="000000" w:themeColor="text1"/>
                <w:kern w:val="24"/>
                <w:sz w:val="24"/>
                <w:szCs w:val="24"/>
              </w:rPr>
              <w:t xml:space="preserve">2021 </w:t>
            </w:r>
            <w:r w:rsidRPr="008047D5">
              <w:rPr>
                <w:rFonts w:ascii="Arial" w:eastAsiaTheme="minorEastAsia" w:hAnsi="Arial" w:cs="Arial"/>
                <w:color w:val="000000" w:themeColor="text1"/>
                <w:kern w:val="24"/>
                <w:sz w:val="24"/>
                <w:szCs w:val="24"/>
              </w:rPr>
              <w:t>13</w:t>
            </w:r>
            <w:r w:rsidR="001D7740">
              <w:rPr>
                <w:rFonts w:ascii="Arial" w:eastAsiaTheme="minorEastAsia" w:hAnsi="Arial" w:cs="Arial"/>
                <w:color w:val="000000" w:themeColor="text1"/>
                <w:kern w:val="24"/>
                <w:sz w:val="24"/>
                <w:szCs w:val="24"/>
              </w:rPr>
              <w:t>,</w:t>
            </w:r>
            <w:r w:rsidRPr="008047D5">
              <w:rPr>
                <w:rFonts w:ascii="Arial" w:eastAsiaTheme="minorEastAsia" w:hAnsi="Arial" w:cs="Arial"/>
                <w:color w:val="000000" w:themeColor="text1"/>
                <w:kern w:val="24"/>
                <w:sz w:val="24"/>
                <w:szCs w:val="24"/>
              </w:rPr>
              <w:t xml:space="preserve"> 477.5</w:t>
            </w:r>
            <w:r w:rsidRPr="008047D5">
              <w:rPr>
                <w:rFonts w:ascii="Arial" w:eastAsia="Calibri" w:hAnsi="Arial" w:cs="Arial"/>
                <w:color w:val="000000" w:themeColor="text1"/>
                <w:kern w:val="24"/>
                <w:sz w:val="24"/>
                <w:szCs w:val="24"/>
              </w:rPr>
              <w:t xml:space="preserve"> </w:t>
            </w:r>
          </w:p>
        </w:tc>
        <w:tc>
          <w:tcPr>
            <w:tcW w:w="2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81279B" w14:textId="72746BB6" w:rsidR="00993A23" w:rsidRPr="008047D5" w:rsidRDefault="00993A23" w:rsidP="00A43734">
            <w:pPr>
              <w:spacing w:after="0" w:line="240" w:lineRule="auto"/>
              <w:rPr>
                <w:rFonts w:ascii="Arial" w:eastAsia="Times New Roman" w:hAnsi="Arial" w:cs="Arial"/>
                <w:sz w:val="24"/>
                <w:szCs w:val="24"/>
              </w:rPr>
            </w:pPr>
            <w:r w:rsidRPr="008047D5">
              <w:rPr>
                <w:rFonts w:ascii="Arial" w:eastAsiaTheme="minorEastAsia" w:hAnsi="Arial" w:cs="Arial"/>
                <w:color w:val="000000" w:themeColor="text1"/>
                <w:kern w:val="24"/>
                <w:sz w:val="24"/>
                <w:szCs w:val="24"/>
              </w:rPr>
              <w:t>2019    US$ 50</w:t>
            </w:r>
            <w:r w:rsidR="001D7740">
              <w:rPr>
                <w:rFonts w:ascii="Arial" w:eastAsiaTheme="minorEastAsia" w:hAnsi="Arial" w:cs="Arial"/>
                <w:color w:val="000000" w:themeColor="text1"/>
                <w:kern w:val="24"/>
                <w:sz w:val="24"/>
                <w:szCs w:val="24"/>
              </w:rPr>
              <w:t>,</w:t>
            </w:r>
            <w:r w:rsidRPr="008047D5">
              <w:rPr>
                <w:rFonts w:ascii="Arial" w:eastAsiaTheme="minorEastAsia" w:hAnsi="Arial" w:cs="Arial"/>
                <w:color w:val="000000" w:themeColor="text1"/>
                <w:kern w:val="24"/>
                <w:sz w:val="24"/>
                <w:szCs w:val="24"/>
              </w:rPr>
              <w:t xml:space="preserve"> 311.9</w:t>
            </w:r>
          </w:p>
          <w:p w14:paraId="13D9393B" w14:textId="77550792" w:rsidR="00993A23" w:rsidRPr="008047D5" w:rsidRDefault="00993A23" w:rsidP="00A43734">
            <w:pPr>
              <w:spacing w:after="0" w:line="240" w:lineRule="auto"/>
              <w:rPr>
                <w:rFonts w:ascii="Arial" w:eastAsia="Times New Roman" w:hAnsi="Arial" w:cs="Arial"/>
                <w:sz w:val="24"/>
                <w:szCs w:val="24"/>
              </w:rPr>
            </w:pPr>
            <w:r w:rsidRPr="008047D5">
              <w:rPr>
                <w:rFonts w:ascii="Arial" w:eastAsiaTheme="minorEastAsia" w:hAnsi="Arial" w:cs="Arial"/>
                <w:color w:val="000000" w:themeColor="text1"/>
                <w:kern w:val="24"/>
                <w:sz w:val="24"/>
                <w:szCs w:val="24"/>
              </w:rPr>
              <w:t>2020    US$ 60</w:t>
            </w:r>
            <w:r w:rsidR="001D7740">
              <w:rPr>
                <w:rFonts w:ascii="Arial" w:eastAsiaTheme="minorEastAsia" w:hAnsi="Arial" w:cs="Arial"/>
                <w:color w:val="000000" w:themeColor="text1"/>
                <w:kern w:val="24"/>
                <w:sz w:val="24"/>
                <w:szCs w:val="24"/>
              </w:rPr>
              <w:t>,</w:t>
            </w:r>
            <w:r w:rsidRPr="008047D5">
              <w:rPr>
                <w:rFonts w:ascii="Arial" w:eastAsiaTheme="minorEastAsia" w:hAnsi="Arial" w:cs="Arial"/>
                <w:color w:val="000000" w:themeColor="text1"/>
                <w:kern w:val="24"/>
                <w:sz w:val="24"/>
                <w:szCs w:val="24"/>
              </w:rPr>
              <w:t xml:space="preserve"> 242.4</w:t>
            </w:r>
          </w:p>
          <w:p w14:paraId="0F7550B2" w14:textId="14105FF5" w:rsidR="00993A23" w:rsidRPr="008047D5" w:rsidRDefault="00993A23" w:rsidP="00A43734">
            <w:pPr>
              <w:spacing w:after="0" w:line="240" w:lineRule="auto"/>
              <w:rPr>
                <w:rFonts w:ascii="Arial" w:eastAsia="Times New Roman" w:hAnsi="Arial" w:cs="Arial"/>
                <w:sz w:val="24"/>
                <w:szCs w:val="24"/>
              </w:rPr>
            </w:pPr>
            <w:r w:rsidRPr="008047D5">
              <w:rPr>
                <w:rFonts w:ascii="Arial" w:eastAsiaTheme="minorEastAsia" w:hAnsi="Arial" w:cs="Arial"/>
                <w:color w:val="000000" w:themeColor="text1"/>
                <w:kern w:val="24"/>
                <w:sz w:val="24"/>
                <w:szCs w:val="24"/>
              </w:rPr>
              <w:t>2021    US$ 38</w:t>
            </w:r>
            <w:r w:rsidR="001D7740">
              <w:rPr>
                <w:rFonts w:ascii="Arial" w:eastAsiaTheme="minorEastAsia" w:hAnsi="Arial" w:cs="Arial"/>
                <w:color w:val="000000" w:themeColor="text1"/>
                <w:kern w:val="24"/>
                <w:sz w:val="24"/>
                <w:szCs w:val="24"/>
              </w:rPr>
              <w:t>,</w:t>
            </w:r>
            <w:r w:rsidRPr="008047D5">
              <w:rPr>
                <w:rFonts w:ascii="Arial" w:eastAsiaTheme="minorEastAsia" w:hAnsi="Arial" w:cs="Arial"/>
                <w:color w:val="000000" w:themeColor="text1"/>
                <w:kern w:val="24"/>
                <w:sz w:val="24"/>
                <w:szCs w:val="24"/>
              </w:rPr>
              <w:t xml:space="preserve"> 427.9 </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A58259" w14:textId="77777777" w:rsidR="00993A23" w:rsidRPr="008047D5" w:rsidRDefault="00993A23" w:rsidP="00A43734">
            <w:pPr>
              <w:spacing w:after="0" w:line="256" w:lineRule="auto"/>
              <w:rPr>
                <w:rFonts w:ascii="Arial" w:eastAsia="Times New Roman" w:hAnsi="Arial" w:cs="Arial"/>
                <w:sz w:val="24"/>
                <w:szCs w:val="24"/>
              </w:rPr>
            </w:pPr>
            <w:r w:rsidRPr="008047D5">
              <w:rPr>
                <w:rFonts w:ascii="Arial" w:eastAsia="Calibri" w:hAnsi="Arial" w:cs="Arial"/>
                <w:color w:val="000000" w:themeColor="text1"/>
                <w:kern w:val="24"/>
                <w:sz w:val="24"/>
                <w:szCs w:val="24"/>
              </w:rPr>
              <w:t> Road</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866753" w14:textId="77777777" w:rsidR="00993A23" w:rsidRPr="00F1771B" w:rsidRDefault="00993A23" w:rsidP="00A43734">
            <w:pPr>
              <w:spacing w:after="0" w:line="256" w:lineRule="auto"/>
              <w:rPr>
                <w:rFonts w:ascii="Arial" w:eastAsia="Times New Roman" w:hAnsi="Arial" w:cs="Arial"/>
                <w:sz w:val="36"/>
                <w:szCs w:val="36"/>
              </w:rPr>
            </w:pPr>
            <w:r w:rsidRPr="00F1771B">
              <w:rPr>
                <w:rFonts w:ascii="Calibri" w:eastAsia="Calibri" w:hAnsi="Calibri" w:cs="Times New Roman"/>
                <w:color w:val="000000" w:themeColor="text1"/>
                <w:kern w:val="24"/>
              </w:rPr>
              <w:t> </w:t>
            </w:r>
            <w:r w:rsidRPr="00F1771B">
              <w:rPr>
                <w:rFonts w:ascii="Arial" w:eastAsia="Calibri" w:hAnsi="Arial" w:cs="Arial"/>
                <w:color w:val="000000" w:themeColor="text1"/>
                <w:kern w:val="24"/>
              </w:rPr>
              <w:t>PRC</w:t>
            </w:r>
          </w:p>
        </w:tc>
      </w:tr>
    </w:tbl>
    <w:p w14:paraId="5A7440B7" w14:textId="0A3DDB03" w:rsidR="00731EB6" w:rsidRPr="00692BF7" w:rsidRDefault="000A74C1" w:rsidP="004F2C1D">
      <w:pPr>
        <w:spacing w:after="0" w:line="240" w:lineRule="auto"/>
        <w:rPr>
          <w:rFonts w:asciiTheme="majorHAnsi" w:eastAsia="Times New Roman" w:hAnsiTheme="majorHAnsi" w:cstheme="majorHAnsi"/>
          <w:sz w:val="20"/>
          <w:szCs w:val="20"/>
        </w:rPr>
      </w:pPr>
      <w:r>
        <w:rPr>
          <w:rFonts w:asciiTheme="majorHAnsi" w:eastAsia="Times New Roman" w:hAnsiTheme="majorHAnsi" w:cstheme="majorHAnsi"/>
          <w:sz w:val="20"/>
          <w:szCs w:val="20"/>
        </w:rPr>
        <w:t>(</w:t>
      </w:r>
      <w:proofErr w:type="gramStart"/>
      <w:r>
        <w:rPr>
          <w:rFonts w:asciiTheme="majorHAnsi" w:eastAsia="Times New Roman" w:hAnsiTheme="majorHAnsi" w:cstheme="majorHAnsi"/>
          <w:sz w:val="20"/>
          <w:szCs w:val="20"/>
        </w:rPr>
        <w:t>source</w:t>
      </w:r>
      <w:proofErr w:type="gramEnd"/>
      <w:r>
        <w:rPr>
          <w:rFonts w:asciiTheme="majorHAnsi" w:eastAsia="Times New Roman" w:hAnsiTheme="majorHAnsi" w:cstheme="majorHAnsi"/>
          <w:sz w:val="20"/>
          <w:szCs w:val="20"/>
        </w:rPr>
        <w:t>:  Foreign Trade 2021, NSO, Mongolia, p.18)</w:t>
      </w:r>
    </w:p>
    <w:p w14:paraId="059C0EE4" w14:textId="77777777" w:rsidR="00731EB6" w:rsidRDefault="00731EB6" w:rsidP="004F2C1D">
      <w:pPr>
        <w:spacing w:after="0" w:line="240" w:lineRule="auto"/>
        <w:rPr>
          <w:rFonts w:ascii="Arial" w:hAnsi="Arial" w:cs="Arial"/>
          <w:b/>
          <w:bCs/>
          <w:sz w:val="24"/>
          <w:szCs w:val="24"/>
        </w:rPr>
      </w:pPr>
    </w:p>
    <w:p w14:paraId="3C26243C" w14:textId="2713FE25" w:rsidR="00731EB6" w:rsidRDefault="00731EB6" w:rsidP="004F2C1D">
      <w:pPr>
        <w:spacing w:after="0" w:line="240" w:lineRule="auto"/>
        <w:rPr>
          <w:rFonts w:ascii="Arial" w:hAnsi="Arial" w:cs="Arial"/>
          <w:b/>
          <w:bCs/>
          <w:sz w:val="24"/>
          <w:szCs w:val="24"/>
        </w:rPr>
      </w:pPr>
      <w:r w:rsidRPr="00731EB6">
        <w:rPr>
          <w:rFonts w:ascii="Arial" w:hAnsi="Arial" w:cs="Arial"/>
          <w:b/>
          <w:bCs/>
          <w:sz w:val="24"/>
          <w:szCs w:val="24"/>
        </w:rPr>
        <w:t xml:space="preserve">Table </w:t>
      </w:r>
      <w:r w:rsidR="00692BF7">
        <w:rPr>
          <w:rFonts w:ascii="Arial" w:hAnsi="Arial" w:cs="Arial"/>
          <w:b/>
          <w:bCs/>
          <w:sz w:val="24"/>
          <w:szCs w:val="24"/>
        </w:rPr>
        <w:t>5.  Fresh and Frozen Beef Exports, 2006-2021</w:t>
      </w:r>
      <w:r w:rsidR="00692BF7">
        <w:rPr>
          <w:rStyle w:val="FootnoteReference"/>
          <w:rFonts w:ascii="Arial" w:hAnsi="Arial" w:cs="Arial"/>
          <w:b/>
          <w:bCs/>
          <w:sz w:val="24"/>
          <w:szCs w:val="24"/>
        </w:rPr>
        <w:footnoteReference w:id="9"/>
      </w:r>
    </w:p>
    <w:tbl>
      <w:tblPr>
        <w:tblStyle w:val="TableGrid"/>
        <w:tblW w:w="11323" w:type="dxa"/>
        <w:tblInd w:w="-725" w:type="dxa"/>
        <w:tblLook w:val="04A0" w:firstRow="1" w:lastRow="0" w:firstColumn="1" w:lastColumn="0" w:noHBand="0" w:noVBand="1"/>
      </w:tblPr>
      <w:tblGrid>
        <w:gridCol w:w="1509"/>
        <w:gridCol w:w="1484"/>
        <w:gridCol w:w="1484"/>
        <w:gridCol w:w="1484"/>
        <w:gridCol w:w="1484"/>
        <w:gridCol w:w="1484"/>
        <w:gridCol w:w="1484"/>
        <w:gridCol w:w="910"/>
      </w:tblGrid>
      <w:tr w:rsidR="00731EB6" w14:paraId="2B99748F" w14:textId="77777777" w:rsidTr="00635101">
        <w:trPr>
          <w:trHeight w:val="512"/>
        </w:trPr>
        <w:tc>
          <w:tcPr>
            <w:tcW w:w="1509" w:type="dxa"/>
            <w:shd w:val="clear" w:color="auto" w:fill="B4C6E7" w:themeFill="accent1" w:themeFillTint="66"/>
          </w:tcPr>
          <w:p w14:paraId="5073A25C" w14:textId="77777777" w:rsidR="00731EB6" w:rsidRPr="000C5168" w:rsidRDefault="00731EB6" w:rsidP="00635101">
            <w:pPr>
              <w:rPr>
                <w:rFonts w:ascii="Arial" w:hAnsi="Arial" w:cs="Arial"/>
                <w:sz w:val="24"/>
                <w:szCs w:val="24"/>
              </w:rPr>
            </w:pPr>
            <w:r w:rsidRPr="000C5168">
              <w:rPr>
                <w:rFonts w:ascii="Arial" w:hAnsi="Arial" w:cs="Arial"/>
                <w:sz w:val="24"/>
                <w:szCs w:val="24"/>
              </w:rPr>
              <w:t>Product Name/Code</w:t>
            </w:r>
          </w:p>
        </w:tc>
        <w:tc>
          <w:tcPr>
            <w:tcW w:w="1484" w:type="dxa"/>
            <w:shd w:val="clear" w:color="auto" w:fill="B4C6E7" w:themeFill="accent1" w:themeFillTint="66"/>
          </w:tcPr>
          <w:p w14:paraId="7F28844D" w14:textId="77777777" w:rsidR="00731EB6" w:rsidRPr="000C5168" w:rsidRDefault="00731EB6" w:rsidP="00635101">
            <w:pPr>
              <w:rPr>
                <w:rFonts w:ascii="Arial" w:hAnsi="Arial" w:cs="Arial"/>
                <w:sz w:val="24"/>
                <w:szCs w:val="24"/>
              </w:rPr>
            </w:pPr>
            <w:r w:rsidRPr="000C5168">
              <w:rPr>
                <w:rFonts w:ascii="Arial" w:hAnsi="Arial" w:cs="Arial"/>
                <w:sz w:val="24"/>
                <w:szCs w:val="24"/>
              </w:rPr>
              <w:t>2006</w:t>
            </w:r>
          </w:p>
          <w:p w14:paraId="506878DB" w14:textId="77777777" w:rsidR="00731EB6" w:rsidRPr="000C5168" w:rsidRDefault="00731EB6" w:rsidP="00635101">
            <w:pPr>
              <w:rPr>
                <w:rFonts w:ascii="Arial" w:hAnsi="Arial" w:cs="Arial"/>
                <w:sz w:val="24"/>
                <w:szCs w:val="24"/>
              </w:rPr>
            </w:pPr>
          </w:p>
        </w:tc>
        <w:tc>
          <w:tcPr>
            <w:tcW w:w="1484" w:type="dxa"/>
            <w:shd w:val="clear" w:color="auto" w:fill="B4C6E7" w:themeFill="accent1" w:themeFillTint="66"/>
          </w:tcPr>
          <w:p w14:paraId="52F13F33" w14:textId="77777777" w:rsidR="00731EB6" w:rsidRPr="000C5168" w:rsidRDefault="00731EB6" w:rsidP="00635101">
            <w:pPr>
              <w:rPr>
                <w:rFonts w:ascii="Arial" w:hAnsi="Arial" w:cs="Arial"/>
                <w:sz w:val="24"/>
                <w:szCs w:val="24"/>
              </w:rPr>
            </w:pPr>
            <w:r w:rsidRPr="000C5168">
              <w:rPr>
                <w:rFonts w:ascii="Arial" w:hAnsi="Arial" w:cs="Arial"/>
                <w:sz w:val="24"/>
                <w:szCs w:val="24"/>
              </w:rPr>
              <w:t>2007</w:t>
            </w:r>
          </w:p>
        </w:tc>
        <w:tc>
          <w:tcPr>
            <w:tcW w:w="1484" w:type="dxa"/>
            <w:shd w:val="clear" w:color="auto" w:fill="B4C6E7" w:themeFill="accent1" w:themeFillTint="66"/>
          </w:tcPr>
          <w:p w14:paraId="0C1278F9" w14:textId="77777777" w:rsidR="00731EB6" w:rsidRPr="000C5168" w:rsidRDefault="00731EB6" w:rsidP="00635101">
            <w:pPr>
              <w:rPr>
                <w:rFonts w:ascii="Arial" w:hAnsi="Arial" w:cs="Arial"/>
                <w:sz w:val="24"/>
                <w:szCs w:val="24"/>
              </w:rPr>
            </w:pPr>
            <w:r w:rsidRPr="000C5168">
              <w:rPr>
                <w:rFonts w:ascii="Arial" w:hAnsi="Arial" w:cs="Arial"/>
                <w:sz w:val="24"/>
                <w:szCs w:val="24"/>
              </w:rPr>
              <w:t>2008</w:t>
            </w:r>
          </w:p>
        </w:tc>
        <w:tc>
          <w:tcPr>
            <w:tcW w:w="1484" w:type="dxa"/>
            <w:shd w:val="clear" w:color="auto" w:fill="B4C6E7" w:themeFill="accent1" w:themeFillTint="66"/>
          </w:tcPr>
          <w:p w14:paraId="3BB79C15" w14:textId="77777777" w:rsidR="00731EB6" w:rsidRPr="000C5168" w:rsidRDefault="00731EB6" w:rsidP="00635101">
            <w:pPr>
              <w:rPr>
                <w:rFonts w:ascii="Arial" w:hAnsi="Arial" w:cs="Arial"/>
                <w:sz w:val="24"/>
                <w:szCs w:val="24"/>
              </w:rPr>
            </w:pPr>
            <w:r w:rsidRPr="000C5168">
              <w:rPr>
                <w:rFonts w:ascii="Arial" w:hAnsi="Arial" w:cs="Arial"/>
                <w:sz w:val="24"/>
                <w:szCs w:val="24"/>
              </w:rPr>
              <w:t>2009</w:t>
            </w:r>
          </w:p>
        </w:tc>
        <w:tc>
          <w:tcPr>
            <w:tcW w:w="1285" w:type="dxa"/>
            <w:shd w:val="clear" w:color="auto" w:fill="B4C6E7" w:themeFill="accent1" w:themeFillTint="66"/>
          </w:tcPr>
          <w:p w14:paraId="0DEBB13E" w14:textId="77777777" w:rsidR="00731EB6" w:rsidRPr="000C5168" w:rsidRDefault="00731EB6" w:rsidP="00635101">
            <w:pPr>
              <w:rPr>
                <w:rFonts w:ascii="Arial" w:hAnsi="Arial" w:cs="Arial"/>
                <w:sz w:val="24"/>
                <w:szCs w:val="24"/>
              </w:rPr>
            </w:pPr>
            <w:r w:rsidRPr="000C5168">
              <w:rPr>
                <w:rFonts w:ascii="Arial" w:hAnsi="Arial" w:cs="Arial"/>
                <w:sz w:val="24"/>
                <w:szCs w:val="24"/>
              </w:rPr>
              <w:t>2011</w:t>
            </w:r>
          </w:p>
        </w:tc>
        <w:tc>
          <w:tcPr>
            <w:tcW w:w="1683" w:type="dxa"/>
            <w:shd w:val="clear" w:color="auto" w:fill="B4C6E7" w:themeFill="accent1" w:themeFillTint="66"/>
          </w:tcPr>
          <w:p w14:paraId="25FB424F" w14:textId="77777777" w:rsidR="00731EB6" w:rsidRPr="000C5168" w:rsidRDefault="00731EB6" w:rsidP="00635101">
            <w:pPr>
              <w:rPr>
                <w:rFonts w:ascii="Arial" w:hAnsi="Arial" w:cs="Arial"/>
                <w:sz w:val="24"/>
                <w:szCs w:val="24"/>
              </w:rPr>
            </w:pPr>
            <w:r w:rsidRPr="000C5168">
              <w:rPr>
                <w:rFonts w:ascii="Arial" w:hAnsi="Arial" w:cs="Arial"/>
                <w:sz w:val="24"/>
                <w:szCs w:val="24"/>
              </w:rPr>
              <w:t>2018</w:t>
            </w:r>
          </w:p>
        </w:tc>
        <w:tc>
          <w:tcPr>
            <w:tcW w:w="910" w:type="dxa"/>
            <w:shd w:val="clear" w:color="auto" w:fill="B4C6E7" w:themeFill="accent1" w:themeFillTint="66"/>
          </w:tcPr>
          <w:p w14:paraId="332B9FAD" w14:textId="77777777" w:rsidR="00731EB6" w:rsidRPr="000C5168" w:rsidRDefault="00731EB6" w:rsidP="00635101">
            <w:pPr>
              <w:rPr>
                <w:rFonts w:ascii="Arial" w:hAnsi="Arial" w:cs="Arial"/>
                <w:sz w:val="24"/>
                <w:szCs w:val="24"/>
              </w:rPr>
            </w:pPr>
            <w:r w:rsidRPr="000C5168">
              <w:rPr>
                <w:rFonts w:ascii="Arial" w:hAnsi="Arial" w:cs="Arial"/>
                <w:sz w:val="24"/>
                <w:szCs w:val="24"/>
              </w:rPr>
              <w:t>2019-2021</w:t>
            </w:r>
          </w:p>
        </w:tc>
      </w:tr>
      <w:tr w:rsidR="00731EB6" w14:paraId="5ECC000C" w14:textId="77777777" w:rsidTr="00635101">
        <w:trPr>
          <w:trHeight w:val="2050"/>
        </w:trPr>
        <w:tc>
          <w:tcPr>
            <w:tcW w:w="1509" w:type="dxa"/>
          </w:tcPr>
          <w:p w14:paraId="39195B14" w14:textId="77777777" w:rsidR="00731EB6" w:rsidRPr="000C5168" w:rsidRDefault="00731EB6" w:rsidP="00635101">
            <w:pPr>
              <w:rPr>
                <w:rFonts w:ascii="Arial" w:hAnsi="Arial" w:cs="Arial"/>
                <w:b/>
                <w:bCs/>
                <w:sz w:val="28"/>
                <w:szCs w:val="28"/>
              </w:rPr>
            </w:pPr>
            <w:r w:rsidRPr="000C5168">
              <w:rPr>
                <w:rFonts w:ascii="Arial" w:hAnsi="Arial" w:cs="Arial"/>
                <w:b/>
                <w:bCs/>
                <w:sz w:val="28"/>
                <w:szCs w:val="28"/>
              </w:rPr>
              <w:t>Fresh Beef</w:t>
            </w:r>
          </w:p>
          <w:p w14:paraId="1CC7F2E6" w14:textId="285F7CC5" w:rsidR="00731EB6" w:rsidRPr="000C5168" w:rsidRDefault="00485CF0" w:rsidP="00635101">
            <w:pPr>
              <w:rPr>
                <w:rFonts w:ascii="Arial" w:hAnsi="Arial" w:cs="Arial"/>
                <w:sz w:val="28"/>
                <w:szCs w:val="28"/>
              </w:rPr>
            </w:pPr>
            <w:r>
              <w:rPr>
                <w:rFonts w:ascii="Arial" w:hAnsi="Arial" w:cs="Arial"/>
                <w:sz w:val="28"/>
                <w:szCs w:val="28"/>
              </w:rPr>
              <w:t xml:space="preserve">HS </w:t>
            </w:r>
            <w:r w:rsidR="00731EB6" w:rsidRPr="000C5168">
              <w:rPr>
                <w:rFonts w:ascii="Arial" w:hAnsi="Arial" w:cs="Arial"/>
                <w:sz w:val="28"/>
                <w:szCs w:val="28"/>
              </w:rPr>
              <w:t xml:space="preserve">0201 </w:t>
            </w:r>
          </w:p>
          <w:p w14:paraId="3DBE12DC" w14:textId="77777777" w:rsidR="00731EB6" w:rsidRDefault="00731EB6" w:rsidP="00635101">
            <w:pPr>
              <w:rPr>
                <w:rFonts w:ascii="Arial" w:hAnsi="Arial" w:cs="Arial"/>
                <w:sz w:val="28"/>
                <w:szCs w:val="28"/>
              </w:rPr>
            </w:pPr>
          </w:p>
          <w:p w14:paraId="3FE64954" w14:textId="77777777" w:rsidR="00731EB6" w:rsidRPr="000C5168" w:rsidRDefault="00731EB6" w:rsidP="00635101">
            <w:pPr>
              <w:rPr>
                <w:rFonts w:ascii="Arial" w:hAnsi="Arial" w:cs="Arial"/>
                <w:sz w:val="28"/>
                <w:szCs w:val="28"/>
              </w:rPr>
            </w:pPr>
            <w:r w:rsidRPr="000C5168">
              <w:rPr>
                <w:rFonts w:ascii="Arial" w:hAnsi="Arial" w:cs="Arial"/>
                <w:sz w:val="28"/>
                <w:szCs w:val="28"/>
              </w:rPr>
              <w:t>Kilograms</w:t>
            </w:r>
          </w:p>
          <w:p w14:paraId="0097F954" w14:textId="77777777" w:rsidR="00731EB6" w:rsidRPr="000C5168" w:rsidRDefault="00731EB6" w:rsidP="00635101">
            <w:pPr>
              <w:rPr>
                <w:rFonts w:ascii="Arial" w:hAnsi="Arial" w:cs="Arial"/>
                <w:sz w:val="28"/>
                <w:szCs w:val="28"/>
              </w:rPr>
            </w:pPr>
          </w:p>
          <w:p w14:paraId="6144CEE0" w14:textId="77777777" w:rsidR="00731EB6" w:rsidRPr="000C5168" w:rsidRDefault="00731EB6" w:rsidP="00635101">
            <w:pPr>
              <w:rPr>
                <w:rFonts w:ascii="Arial" w:hAnsi="Arial" w:cs="Arial"/>
                <w:sz w:val="28"/>
                <w:szCs w:val="28"/>
              </w:rPr>
            </w:pPr>
            <w:r w:rsidRPr="000C5168">
              <w:rPr>
                <w:rFonts w:ascii="Arial" w:hAnsi="Arial" w:cs="Arial"/>
                <w:sz w:val="28"/>
                <w:szCs w:val="28"/>
              </w:rPr>
              <w:t>US$ thousands</w:t>
            </w:r>
          </w:p>
        </w:tc>
        <w:tc>
          <w:tcPr>
            <w:tcW w:w="1484" w:type="dxa"/>
          </w:tcPr>
          <w:p w14:paraId="27C14C88" w14:textId="77777777" w:rsidR="00731EB6" w:rsidRPr="000C5168" w:rsidRDefault="00731EB6" w:rsidP="00635101">
            <w:pPr>
              <w:rPr>
                <w:rFonts w:ascii="Arial" w:hAnsi="Arial" w:cs="Arial"/>
                <w:color w:val="000000"/>
                <w:sz w:val="24"/>
                <w:szCs w:val="24"/>
              </w:rPr>
            </w:pPr>
          </w:p>
          <w:p w14:paraId="3DA1C497" w14:textId="77777777" w:rsidR="00731EB6" w:rsidRPr="000C5168" w:rsidRDefault="00731EB6" w:rsidP="00635101">
            <w:pPr>
              <w:rPr>
                <w:rFonts w:ascii="Arial" w:hAnsi="Arial" w:cs="Arial"/>
                <w:color w:val="000000"/>
                <w:sz w:val="24"/>
                <w:szCs w:val="24"/>
              </w:rPr>
            </w:pPr>
          </w:p>
          <w:p w14:paraId="01FF9DC4" w14:textId="77777777" w:rsidR="00731EB6" w:rsidRPr="000C5168" w:rsidRDefault="00731EB6" w:rsidP="00635101">
            <w:pPr>
              <w:rPr>
                <w:rFonts w:ascii="Arial" w:hAnsi="Arial" w:cs="Arial"/>
                <w:color w:val="000000"/>
                <w:sz w:val="24"/>
                <w:szCs w:val="24"/>
              </w:rPr>
            </w:pPr>
          </w:p>
          <w:p w14:paraId="46541190" w14:textId="77777777" w:rsidR="00731EB6" w:rsidRDefault="00731EB6" w:rsidP="00635101">
            <w:pPr>
              <w:rPr>
                <w:rFonts w:ascii="Arial" w:hAnsi="Arial" w:cs="Arial"/>
                <w:color w:val="000000"/>
                <w:sz w:val="24"/>
                <w:szCs w:val="24"/>
              </w:rPr>
            </w:pPr>
          </w:p>
          <w:p w14:paraId="2232A559" w14:textId="77777777" w:rsidR="00731EB6" w:rsidRDefault="00731EB6" w:rsidP="00635101">
            <w:pPr>
              <w:rPr>
                <w:rFonts w:ascii="Arial" w:hAnsi="Arial" w:cs="Arial"/>
                <w:color w:val="000000"/>
                <w:sz w:val="24"/>
                <w:szCs w:val="24"/>
              </w:rPr>
            </w:pPr>
          </w:p>
          <w:p w14:paraId="0BFDFE42" w14:textId="77777777" w:rsidR="00731EB6" w:rsidRPr="000C5168" w:rsidRDefault="00731EB6" w:rsidP="00635101">
            <w:pPr>
              <w:rPr>
                <w:rFonts w:ascii="Arial" w:hAnsi="Arial" w:cs="Arial"/>
                <w:color w:val="000000"/>
                <w:sz w:val="24"/>
                <w:szCs w:val="24"/>
              </w:rPr>
            </w:pPr>
            <w:r w:rsidRPr="000C5168">
              <w:rPr>
                <w:rFonts w:ascii="Arial" w:hAnsi="Arial" w:cs="Arial"/>
                <w:color w:val="000000"/>
                <w:sz w:val="24"/>
                <w:szCs w:val="24"/>
              </w:rPr>
              <w:t xml:space="preserve">194,628.0     </w:t>
            </w:r>
          </w:p>
          <w:p w14:paraId="2A0FE2EC" w14:textId="77777777" w:rsidR="00731EB6" w:rsidRPr="000C5168" w:rsidRDefault="00731EB6" w:rsidP="00635101">
            <w:pPr>
              <w:rPr>
                <w:rFonts w:ascii="Arial" w:hAnsi="Arial" w:cs="Arial"/>
                <w:color w:val="000000"/>
                <w:sz w:val="24"/>
                <w:szCs w:val="24"/>
              </w:rPr>
            </w:pPr>
          </w:p>
          <w:p w14:paraId="3E81535F" w14:textId="77777777" w:rsidR="00731EB6" w:rsidRPr="000C5168" w:rsidRDefault="00731EB6" w:rsidP="00635101">
            <w:pPr>
              <w:rPr>
                <w:rFonts w:ascii="Arial" w:hAnsi="Arial" w:cs="Arial"/>
                <w:color w:val="000000"/>
                <w:sz w:val="24"/>
                <w:szCs w:val="24"/>
              </w:rPr>
            </w:pPr>
            <w:r w:rsidRPr="000C5168">
              <w:rPr>
                <w:rFonts w:ascii="Arial" w:hAnsi="Arial" w:cs="Arial"/>
                <w:color w:val="000000"/>
                <w:sz w:val="24"/>
                <w:szCs w:val="24"/>
              </w:rPr>
              <w:t xml:space="preserve"> </w:t>
            </w:r>
          </w:p>
          <w:p w14:paraId="026842F9" w14:textId="77777777" w:rsidR="00731EB6" w:rsidRPr="000C5168" w:rsidRDefault="00731EB6" w:rsidP="00635101">
            <w:pPr>
              <w:rPr>
                <w:rFonts w:ascii="Arial" w:hAnsi="Arial" w:cs="Arial"/>
                <w:color w:val="000000"/>
                <w:sz w:val="24"/>
                <w:szCs w:val="24"/>
              </w:rPr>
            </w:pPr>
            <w:r w:rsidRPr="000C5168">
              <w:rPr>
                <w:rFonts w:ascii="Arial" w:hAnsi="Arial" w:cs="Arial"/>
                <w:color w:val="000000"/>
                <w:sz w:val="24"/>
                <w:szCs w:val="24"/>
              </w:rPr>
              <w:t>309.1</w:t>
            </w:r>
          </w:p>
          <w:p w14:paraId="74DE0DAA" w14:textId="77777777" w:rsidR="00731EB6" w:rsidRPr="000C5168" w:rsidRDefault="00731EB6" w:rsidP="00635101">
            <w:pPr>
              <w:rPr>
                <w:rFonts w:ascii="Arial" w:hAnsi="Arial" w:cs="Arial"/>
                <w:sz w:val="24"/>
                <w:szCs w:val="24"/>
              </w:rPr>
            </w:pPr>
          </w:p>
        </w:tc>
        <w:tc>
          <w:tcPr>
            <w:tcW w:w="1484" w:type="dxa"/>
          </w:tcPr>
          <w:p w14:paraId="05BF3058" w14:textId="77777777" w:rsidR="00731EB6" w:rsidRPr="000C5168" w:rsidRDefault="00731EB6" w:rsidP="00635101">
            <w:pPr>
              <w:rPr>
                <w:rFonts w:ascii="Arial" w:hAnsi="Arial" w:cs="Arial"/>
                <w:sz w:val="24"/>
                <w:szCs w:val="24"/>
              </w:rPr>
            </w:pPr>
            <w:r w:rsidRPr="000C5168">
              <w:rPr>
                <w:rFonts w:ascii="Arial" w:hAnsi="Arial" w:cs="Arial"/>
                <w:sz w:val="24"/>
                <w:szCs w:val="24"/>
              </w:rPr>
              <w:t>No exports</w:t>
            </w:r>
          </w:p>
        </w:tc>
        <w:tc>
          <w:tcPr>
            <w:tcW w:w="1484" w:type="dxa"/>
          </w:tcPr>
          <w:p w14:paraId="12AE54A5" w14:textId="77777777" w:rsidR="00731EB6" w:rsidRPr="000C5168" w:rsidRDefault="00731EB6" w:rsidP="00635101">
            <w:pPr>
              <w:rPr>
                <w:rFonts w:ascii="Arial" w:hAnsi="Arial" w:cs="Arial"/>
                <w:sz w:val="24"/>
                <w:szCs w:val="24"/>
              </w:rPr>
            </w:pPr>
            <w:r w:rsidRPr="000C5168">
              <w:rPr>
                <w:rFonts w:ascii="Arial" w:hAnsi="Arial" w:cs="Arial"/>
                <w:sz w:val="24"/>
                <w:szCs w:val="24"/>
              </w:rPr>
              <w:t>No exports</w:t>
            </w:r>
          </w:p>
        </w:tc>
        <w:tc>
          <w:tcPr>
            <w:tcW w:w="1484" w:type="dxa"/>
          </w:tcPr>
          <w:p w14:paraId="44F20C04" w14:textId="77777777" w:rsidR="00731EB6" w:rsidRPr="000C5168" w:rsidRDefault="00731EB6" w:rsidP="00635101">
            <w:pPr>
              <w:rPr>
                <w:rFonts w:ascii="Arial" w:hAnsi="Arial" w:cs="Arial"/>
                <w:sz w:val="24"/>
                <w:szCs w:val="24"/>
              </w:rPr>
            </w:pPr>
            <w:r w:rsidRPr="000C5168">
              <w:rPr>
                <w:rFonts w:ascii="Arial" w:hAnsi="Arial" w:cs="Arial"/>
                <w:sz w:val="24"/>
                <w:szCs w:val="24"/>
              </w:rPr>
              <w:t>No exports</w:t>
            </w:r>
          </w:p>
        </w:tc>
        <w:tc>
          <w:tcPr>
            <w:tcW w:w="1285" w:type="dxa"/>
          </w:tcPr>
          <w:p w14:paraId="14C3D9A3" w14:textId="77777777" w:rsidR="00731EB6" w:rsidRPr="000C5168" w:rsidRDefault="00731EB6" w:rsidP="00635101">
            <w:pPr>
              <w:rPr>
                <w:rFonts w:ascii="Arial" w:hAnsi="Arial" w:cs="Arial"/>
                <w:sz w:val="24"/>
                <w:szCs w:val="24"/>
              </w:rPr>
            </w:pPr>
            <w:r w:rsidRPr="000C5168">
              <w:rPr>
                <w:rFonts w:ascii="Arial" w:hAnsi="Arial" w:cs="Arial"/>
                <w:sz w:val="24"/>
                <w:szCs w:val="24"/>
              </w:rPr>
              <w:t>No exports</w:t>
            </w:r>
          </w:p>
        </w:tc>
        <w:tc>
          <w:tcPr>
            <w:tcW w:w="1683" w:type="dxa"/>
          </w:tcPr>
          <w:p w14:paraId="3880F012" w14:textId="77777777" w:rsidR="00731EB6" w:rsidRPr="000C5168" w:rsidRDefault="00731EB6" w:rsidP="00635101">
            <w:pPr>
              <w:rPr>
                <w:rFonts w:ascii="Arial" w:hAnsi="Arial" w:cs="Arial"/>
                <w:sz w:val="24"/>
                <w:szCs w:val="24"/>
              </w:rPr>
            </w:pPr>
          </w:p>
          <w:p w14:paraId="4586C2AC" w14:textId="77777777" w:rsidR="00731EB6" w:rsidRPr="000C5168" w:rsidRDefault="00731EB6" w:rsidP="00635101">
            <w:pPr>
              <w:rPr>
                <w:rFonts w:ascii="Arial" w:hAnsi="Arial" w:cs="Arial"/>
                <w:sz w:val="24"/>
                <w:szCs w:val="24"/>
              </w:rPr>
            </w:pPr>
          </w:p>
          <w:p w14:paraId="5DE71C0C" w14:textId="77777777" w:rsidR="00731EB6" w:rsidRPr="000C5168" w:rsidRDefault="00731EB6" w:rsidP="00635101">
            <w:pPr>
              <w:rPr>
                <w:rFonts w:ascii="Arial" w:hAnsi="Arial" w:cs="Arial"/>
                <w:sz w:val="24"/>
                <w:szCs w:val="24"/>
              </w:rPr>
            </w:pPr>
          </w:p>
          <w:p w14:paraId="062BD0DB" w14:textId="77777777" w:rsidR="00731EB6" w:rsidRDefault="00731EB6" w:rsidP="00635101">
            <w:pPr>
              <w:rPr>
                <w:rFonts w:ascii="Arial" w:hAnsi="Arial" w:cs="Arial"/>
                <w:sz w:val="24"/>
                <w:szCs w:val="24"/>
              </w:rPr>
            </w:pPr>
          </w:p>
          <w:p w14:paraId="59F80287" w14:textId="77777777" w:rsidR="00731EB6" w:rsidRDefault="00731EB6" w:rsidP="00635101">
            <w:pPr>
              <w:rPr>
                <w:rFonts w:ascii="Arial" w:hAnsi="Arial" w:cs="Arial"/>
                <w:sz w:val="24"/>
                <w:szCs w:val="24"/>
              </w:rPr>
            </w:pPr>
          </w:p>
          <w:p w14:paraId="1A85CBE3" w14:textId="77777777" w:rsidR="00731EB6" w:rsidRPr="000C5168" w:rsidRDefault="00731EB6" w:rsidP="00635101">
            <w:pPr>
              <w:rPr>
                <w:rFonts w:ascii="Arial" w:hAnsi="Arial" w:cs="Arial"/>
                <w:sz w:val="24"/>
                <w:szCs w:val="24"/>
              </w:rPr>
            </w:pPr>
            <w:r w:rsidRPr="000C5168">
              <w:rPr>
                <w:rFonts w:ascii="Arial" w:hAnsi="Arial" w:cs="Arial"/>
                <w:sz w:val="24"/>
                <w:szCs w:val="24"/>
              </w:rPr>
              <w:t>59,500.0</w:t>
            </w:r>
          </w:p>
          <w:p w14:paraId="19EB8AF3" w14:textId="77777777" w:rsidR="00731EB6" w:rsidRPr="000C5168" w:rsidRDefault="00731EB6" w:rsidP="00635101">
            <w:pPr>
              <w:rPr>
                <w:rFonts w:ascii="Arial" w:hAnsi="Arial" w:cs="Arial"/>
                <w:sz w:val="24"/>
                <w:szCs w:val="24"/>
              </w:rPr>
            </w:pPr>
          </w:p>
          <w:p w14:paraId="7C3E4AB0" w14:textId="77777777" w:rsidR="00731EB6" w:rsidRPr="000C5168" w:rsidRDefault="00731EB6" w:rsidP="00635101">
            <w:pPr>
              <w:rPr>
                <w:rFonts w:ascii="Arial" w:hAnsi="Arial" w:cs="Arial"/>
                <w:sz w:val="24"/>
                <w:szCs w:val="24"/>
              </w:rPr>
            </w:pPr>
          </w:p>
          <w:p w14:paraId="7CC44DE6" w14:textId="77777777" w:rsidR="00731EB6" w:rsidRPr="000C5168" w:rsidRDefault="00731EB6" w:rsidP="00635101">
            <w:pPr>
              <w:rPr>
                <w:rFonts w:ascii="Arial" w:hAnsi="Arial" w:cs="Arial"/>
                <w:sz w:val="24"/>
                <w:szCs w:val="24"/>
              </w:rPr>
            </w:pPr>
            <w:r w:rsidRPr="000C5168">
              <w:rPr>
                <w:rFonts w:ascii="Arial" w:hAnsi="Arial" w:cs="Arial"/>
                <w:sz w:val="24"/>
                <w:szCs w:val="24"/>
              </w:rPr>
              <w:t>130.4</w:t>
            </w:r>
          </w:p>
        </w:tc>
        <w:tc>
          <w:tcPr>
            <w:tcW w:w="910" w:type="dxa"/>
          </w:tcPr>
          <w:p w14:paraId="11ED7C73" w14:textId="77777777" w:rsidR="00731EB6" w:rsidRPr="000C5168" w:rsidRDefault="00731EB6" w:rsidP="00635101">
            <w:pPr>
              <w:rPr>
                <w:rFonts w:ascii="Arial" w:hAnsi="Arial" w:cs="Arial"/>
                <w:sz w:val="24"/>
                <w:szCs w:val="24"/>
              </w:rPr>
            </w:pPr>
            <w:r w:rsidRPr="000C5168">
              <w:rPr>
                <w:rFonts w:ascii="Arial" w:hAnsi="Arial" w:cs="Arial"/>
                <w:sz w:val="24"/>
                <w:szCs w:val="24"/>
              </w:rPr>
              <w:t>Export ban</w:t>
            </w:r>
          </w:p>
        </w:tc>
      </w:tr>
      <w:tr w:rsidR="00731EB6" w14:paraId="22287CA7" w14:textId="77777777" w:rsidTr="00635101">
        <w:trPr>
          <w:trHeight w:val="1783"/>
        </w:trPr>
        <w:tc>
          <w:tcPr>
            <w:tcW w:w="1509" w:type="dxa"/>
          </w:tcPr>
          <w:p w14:paraId="532AB602" w14:textId="77777777" w:rsidR="00731EB6" w:rsidRPr="000C5168" w:rsidRDefault="00731EB6" w:rsidP="00635101">
            <w:pPr>
              <w:rPr>
                <w:rFonts w:ascii="Arial" w:hAnsi="Arial" w:cs="Arial"/>
                <w:b/>
                <w:bCs/>
                <w:sz w:val="28"/>
                <w:szCs w:val="28"/>
              </w:rPr>
            </w:pPr>
            <w:r w:rsidRPr="000C5168">
              <w:rPr>
                <w:rFonts w:ascii="Arial" w:hAnsi="Arial" w:cs="Arial"/>
                <w:b/>
                <w:bCs/>
                <w:sz w:val="28"/>
                <w:szCs w:val="28"/>
              </w:rPr>
              <w:t>Frozen Beef</w:t>
            </w:r>
          </w:p>
          <w:p w14:paraId="289548EA" w14:textId="7974C5AB" w:rsidR="00731EB6" w:rsidRPr="000C5168" w:rsidRDefault="00485CF0" w:rsidP="00635101">
            <w:pPr>
              <w:rPr>
                <w:rFonts w:ascii="Arial" w:hAnsi="Arial" w:cs="Arial"/>
                <w:sz w:val="28"/>
                <w:szCs w:val="28"/>
              </w:rPr>
            </w:pPr>
            <w:r>
              <w:rPr>
                <w:rFonts w:ascii="Arial" w:hAnsi="Arial" w:cs="Arial"/>
                <w:sz w:val="28"/>
                <w:szCs w:val="28"/>
              </w:rPr>
              <w:t xml:space="preserve">HS </w:t>
            </w:r>
            <w:r w:rsidR="00731EB6" w:rsidRPr="000C5168">
              <w:rPr>
                <w:rFonts w:ascii="Arial" w:hAnsi="Arial" w:cs="Arial"/>
                <w:sz w:val="28"/>
                <w:szCs w:val="28"/>
              </w:rPr>
              <w:t>0202</w:t>
            </w:r>
          </w:p>
          <w:p w14:paraId="021AF8DA" w14:textId="77777777" w:rsidR="00731EB6" w:rsidRDefault="00731EB6" w:rsidP="00635101">
            <w:pPr>
              <w:rPr>
                <w:rFonts w:ascii="Arial" w:hAnsi="Arial" w:cs="Arial"/>
                <w:sz w:val="28"/>
                <w:szCs w:val="28"/>
              </w:rPr>
            </w:pPr>
          </w:p>
          <w:p w14:paraId="5FC96D61" w14:textId="77777777" w:rsidR="00731EB6" w:rsidRPr="000C5168" w:rsidRDefault="00731EB6" w:rsidP="00635101">
            <w:pPr>
              <w:rPr>
                <w:rFonts w:ascii="Arial" w:hAnsi="Arial" w:cs="Arial"/>
                <w:sz w:val="28"/>
                <w:szCs w:val="28"/>
              </w:rPr>
            </w:pPr>
            <w:r w:rsidRPr="000C5168">
              <w:rPr>
                <w:rFonts w:ascii="Arial" w:hAnsi="Arial" w:cs="Arial"/>
                <w:sz w:val="28"/>
                <w:szCs w:val="28"/>
              </w:rPr>
              <w:t>Kilograms</w:t>
            </w:r>
          </w:p>
          <w:p w14:paraId="4D760632" w14:textId="77777777" w:rsidR="00731EB6" w:rsidRPr="000C5168" w:rsidRDefault="00731EB6" w:rsidP="00635101">
            <w:pPr>
              <w:rPr>
                <w:rFonts w:ascii="Arial" w:hAnsi="Arial" w:cs="Arial"/>
                <w:sz w:val="28"/>
                <w:szCs w:val="28"/>
              </w:rPr>
            </w:pPr>
          </w:p>
          <w:p w14:paraId="43D8827B" w14:textId="77777777" w:rsidR="00731EB6" w:rsidRPr="000C5168" w:rsidRDefault="00731EB6" w:rsidP="00635101">
            <w:pPr>
              <w:rPr>
                <w:rFonts w:ascii="Arial" w:hAnsi="Arial" w:cs="Arial"/>
                <w:sz w:val="28"/>
                <w:szCs w:val="28"/>
              </w:rPr>
            </w:pPr>
            <w:r w:rsidRPr="000C5168">
              <w:rPr>
                <w:rFonts w:ascii="Arial" w:hAnsi="Arial" w:cs="Arial"/>
                <w:sz w:val="28"/>
                <w:szCs w:val="28"/>
              </w:rPr>
              <w:t>USD$ thousands</w:t>
            </w:r>
          </w:p>
        </w:tc>
        <w:tc>
          <w:tcPr>
            <w:tcW w:w="1484" w:type="dxa"/>
          </w:tcPr>
          <w:p w14:paraId="64128C1D" w14:textId="77777777" w:rsidR="00731EB6" w:rsidRPr="000C5168" w:rsidRDefault="00731EB6" w:rsidP="00635101">
            <w:pPr>
              <w:rPr>
                <w:rFonts w:ascii="Arial" w:hAnsi="Arial" w:cs="Arial"/>
                <w:color w:val="000000"/>
                <w:sz w:val="24"/>
                <w:szCs w:val="24"/>
              </w:rPr>
            </w:pPr>
          </w:p>
          <w:p w14:paraId="36960FCC" w14:textId="77777777" w:rsidR="00731EB6" w:rsidRPr="000C5168" w:rsidRDefault="00731EB6" w:rsidP="00635101">
            <w:pPr>
              <w:rPr>
                <w:rFonts w:ascii="Arial" w:hAnsi="Arial" w:cs="Arial"/>
                <w:color w:val="000000"/>
                <w:sz w:val="24"/>
                <w:szCs w:val="24"/>
              </w:rPr>
            </w:pPr>
          </w:p>
          <w:p w14:paraId="35E8E817" w14:textId="77777777" w:rsidR="00731EB6" w:rsidRPr="000C5168" w:rsidRDefault="00731EB6" w:rsidP="00635101">
            <w:pPr>
              <w:rPr>
                <w:rFonts w:ascii="Arial" w:hAnsi="Arial" w:cs="Arial"/>
                <w:color w:val="000000"/>
                <w:sz w:val="24"/>
                <w:szCs w:val="24"/>
              </w:rPr>
            </w:pPr>
          </w:p>
          <w:p w14:paraId="431C922C" w14:textId="77777777" w:rsidR="00731EB6" w:rsidRDefault="00731EB6" w:rsidP="00635101">
            <w:pPr>
              <w:rPr>
                <w:rFonts w:ascii="Arial" w:hAnsi="Arial" w:cs="Arial"/>
                <w:color w:val="000000"/>
                <w:sz w:val="24"/>
                <w:szCs w:val="24"/>
              </w:rPr>
            </w:pPr>
          </w:p>
          <w:p w14:paraId="3A207754" w14:textId="77777777" w:rsidR="00731EB6" w:rsidRDefault="00731EB6" w:rsidP="00635101">
            <w:pPr>
              <w:rPr>
                <w:rFonts w:ascii="Arial" w:hAnsi="Arial" w:cs="Arial"/>
                <w:color w:val="000000"/>
                <w:sz w:val="24"/>
                <w:szCs w:val="24"/>
              </w:rPr>
            </w:pPr>
          </w:p>
          <w:p w14:paraId="0A8EA716" w14:textId="77777777" w:rsidR="00731EB6" w:rsidRPr="000C5168" w:rsidRDefault="00731EB6" w:rsidP="00635101">
            <w:pPr>
              <w:rPr>
                <w:rFonts w:ascii="Arial" w:hAnsi="Arial" w:cs="Arial"/>
                <w:color w:val="000000"/>
                <w:sz w:val="24"/>
                <w:szCs w:val="24"/>
              </w:rPr>
            </w:pPr>
            <w:r w:rsidRPr="000C5168">
              <w:rPr>
                <w:rFonts w:ascii="Arial" w:hAnsi="Arial" w:cs="Arial"/>
                <w:color w:val="000000"/>
                <w:sz w:val="24"/>
                <w:szCs w:val="24"/>
              </w:rPr>
              <w:t xml:space="preserve">2,689,776.0   </w:t>
            </w:r>
          </w:p>
          <w:p w14:paraId="1DACBB1B" w14:textId="77777777" w:rsidR="00731EB6" w:rsidRPr="000C5168" w:rsidRDefault="00731EB6" w:rsidP="00635101">
            <w:pPr>
              <w:rPr>
                <w:rFonts w:ascii="Arial" w:hAnsi="Arial" w:cs="Arial"/>
                <w:color w:val="000000"/>
                <w:sz w:val="24"/>
                <w:szCs w:val="24"/>
              </w:rPr>
            </w:pPr>
          </w:p>
          <w:p w14:paraId="0692B28F" w14:textId="77777777" w:rsidR="00731EB6" w:rsidRPr="000C5168" w:rsidRDefault="00731EB6" w:rsidP="00635101">
            <w:pPr>
              <w:rPr>
                <w:rFonts w:ascii="Arial" w:hAnsi="Arial" w:cs="Arial"/>
                <w:sz w:val="24"/>
                <w:szCs w:val="24"/>
              </w:rPr>
            </w:pPr>
            <w:r w:rsidRPr="000C5168">
              <w:rPr>
                <w:rFonts w:ascii="Arial" w:hAnsi="Arial" w:cs="Arial"/>
                <w:sz w:val="24"/>
                <w:szCs w:val="24"/>
              </w:rPr>
              <w:t>4,425.0</w:t>
            </w:r>
          </w:p>
        </w:tc>
        <w:tc>
          <w:tcPr>
            <w:tcW w:w="1484" w:type="dxa"/>
          </w:tcPr>
          <w:p w14:paraId="44D8D0D2" w14:textId="77777777" w:rsidR="00731EB6" w:rsidRPr="000C5168" w:rsidRDefault="00731EB6" w:rsidP="00635101">
            <w:pPr>
              <w:rPr>
                <w:rFonts w:ascii="Arial" w:hAnsi="Arial" w:cs="Arial"/>
                <w:color w:val="000000"/>
                <w:sz w:val="24"/>
                <w:szCs w:val="24"/>
              </w:rPr>
            </w:pPr>
          </w:p>
          <w:p w14:paraId="4CCFDCF5" w14:textId="77777777" w:rsidR="00731EB6" w:rsidRPr="000C5168" w:rsidRDefault="00731EB6" w:rsidP="00635101">
            <w:pPr>
              <w:rPr>
                <w:rFonts w:ascii="Arial" w:hAnsi="Arial" w:cs="Arial"/>
                <w:color w:val="000000"/>
                <w:sz w:val="24"/>
                <w:szCs w:val="24"/>
              </w:rPr>
            </w:pPr>
          </w:p>
          <w:p w14:paraId="5D5C8695" w14:textId="77777777" w:rsidR="00731EB6" w:rsidRPr="000C5168" w:rsidRDefault="00731EB6" w:rsidP="00635101">
            <w:pPr>
              <w:rPr>
                <w:rFonts w:ascii="Arial" w:hAnsi="Arial" w:cs="Arial"/>
                <w:color w:val="000000"/>
                <w:sz w:val="24"/>
                <w:szCs w:val="24"/>
              </w:rPr>
            </w:pPr>
          </w:p>
          <w:p w14:paraId="41A3EB54" w14:textId="77777777" w:rsidR="00731EB6" w:rsidRDefault="00731EB6" w:rsidP="00635101">
            <w:pPr>
              <w:rPr>
                <w:rFonts w:ascii="Arial" w:hAnsi="Arial" w:cs="Arial"/>
                <w:color w:val="000000"/>
                <w:sz w:val="24"/>
                <w:szCs w:val="24"/>
              </w:rPr>
            </w:pPr>
          </w:p>
          <w:p w14:paraId="4887D041" w14:textId="77777777" w:rsidR="00731EB6" w:rsidRDefault="00731EB6" w:rsidP="00635101">
            <w:pPr>
              <w:rPr>
                <w:rFonts w:ascii="Arial" w:hAnsi="Arial" w:cs="Arial"/>
                <w:color w:val="000000"/>
                <w:sz w:val="24"/>
                <w:szCs w:val="24"/>
              </w:rPr>
            </w:pPr>
          </w:p>
          <w:p w14:paraId="1D4D262E" w14:textId="77777777" w:rsidR="00731EB6" w:rsidRPr="000C5168" w:rsidRDefault="00731EB6" w:rsidP="00635101">
            <w:pPr>
              <w:rPr>
                <w:rFonts w:ascii="Arial" w:hAnsi="Arial" w:cs="Arial"/>
                <w:color w:val="000000"/>
                <w:sz w:val="24"/>
                <w:szCs w:val="24"/>
              </w:rPr>
            </w:pPr>
            <w:r w:rsidRPr="000C5168">
              <w:rPr>
                <w:rFonts w:ascii="Arial" w:hAnsi="Arial" w:cs="Arial"/>
                <w:color w:val="000000"/>
                <w:sz w:val="24"/>
                <w:szCs w:val="24"/>
              </w:rPr>
              <w:t xml:space="preserve">3,879,344.0 </w:t>
            </w:r>
          </w:p>
          <w:p w14:paraId="33BE8103" w14:textId="77777777" w:rsidR="00731EB6" w:rsidRPr="000C5168" w:rsidRDefault="00731EB6" w:rsidP="00635101">
            <w:pPr>
              <w:rPr>
                <w:rFonts w:ascii="Arial" w:hAnsi="Arial" w:cs="Arial"/>
                <w:sz w:val="24"/>
                <w:szCs w:val="24"/>
              </w:rPr>
            </w:pPr>
          </w:p>
          <w:p w14:paraId="2E6822D0" w14:textId="77777777" w:rsidR="00731EB6" w:rsidRPr="000C5168" w:rsidRDefault="00731EB6" w:rsidP="00635101">
            <w:pPr>
              <w:rPr>
                <w:rFonts w:ascii="Arial" w:hAnsi="Arial" w:cs="Arial"/>
                <w:sz w:val="24"/>
                <w:szCs w:val="24"/>
              </w:rPr>
            </w:pPr>
            <w:r w:rsidRPr="000C5168">
              <w:rPr>
                <w:rFonts w:ascii="Arial" w:hAnsi="Arial" w:cs="Arial"/>
                <w:sz w:val="24"/>
                <w:szCs w:val="24"/>
              </w:rPr>
              <w:t>6,263.3</w:t>
            </w:r>
          </w:p>
        </w:tc>
        <w:tc>
          <w:tcPr>
            <w:tcW w:w="1484" w:type="dxa"/>
          </w:tcPr>
          <w:p w14:paraId="6C0C4D6B" w14:textId="77777777" w:rsidR="00731EB6" w:rsidRPr="000C5168" w:rsidRDefault="00731EB6" w:rsidP="00635101">
            <w:pPr>
              <w:rPr>
                <w:rFonts w:ascii="Arial" w:hAnsi="Arial" w:cs="Arial"/>
                <w:color w:val="000000"/>
                <w:sz w:val="24"/>
                <w:szCs w:val="24"/>
              </w:rPr>
            </w:pPr>
          </w:p>
          <w:p w14:paraId="2F02E321" w14:textId="77777777" w:rsidR="00731EB6" w:rsidRPr="000C5168" w:rsidRDefault="00731EB6" w:rsidP="00635101">
            <w:pPr>
              <w:rPr>
                <w:rFonts w:ascii="Arial" w:hAnsi="Arial" w:cs="Arial"/>
                <w:color w:val="000000"/>
                <w:sz w:val="24"/>
                <w:szCs w:val="24"/>
              </w:rPr>
            </w:pPr>
          </w:p>
          <w:p w14:paraId="1CD03A23" w14:textId="77777777" w:rsidR="00731EB6" w:rsidRPr="000C5168" w:rsidRDefault="00731EB6" w:rsidP="00635101">
            <w:pPr>
              <w:rPr>
                <w:rFonts w:ascii="Arial" w:hAnsi="Arial" w:cs="Arial"/>
                <w:color w:val="000000"/>
                <w:sz w:val="24"/>
                <w:szCs w:val="24"/>
              </w:rPr>
            </w:pPr>
          </w:p>
          <w:p w14:paraId="7B531FB0" w14:textId="77777777" w:rsidR="00731EB6" w:rsidRDefault="00731EB6" w:rsidP="00635101">
            <w:pPr>
              <w:rPr>
                <w:rFonts w:ascii="Arial" w:hAnsi="Arial" w:cs="Arial"/>
                <w:color w:val="000000"/>
                <w:sz w:val="24"/>
                <w:szCs w:val="24"/>
              </w:rPr>
            </w:pPr>
          </w:p>
          <w:p w14:paraId="3EF38E03" w14:textId="77777777" w:rsidR="00731EB6" w:rsidRDefault="00731EB6" w:rsidP="00635101">
            <w:pPr>
              <w:rPr>
                <w:rFonts w:ascii="Arial" w:hAnsi="Arial" w:cs="Arial"/>
                <w:color w:val="000000"/>
                <w:sz w:val="24"/>
                <w:szCs w:val="24"/>
              </w:rPr>
            </w:pPr>
          </w:p>
          <w:p w14:paraId="209BD24C" w14:textId="77777777" w:rsidR="00731EB6" w:rsidRPr="000C5168" w:rsidRDefault="00731EB6" w:rsidP="00635101">
            <w:pPr>
              <w:rPr>
                <w:rFonts w:ascii="Arial" w:hAnsi="Arial" w:cs="Arial"/>
                <w:color w:val="000000"/>
                <w:sz w:val="24"/>
                <w:szCs w:val="24"/>
              </w:rPr>
            </w:pPr>
            <w:r w:rsidRPr="000C5168">
              <w:rPr>
                <w:rFonts w:ascii="Arial" w:hAnsi="Arial" w:cs="Arial"/>
                <w:color w:val="000000"/>
                <w:sz w:val="24"/>
                <w:szCs w:val="24"/>
              </w:rPr>
              <w:t xml:space="preserve">4,210.403.0     </w:t>
            </w:r>
          </w:p>
          <w:p w14:paraId="14DF72D9" w14:textId="77777777" w:rsidR="00731EB6" w:rsidRPr="000C5168" w:rsidRDefault="00731EB6" w:rsidP="00635101">
            <w:pPr>
              <w:rPr>
                <w:rFonts w:ascii="Arial" w:hAnsi="Arial" w:cs="Arial"/>
                <w:sz w:val="24"/>
                <w:szCs w:val="24"/>
              </w:rPr>
            </w:pPr>
          </w:p>
          <w:p w14:paraId="5B459C03" w14:textId="77777777" w:rsidR="00731EB6" w:rsidRPr="000C5168" w:rsidRDefault="00731EB6" w:rsidP="00635101">
            <w:pPr>
              <w:rPr>
                <w:rFonts w:ascii="Arial" w:hAnsi="Arial" w:cs="Arial"/>
                <w:sz w:val="24"/>
                <w:szCs w:val="24"/>
              </w:rPr>
            </w:pPr>
            <w:r w:rsidRPr="000C5168">
              <w:rPr>
                <w:rFonts w:ascii="Arial" w:hAnsi="Arial" w:cs="Arial"/>
                <w:sz w:val="24"/>
                <w:szCs w:val="24"/>
              </w:rPr>
              <w:t>8,497.8</w:t>
            </w:r>
          </w:p>
        </w:tc>
        <w:tc>
          <w:tcPr>
            <w:tcW w:w="1484" w:type="dxa"/>
          </w:tcPr>
          <w:p w14:paraId="187F0D3D" w14:textId="77777777" w:rsidR="00731EB6" w:rsidRPr="000C5168" w:rsidRDefault="00731EB6" w:rsidP="00635101">
            <w:pPr>
              <w:rPr>
                <w:rFonts w:ascii="Arial" w:hAnsi="Arial" w:cs="Arial"/>
                <w:sz w:val="24"/>
                <w:szCs w:val="24"/>
              </w:rPr>
            </w:pPr>
          </w:p>
          <w:p w14:paraId="5D2B9116" w14:textId="77777777" w:rsidR="00731EB6" w:rsidRPr="000C5168" w:rsidRDefault="00731EB6" w:rsidP="00635101">
            <w:pPr>
              <w:rPr>
                <w:rFonts w:ascii="Arial" w:hAnsi="Arial" w:cs="Arial"/>
                <w:sz w:val="24"/>
                <w:szCs w:val="24"/>
              </w:rPr>
            </w:pPr>
          </w:p>
          <w:p w14:paraId="6B69CE1C" w14:textId="77777777" w:rsidR="00731EB6" w:rsidRDefault="00731EB6" w:rsidP="00635101">
            <w:pPr>
              <w:rPr>
                <w:rFonts w:ascii="Arial" w:hAnsi="Arial" w:cs="Arial"/>
                <w:sz w:val="24"/>
                <w:szCs w:val="24"/>
              </w:rPr>
            </w:pPr>
          </w:p>
          <w:p w14:paraId="5514EF33" w14:textId="77777777" w:rsidR="00731EB6" w:rsidRDefault="00731EB6" w:rsidP="00635101">
            <w:pPr>
              <w:rPr>
                <w:rFonts w:ascii="Arial" w:hAnsi="Arial" w:cs="Arial"/>
                <w:sz w:val="24"/>
                <w:szCs w:val="24"/>
              </w:rPr>
            </w:pPr>
          </w:p>
          <w:p w14:paraId="1F294814" w14:textId="77777777" w:rsidR="00731EB6" w:rsidRDefault="00731EB6" w:rsidP="00635101">
            <w:pPr>
              <w:rPr>
                <w:rFonts w:ascii="Arial" w:hAnsi="Arial" w:cs="Arial"/>
                <w:sz w:val="24"/>
                <w:szCs w:val="24"/>
              </w:rPr>
            </w:pPr>
          </w:p>
          <w:p w14:paraId="0DBEE4DC" w14:textId="77777777" w:rsidR="00731EB6" w:rsidRPr="000C5168" w:rsidRDefault="00731EB6" w:rsidP="00635101">
            <w:pPr>
              <w:rPr>
                <w:rFonts w:ascii="Arial" w:hAnsi="Arial" w:cs="Arial"/>
                <w:sz w:val="24"/>
                <w:szCs w:val="24"/>
              </w:rPr>
            </w:pPr>
            <w:r w:rsidRPr="000C5168">
              <w:rPr>
                <w:rFonts w:ascii="Arial" w:hAnsi="Arial" w:cs="Arial"/>
                <w:sz w:val="24"/>
                <w:szCs w:val="24"/>
              </w:rPr>
              <w:t>8,818,488.0</w:t>
            </w:r>
          </w:p>
          <w:p w14:paraId="6F5E8B3C" w14:textId="77777777" w:rsidR="00731EB6" w:rsidRPr="000C5168" w:rsidRDefault="00731EB6" w:rsidP="00635101">
            <w:pPr>
              <w:rPr>
                <w:rFonts w:ascii="Arial" w:hAnsi="Arial" w:cs="Arial"/>
                <w:sz w:val="24"/>
                <w:szCs w:val="24"/>
              </w:rPr>
            </w:pPr>
          </w:p>
          <w:p w14:paraId="1910694C" w14:textId="77777777" w:rsidR="00731EB6" w:rsidRPr="000C5168" w:rsidRDefault="00731EB6" w:rsidP="00635101">
            <w:pPr>
              <w:rPr>
                <w:rFonts w:ascii="Arial" w:hAnsi="Arial" w:cs="Arial"/>
                <w:sz w:val="24"/>
                <w:szCs w:val="24"/>
              </w:rPr>
            </w:pPr>
            <w:r w:rsidRPr="000C5168">
              <w:rPr>
                <w:rFonts w:ascii="Arial" w:hAnsi="Arial" w:cs="Arial"/>
                <w:sz w:val="24"/>
                <w:szCs w:val="24"/>
              </w:rPr>
              <w:t>17,789.1</w:t>
            </w:r>
          </w:p>
        </w:tc>
        <w:tc>
          <w:tcPr>
            <w:tcW w:w="1285" w:type="dxa"/>
          </w:tcPr>
          <w:p w14:paraId="25A43CB0" w14:textId="77777777" w:rsidR="00731EB6" w:rsidRPr="000C5168" w:rsidRDefault="00731EB6" w:rsidP="00635101">
            <w:pPr>
              <w:rPr>
                <w:rFonts w:ascii="Arial" w:hAnsi="Arial" w:cs="Arial"/>
                <w:sz w:val="24"/>
                <w:szCs w:val="24"/>
              </w:rPr>
            </w:pPr>
          </w:p>
          <w:p w14:paraId="28B8E8A2" w14:textId="77777777" w:rsidR="00731EB6" w:rsidRPr="000C5168" w:rsidRDefault="00731EB6" w:rsidP="00635101">
            <w:pPr>
              <w:rPr>
                <w:rFonts w:ascii="Arial" w:hAnsi="Arial" w:cs="Arial"/>
                <w:sz w:val="24"/>
                <w:szCs w:val="24"/>
              </w:rPr>
            </w:pPr>
          </w:p>
          <w:p w14:paraId="58C14745" w14:textId="77777777" w:rsidR="00731EB6" w:rsidRDefault="00731EB6" w:rsidP="00635101">
            <w:pPr>
              <w:rPr>
                <w:rFonts w:ascii="Arial" w:hAnsi="Arial" w:cs="Arial"/>
                <w:sz w:val="24"/>
                <w:szCs w:val="24"/>
              </w:rPr>
            </w:pPr>
          </w:p>
          <w:p w14:paraId="09D819A8" w14:textId="77777777" w:rsidR="00731EB6" w:rsidRDefault="00731EB6" w:rsidP="00635101">
            <w:pPr>
              <w:rPr>
                <w:rFonts w:ascii="Arial" w:hAnsi="Arial" w:cs="Arial"/>
                <w:sz w:val="24"/>
                <w:szCs w:val="24"/>
              </w:rPr>
            </w:pPr>
          </w:p>
          <w:p w14:paraId="425CF19C" w14:textId="77777777" w:rsidR="00731EB6" w:rsidRDefault="00731EB6" w:rsidP="00635101">
            <w:pPr>
              <w:rPr>
                <w:rFonts w:ascii="Arial" w:hAnsi="Arial" w:cs="Arial"/>
                <w:sz w:val="24"/>
                <w:szCs w:val="24"/>
              </w:rPr>
            </w:pPr>
          </w:p>
          <w:p w14:paraId="02ADD4A1" w14:textId="77777777" w:rsidR="00731EB6" w:rsidRPr="000C5168" w:rsidRDefault="00731EB6" w:rsidP="00635101">
            <w:pPr>
              <w:rPr>
                <w:rFonts w:ascii="Arial" w:hAnsi="Arial" w:cs="Arial"/>
                <w:sz w:val="24"/>
                <w:szCs w:val="24"/>
              </w:rPr>
            </w:pPr>
            <w:r w:rsidRPr="000C5168">
              <w:rPr>
                <w:rFonts w:ascii="Arial" w:hAnsi="Arial" w:cs="Arial"/>
                <w:sz w:val="24"/>
                <w:szCs w:val="24"/>
              </w:rPr>
              <w:t>5,795,889.0</w:t>
            </w:r>
          </w:p>
          <w:p w14:paraId="61C2C7A1" w14:textId="77777777" w:rsidR="00731EB6" w:rsidRPr="000C5168" w:rsidRDefault="00731EB6" w:rsidP="00635101">
            <w:pPr>
              <w:rPr>
                <w:rFonts w:ascii="Arial" w:hAnsi="Arial" w:cs="Arial"/>
                <w:sz w:val="24"/>
                <w:szCs w:val="24"/>
              </w:rPr>
            </w:pPr>
          </w:p>
          <w:p w14:paraId="08714C9A" w14:textId="77777777" w:rsidR="00731EB6" w:rsidRPr="000C5168" w:rsidRDefault="00731EB6" w:rsidP="00635101">
            <w:pPr>
              <w:rPr>
                <w:rFonts w:ascii="Arial" w:hAnsi="Arial" w:cs="Arial"/>
                <w:sz w:val="24"/>
                <w:szCs w:val="24"/>
              </w:rPr>
            </w:pPr>
            <w:r w:rsidRPr="000C5168">
              <w:rPr>
                <w:rFonts w:ascii="Arial" w:hAnsi="Arial" w:cs="Arial"/>
                <w:sz w:val="24"/>
                <w:szCs w:val="24"/>
              </w:rPr>
              <w:t>13,926.1</w:t>
            </w:r>
          </w:p>
        </w:tc>
        <w:tc>
          <w:tcPr>
            <w:tcW w:w="1683" w:type="dxa"/>
          </w:tcPr>
          <w:p w14:paraId="7D9463A4" w14:textId="77777777" w:rsidR="00731EB6" w:rsidRPr="000C5168" w:rsidRDefault="00731EB6" w:rsidP="00635101">
            <w:pPr>
              <w:rPr>
                <w:rFonts w:ascii="Arial" w:hAnsi="Arial" w:cs="Arial"/>
                <w:sz w:val="24"/>
                <w:szCs w:val="24"/>
              </w:rPr>
            </w:pPr>
          </w:p>
          <w:p w14:paraId="40BF9785" w14:textId="77777777" w:rsidR="00731EB6" w:rsidRPr="000C5168" w:rsidRDefault="00731EB6" w:rsidP="00635101">
            <w:pPr>
              <w:rPr>
                <w:rFonts w:ascii="Arial" w:hAnsi="Arial" w:cs="Arial"/>
                <w:sz w:val="24"/>
                <w:szCs w:val="24"/>
              </w:rPr>
            </w:pPr>
          </w:p>
          <w:p w14:paraId="1124966C" w14:textId="77777777" w:rsidR="00731EB6" w:rsidRDefault="00731EB6" w:rsidP="00635101">
            <w:pPr>
              <w:rPr>
                <w:rFonts w:ascii="Arial" w:hAnsi="Arial" w:cs="Arial"/>
                <w:sz w:val="24"/>
                <w:szCs w:val="24"/>
              </w:rPr>
            </w:pPr>
          </w:p>
          <w:p w14:paraId="43AB5D30" w14:textId="77777777" w:rsidR="00731EB6" w:rsidRDefault="00731EB6" w:rsidP="00635101">
            <w:pPr>
              <w:rPr>
                <w:rFonts w:ascii="Arial" w:hAnsi="Arial" w:cs="Arial"/>
                <w:sz w:val="24"/>
                <w:szCs w:val="24"/>
              </w:rPr>
            </w:pPr>
          </w:p>
          <w:p w14:paraId="2022DDDF" w14:textId="77777777" w:rsidR="00731EB6" w:rsidRDefault="00731EB6" w:rsidP="00635101">
            <w:pPr>
              <w:rPr>
                <w:rFonts w:ascii="Arial" w:hAnsi="Arial" w:cs="Arial"/>
                <w:sz w:val="24"/>
                <w:szCs w:val="24"/>
              </w:rPr>
            </w:pPr>
          </w:p>
          <w:p w14:paraId="74A668E9" w14:textId="77777777" w:rsidR="00731EB6" w:rsidRPr="000C5168" w:rsidRDefault="00731EB6" w:rsidP="00635101">
            <w:pPr>
              <w:rPr>
                <w:rFonts w:ascii="Arial" w:hAnsi="Arial" w:cs="Arial"/>
                <w:sz w:val="24"/>
                <w:szCs w:val="24"/>
              </w:rPr>
            </w:pPr>
            <w:r w:rsidRPr="000C5168">
              <w:rPr>
                <w:rFonts w:ascii="Arial" w:hAnsi="Arial" w:cs="Arial"/>
                <w:sz w:val="24"/>
                <w:szCs w:val="24"/>
              </w:rPr>
              <w:t>1,054,582.5</w:t>
            </w:r>
          </w:p>
          <w:p w14:paraId="2F1395A0" w14:textId="77777777" w:rsidR="00731EB6" w:rsidRPr="000C5168" w:rsidRDefault="00731EB6" w:rsidP="00635101">
            <w:pPr>
              <w:rPr>
                <w:rFonts w:ascii="Arial" w:hAnsi="Arial" w:cs="Arial"/>
                <w:sz w:val="24"/>
                <w:szCs w:val="24"/>
              </w:rPr>
            </w:pPr>
          </w:p>
          <w:p w14:paraId="1D5FF305" w14:textId="77777777" w:rsidR="00731EB6" w:rsidRPr="000C5168" w:rsidRDefault="00731EB6" w:rsidP="00635101">
            <w:pPr>
              <w:rPr>
                <w:rFonts w:ascii="Arial" w:hAnsi="Arial" w:cs="Arial"/>
                <w:sz w:val="24"/>
                <w:szCs w:val="24"/>
              </w:rPr>
            </w:pPr>
            <w:r w:rsidRPr="000C5168">
              <w:rPr>
                <w:rFonts w:ascii="Arial" w:hAnsi="Arial" w:cs="Arial"/>
                <w:sz w:val="24"/>
                <w:szCs w:val="24"/>
              </w:rPr>
              <w:t>3,175.8</w:t>
            </w:r>
          </w:p>
        </w:tc>
        <w:tc>
          <w:tcPr>
            <w:tcW w:w="910" w:type="dxa"/>
          </w:tcPr>
          <w:p w14:paraId="04FABCC5" w14:textId="77777777" w:rsidR="00731EB6" w:rsidRPr="000C5168" w:rsidRDefault="00731EB6" w:rsidP="00635101">
            <w:pPr>
              <w:rPr>
                <w:rFonts w:ascii="Arial" w:hAnsi="Arial" w:cs="Arial"/>
                <w:sz w:val="24"/>
                <w:szCs w:val="24"/>
              </w:rPr>
            </w:pPr>
            <w:r w:rsidRPr="000C5168">
              <w:rPr>
                <w:rFonts w:ascii="Arial" w:hAnsi="Arial" w:cs="Arial"/>
                <w:sz w:val="24"/>
                <w:szCs w:val="24"/>
              </w:rPr>
              <w:t xml:space="preserve">Export ban </w:t>
            </w:r>
          </w:p>
        </w:tc>
      </w:tr>
    </w:tbl>
    <w:p w14:paraId="0C165DC7" w14:textId="4501BB7A" w:rsidR="00731EB6" w:rsidRDefault="00731EB6" w:rsidP="004F2C1D">
      <w:pPr>
        <w:spacing w:after="0" w:line="240" w:lineRule="auto"/>
        <w:rPr>
          <w:rFonts w:ascii="Arial" w:hAnsi="Arial" w:cs="Arial"/>
          <w:b/>
          <w:bCs/>
          <w:sz w:val="24"/>
          <w:szCs w:val="24"/>
        </w:rPr>
      </w:pPr>
    </w:p>
    <w:p w14:paraId="6E8214E7" w14:textId="337B9AA9" w:rsidR="00731EB6" w:rsidRDefault="005629CF" w:rsidP="004F2C1D">
      <w:pPr>
        <w:spacing w:after="0" w:line="240" w:lineRule="auto"/>
        <w:rPr>
          <w:rFonts w:ascii="Arial" w:hAnsi="Arial" w:cs="Arial"/>
          <w:sz w:val="24"/>
          <w:szCs w:val="24"/>
        </w:rPr>
      </w:pPr>
      <w:r>
        <w:rPr>
          <w:rFonts w:ascii="Arial" w:hAnsi="Arial" w:cs="Arial"/>
          <w:sz w:val="24"/>
          <w:szCs w:val="24"/>
        </w:rPr>
        <w:t>13</w:t>
      </w:r>
      <w:r w:rsidR="00731EB6">
        <w:rPr>
          <w:rFonts w:ascii="Arial" w:hAnsi="Arial" w:cs="Arial"/>
          <w:sz w:val="24"/>
          <w:szCs w:val="24"/>
        </w:rPr>
        <w:t xml:space="preserve">.    </w:t>
      </w:r>
      <w:r w:rsidR="006E62C3" w:rsidRPr="006E62C3">
        <w:rPr>
          <w:rFonts w:ascii="Arial" w:hAnsi="Arial" w:cs="Arial"/>
          <w:b/>
          <w:bCs/>
          <w:sz w:val="24"/>
          <w:szCs w:val="24"/>
        </w:rPr>
        <w:t>Beef exports are uneven</w:t>
      </w:r>
      <w:r w:rsidR="00692BF7">
        <w:rPr>
          <w:rFonts w:ascii="Arial" w:hAnsi="Arial" w:cs="Arial"/>
          <w:b/>
          <w:bCs/>
          <w:sz w:val="24"/>
          <w:szCs w:val="24"/>
        </w:rPr>
        <w:t xml:space="preserve"> </w:t>
      </w:r>
      <w:r w:rsidR="00692BF7" w:rsidRPr="006E62C3">
        <w:rPr>
          <w:rFonts w:ascii="Arial" w:hAnsi="Arial" w:cs="Arial"/>
          <w:b/>
          <w:bCs/>
          <w:sz w:val="24"/>
          <w:szCs w:val="24"/>
        </w:rPr>
        <w:t>from 2006 to 2021</w:t>
      </w:r>
      <w:r w:rsidR="006E62C3" w:rsidRPr="006E62C3">
        <w:rPr>
          <w:rFonts w:ascii="Arial" w:hAnsi="Arial" w:cs="Arial"/>
          <w:b/>
          <w:bCs/>
          <w:sz w:val="24"/>
          <w:szCs w:val="24"/>
        </w:rPr>
        <w:t xml:space="preserve"> for both fresh and frozen</w:t>
      </w:r>
      <w:r w:rsidR="006E62C3">
        <w:rPr>
          <w:rFonts w:ascii="Arial" w:hAnsi="Arial" w:cs="Arial"/>
          <w:sz w:val="24"/>
          <w:szCs w:val="24"/>
        </w:rPr>
        <w:t xml:space="preserve">.  </w:t>
      </w:r>
      <w:r w:rsidR="00731EB6">
        <w:rPr>
          <w:rFonts w:ascii="Arial" w:hAnsi="Arial" w:cs="Arial"/>
          <w:sz w:val="24"/>
          <w:szCs w:val="24"/>
        </w:rPr>
        <w:t xml:space="preserve"> </w:t>
      </w:r>
      <w:r w:rsidR="006E62C3">
        <w:rPr>
          <w:rFonts w:ascii="Arial" w:hAnsi="Arial" w:cs="Arial"/>
          <w:sz w:val="24"/>
          <w:szCs w:val="24"/>
        </w:rPr>
        <w:t xml:space="preserve">Fresh beef exports </w:t>
      </w:r>
      <w:r w:rsidR="00CA643E">
        <w:rPr>
          <w:rFonts w:ascii="Arial" w:hAnsi="Arial" w:cs="Arial"/>
          <w:sz w:val="24"/>
          <w:szCs w:val="24"/>
        </w:rPr>
        <w:t>had zero and insignificant exports after 2006 until 2018 with 59,500.0 kilograms.  Frozen beef exports increased steadily in amounts of annual shipments from 2006 to 2009 from 2,689,776.0 kilograms to</w:t>
      </w:r>
      <w:r w:rsidR="00907321">
        <w:rPr>
          <w:rFonts w:ascii="Arial" w:hAnsi="Arial" w:cs="Arial"/>
          <w:sz w:val="24"/>
          <w:szCs w:val="24"/>
        </w:rPr>
        <w:t xml:space="preserve"> a peak of</w:t>
      </w:r>
      <w:r w:rsidR="00CA643E">
        <w:rPr>
          <w:rFonts w:ascii="Arial" w:hAnsi="Arial" w:cs="Arial"/>
          <w:sz w:val="24"/>
          <w:szCs w:val="24"/>
        </w:rPr>
        <w:t xml:space="preserve"> 8,818,488.0 kilograms, then decreased.  Exports of all beef were banned from 2019-2021.  Improved transport and logistics infrastructure and services</w:t>
      </w:r>
      <w:r w:rsidR="00907321">
        <w:rPr>
          <w:rFonts w:ascii="Arial" w:hAnsi="Arial" w:cs="Arial"/>
          <w:sz w:val="24"/>
          <w:szCs w:val="24"/>
        </w:rPr>
        <w:t xml:space="preserve"> especially refrigerated logistics</w:t>
      </w:r>
      <w:r w:rsidR="00CA643E">
        <w:rPr>
          <w:rFonts w:ascii="Arial" w:hAnsi="Arial" w:cs="Arial"/>
          <w:sz w:val="24"/>
          <w:szCs w:val="24"/>
        </w:rPr>
        <w:t xml:space="preserve"> to modern standards are among many </w:t>
      </w:r>
      <w:r w:rsidR="00907321">
        <w:rPr>
          <w:rFonts w:ascii="Arial" w:hAnsi="Arial" w:cs="Arial"/>
          <w:sz w:val="24"/>
          <w:szCs w:val="24"/>
        </w:rPr>
        <w:t>improvements in the meat industry that could result in annual increases of meat exports.</w:t>
      </w:r>
    </w:p>
    <w:p w14:paraId="15E9B92D" w14:textId="177F7F3A" w:rsidR="00E47C6A" w:rsidRDefault="00E47C6A" w:rsidP="004F2C1D">
      <w:pPr>
        <w:spacing w:after="0" w:line="240" w:lineRule="auto"/>
        <w:rPr>
          <w:rFonts w:ascii="Arial" w:hAnsi="Arial" w:cs="Arial"/>
          <w:sz w:val="24"/>
          <w:szCs w:val="24"/>
        </w:rPr>
      </w:pPr>
    </w:p>
    <w:p w14:paraId="1BEADCB3" w14:textId="22F83109" w:rsidR="00786A66" w:rsidRDefault="00786A66" w:rsidP="00786A66">
      <w:pPr>
        <w:spacing w:after="0" w:line="240" w:lineRule="auto"/>
        <w:rPr>
          <w:rFonts w:ascii="Arial" w:eastAsia="Times New Roman" w:hAnsi="Arial" w:cs="Arial"/>
          <w:sz w:val="24"/>
          <w:szCs w:val="24"/>
        </w:rPr>
      </w:pPr>
      <w:r>
        <w:rPr>
          <w:rFonts w:ascii="Arial" w:eastAsia="Times New Roman" w:hAnsi="Arial" w:cs="Arial"/>
          <w:sz w:val="24"/>
          <w:szCs w:val="24"/>
        </w:rPr>
        <w:lastRenderedPageBreak/>
        <w:t>1</w:t>
      </w:r>
      <w:r w:rsidR="005629CF">
        <w:rPr>
          <w:rFonts w:ascii="Arial" w:eastAsia="Times New Roman" w:hAnsi="Arial" w:cs="Arial"/>
          <w:sz w:val="24"/>
          <w:szCs w:val="24"/>
        </w:rPr>
        <w:t>4</w:t>
      </w:r>
      <w:r w:rsidRPr="00CE0403">
        <w:rPr>
          <w:rFonts w:ascii="Arial" w:eastAsia="Times New Roman" w:hAnsi="Arial" w:cs="Arial"/>
          <w:b/>
          <w:bCs/>
          <w:sz w:val="24"/>
          <w:szCs w:val="24"/>
        </w:rPr>
        <w:t xml:space="preserve">.      The meat export </w:t>
      </w:r>
      <w:r>
        <w:rPr>
          <w:rFonts w:ascii="Arial" w:eastAsia="Times New Roman" w:hAnsi="Arial" w:cs="Arial"/>
          <w:b/>
          <w:bCs/>
          <w:sz w:val="24"/>
          <w:szCs w:val="24"/>
        </w:rPr>
        <w:t xml:space="preserve">sector </w:t>
      </w:r>
      <w:r w:rsidRPr="00CE0403">
        <w:rPr>
          <w:rFonts w:ascii="Arial" w:eastAsia="Times New Roman" w:hAnsi="Arial" w:cs="Arial"/>
          <w:b/>
          <w:bCs/>
          <w:sz w:val="24"/>
          <w:szCs w:val="24"/>
        </w:rPr>
        <w:t xml:space="preserve">has much potential and </w:t>
      </w:r>
      <w:r>
        <w:rPr>
          <w:rFonts w:ascii="Arial" w:eastAsia="Times New Roman" w:hAnsi="Arial" w:cs="Arial"/>
          <w:b/>
          <w:bCs/>
          <w:sz w:val="24"/>
          <w:szCs w:val="24"/>
        </w:rPr>
        <w:t xml:space="preserve">has been </w:t>
      </w:r>
      <w:r w:rsidRPr="00CE0403">
        <w:rPr>
          <w:rFonts w:ascii="Arial" w:eastAsia="Times New Roman" w:hAnsi="Arial" w:cs="Arial"/>
          <w:b/>
          <w:bCs/>
          <w:sz w:val="24"/>
          <w:szCs w:val="24"/>
        </w:rPr>
        <w:t>studied extensively in recent years.</w:t>
      </w:r>
      <w:r>
        <w:rPr>
          <w:rFonts w:ascii="Arial" w:eastAsia="Times New Roman" w:hAnsi="Arial" w:cs="Arial"/>
          <w:sz w:val="24"/>
          <w:szCs w:val="24"/>
        </w:rPr>
        <w:t xml:space="preserve">  Beef cattle and horsemeat have positive export demand forecasts as many countries increase to middle incomes and demand for more protein and specialized products grows.</w:t>
      </w:r>
      <w:r w:rsidR="001B535D">
        <w:rPr>
          <w:rFonts w:ascii="Arial" w:eastAsia="Times New Roman" w:hAnsi="Arial" w:cs="Arial"/>
          <w:sz w:val="24"/>
          <w:szCs w:val="24"/>
        </w:rPr>
        <w:t xml:space="preserve">  Halal</w:t>
      </w:r>
      <w:r w:rsidR="00FE622C">
        <w:rPr>
          <w:rFonts w:ascii="Arial" w:eastAsia="Times New Roman" w:hAnsi="Arial" w:cs="Arial"/>
          <w:sz w:val="24"/>
          <w:szCs w:val="24"/>
        </w:rPr>
        <w:t xml:space="preserve"> is a specialized market found globally</w:t>
      </w:r>
      <w:r w:rsidR="001B535D">
        <w:rPr>
          <w:rFonts w:ascii="Arial" w:eastAsia="Times New Roman" w:hAnsi="Arial" w:cs="Arial"/>
          <w:sz w:val="24"/>
          <w:szCs w:val="24"/>
        </w:rPr>
        <w:t xml:space="preserve"> a</w:t>
      </w:r>
      <w:r w:rsidR="00FE622C">
        <w:rPr>
          <w:rFonts w:ascii="Arial" w:eastAsia="Times New Roman" w:hAnsi="Arial" w:cs="Arial"/>
          <w:sz w:val="24"/>
          <w:szCs w:val="24"/>
        </w:rPr>
        <w:t>s is</w:t>
      </w:r>
      <w:r w:rsidR="001B535D">
        <w:rPr>
          <w:rFonts w:ascii="Arial" w:eastAsia="Times New Roman" w:hAnsi="Arial" w:cs="Arial"/>
          <w:sz w:val="24"/>
          <w:szCs w:val="24"/>
        </w:rPr>
        <w:t xml:space="preserve"> organic </w:t>
      </w:r>
      <w:r w:rsidR="00FE622C">
        <w:rPr>
          <w:rFonts w:ascii="Arial" w:eastAsia="Times New Roman" w:hAnsi="Arial" w:cs="Arial"/>
          <w:sz w:val="24"/>
          <w:szCs w:val="24"/>
        </w:rPr>
        <w:t xml:space="preserve">meat </w:t>
      </w:r>
      <w:r w:rsidR="00CA5916">
        <w:rPr>
          <w:rFonts w:ascii="Arial" w:eastAsia="Times New Roman" w:hAnsi="Arial" w:cs="Arial"/>
          <w:sz w:val="24"/>
          <w:szCs w:val="24"/>
        </w:rPr>
        <w:t xml:space="preserve">both of </w:t>
      </w:r>
      <w:r w:rsidR="00FE622C">
        <w:rPr>
          <w:rFonts w:ascii="Arial" w:eastAsia="Times New Roman" w:hAnsi="Arial" w:cs="Arial"/>
          <w:sz w:val="24"/>
          <w:szCs w:val="24"/>
        </w:rPr>
        <w:t xml:space="preserve">which will require specialized </w:t>
      </w:r>
      <w:r w:rsidR="001B535D">
        <w:rPr>
          <w:rFonts w:ascii="Arial" w:eastAsia="Times New Roman" w:hAnsi="Arial" w:cs="Arial"/>
          <w:sz w:val="24"/>
          <w:szCs w:val="24"/>
        </w:rPr>
        <w:t xml:space="preserve">branding </w:t>
      </w:r>
      <w:r w:rsidR="00FE622C">
        <w:rPr>
          <w:rFonts w:ascii="Arial" w:eastAsia="Times New Roman" w:hAnsi="Arial" w:cs="Arial"/>
          <w:sz w:val="24"/>
          <w:szCs w:val="24"/>
        </w:rPr>
        <w:t>and logistics value added services</w:t>
      </w:r>
      <w:r w:rsidR="001B535D">
        <w:rPr>
          <w:rFonts w:ascii="Arial" w:eastAsia="Times New Roman" w:hAnsi="Arial" w:cs="Arial"/>
          <w:sz w:val="24"/>
          <w:szCs w:val="24"/>
        </w:rPr>
        <w:t xml:space="preserve">.  Graph 1 shows the </w:t>
      </w:r>
      <w:r w:rsidR="00FE622C">
        <w:rPr>
          <w:rFonts w:ascii="Arial" w:eastAsia="Times New Roman" w:hAnsi="Arial" w:cs="Arial"/>
          <w:sz w:val="24"/>
          <w:szCs w:val="24"/>
        </w:rPr>
        <w:t xml:space="preserve">gradual upward </w:t>
      </w:r>
      <w:r w:rsidR="00F73049">
        <w:rPr>
          <w:rFonts w:ascii="Arial" w:eastAsia="Times New Roman" w:hAnsi="Arial" w:cs="Arial"/>
          <w:sz w:val="24"/>
          <w:szCs w:val="24"/>
        </w:rPr>
        <w:t>slope</w:t>
      </w:r>
      <w:r w:rsidR="00CA5916">
        <w:rPr>
          <w:rFonts w:ascii="Arial" w:eastAsia="Times New Roman" w:hAnsi="Arial" w:cs="Arial"/>
          <w:sz w:val="24"/>
          <w:szCs w:val="24"/>
        </w:rPr>
        <w:t xml:space="preserve"> from 2013 to 2024</w:t>
      </w:r>
      <w:r w:rsidR="00FE622C">
        <w:rPr>
          <w:rFonts w:ascii="Arial" w:eastAsia="Times New Roman" w:hAnsi="Arial" w:cs="Arial"/>
          <w:sz w:val="24"/>
          <w:szCs w:val="24"/>
        </w:rPr>
        <w:t xml:space="preserve"> in the number of </w:t>
      </w:r>
      <w:r w:rsidR="00F73049">
        <w:rPr>
          <w:rFonts w:ascii="Arial" w:eastAsia="Times New Roman" w:hAnsi="Arial" w:cs="Arial"/>
          <w:sz w:val="24"/>
          <w:szCs w:val="24"/>
        </w:rPr>
        <w:t xml:space="preserve">heads of </w:t>
      </w:r>
      <w:r w:rsidR="00FE622C">
        <w:rPr>
          <w:rFonts w:ascii="Arial" w:eastAsia="Times New Roman" w:hAnsi="Arial" w:cs="Arial"/>
          <w:sz w:val="24"/>
          <w:szCs w:val="24"/>
        </w:rPr>
        <w:t>cattle available and beef production</w:t>
      </w:r>
      <w:r w:rsidR="00CA5916">
        <w:rPr>
          <w:rFonts w:ascii="Arial" w:eastAsia="Times New Roman" w:hAnsi="Arial" w:cs="Arial"/>
          <w:sz w:val="24"/>
          <w:szCs w:val="24"/>
        </w:rPr>
        <w:t xml:space="preserve"> in </w:t>
      </w:r>
      <w:proofErr w:type="spellStart"/>
      <w:r w:rsidR="00CA5916">
        <w:rPr>
          <w:rFonts w:ascii="Arial" w:eastAsia="Times New Roman" w:hAnsi="Arial" w:cs="Arial"/>
          <w:sz w:val="24"/>
          <w:szCs w:val="24"/>
        </w:rPr>
        <w:t>thousand</w:t>
      </w:r>
      <w:proofErr w:type="spellEnd"/>
      <w:r w:rsidR="00CA5916">
        <w:rPr>
          <w:rFonts w:ascii="Arial" w:eastAsia="Times New Roman" w:hAnsi="Arial" w:cs="Arial"/>
          <w:sz w:val="24"/>
          <w:szCs w:val="24"/>
        </w:rPr>
        <w:t xml:space="preserve"> of tons</w:t>
      </w:r>
      <w:r w:rsidR="001B535D">
        <w:rPr>
          <w:rFonts w:ascii="Arial" w:eastAsia="Times New Roman" w:hAnsi="Arial" w:cs="Arial"/>
          <w:sz w:val="24"/>
          <w:szCs w:val="24"/>
        </w:rPr>
        <w:t xml:space="preserve"> </w:t>
      </w:r>
      <w:r w:rsidR="00CA5916">
        <w:rPr>
          <w:rFonts w:ascii="Arial" w:eastAsia="Times New Roman" w:hAnsi="Arial" w:cs="Arial"/>
          <w:sz w:val="24"/>
          <w:szCs w:val="24"/>
        </w:rPr>
        <w:t>in Mongolia</w:t>
      </w:r>
      <w:r w:rsidR="00FE622C">
        <w:rPr>
          <w:rFonts w:ascii="Arial" w:eastAsia="Times New Roman" w:hAnsi="Arial" w:cs="Arial"/>
          <w:sz w:val="24"/>
          <w:szCs w:val="24"/>
        </w:rPr>
        <w:t xml:space="preserve">.  </w:t>
      </w:r>
      <w:r w:rsidR="001B535D">
        <w:rPr>
          <w:rFonts w:ascii="Arial" w:eastAsia="Times New Roman" w:hAnsi="Arial" w:cs="Arial"/>
          <w:sz w:val="24"/>
          <w:szCs w:val="24"/>
        </w:rPr>
        <w:t xml:space="preserve">Table </w:t>
      </w:r>
      <w:r w:rsidR="00FE622C">
        <w:rPr>
          <w:rFonts w:ascii="Arial" w:eastAsia="Times New Roman" w:hAnsi="Arial" w:cs="Arial"/>
          <w:sz w:val="24"/>
          <w:szCs w:val="24"/>
        </w:rPr>
        <w:t>6</w:t>
      </w:r>
      <w:r w:rsidR="001B535D">
        <w:rPr>
          <w:rFonts w:ascii="Arial" w:eastAsia="Times New Roman" w:hAnsi="Arial" w:cs="Arial"/>
          <w:sz w:val="24"/>
          <w:szCs w:val="24"/>
        </w:rPr>
        <w:t xml:space="preserve"> presents forecasts for meat consumption in the five main export markets to 2028</w:t>
      </w:r>
      <w:r w:rsidR="00FE622C">
        <w:rPr>
          <w:rFonts w:ascii="Arial" w:eastAsia="Times New Roman" w:hAnsi="Arial" w:cs="Arial"/>
          <w:sz w:val="24"/>
          <w:szCs w:val="24"/>
        </w:rPr>
        <w:t xml:space="preserve">.  </w:t>
      </w:r>
    </w:p>
    <w:p w14:paraId="357F12CD" w14:textId="12D64A11" w:rsidR="00786A66" w:rsidRDefault="00786A66" w:rsidP="00786A66">
      <w:pPr>
        <w:spacing w:after="0" w:line="240" w:lineRule="auto"/>
        <w:rPr>
          <w:rFonts w:ascii="Arial" w:eastAsia="Times New Roman" w:hAnsi="Arial" w:cs="Arial"/>
          <w:sz w:val="24"/>
          <w:szCs w:val="24"/>
        </w:rPr>
      </w:pPr>
    </w:p>
    <w:p w14:paraId="309F268F" w14:textId="3F2D8778" w:rsidR="00786A66" w:rsidRPr="00C17AB0" w:rsidRDefault="00786A66" w:rsidP="00786A66">
      <w:pPr>
        <w:spacing w:after="0" w:line="240" w:lineRule="auto"/>
        <w:rPr>
          <w:rFonts w:ascii="Arial" w:eastAsia="Times New Roman" w:hAnsi="Arial" w:cs="Arial"/>
          <w:b/>
          <w:bCs/>
          <w:sz w:val="24"/>
          <w:szCs w:val="24"/>
        </w:rPr>
      </w:pPr>
      <w:r w:rsidRPr="00C17AB0">
        <w:rPr>
          <w:rFonts w:ascii="Arial" w:eastAsia="Times New Roman" w:hAnsi="Arial" w:cs="Arial"/>
          <w:b/>
          <w:bCs/>
          <w:sz w:val="24"/>
          <w:szCs w:val="24"/>
        </w:rPr>
        <w:t xml:space="preserve">Graph 1. </w:t>
      </w:r>
      <w:r w:rsidR="00FE622C">
        <w:rPr>
          <w:rFonts w:ascii="Arial" w:eastAsia="Times New Roman" w:hAnsi="Arial" w:cs="Arial"/>
          <w:b/>
          <w:bCs/>
          <w:sz w:val="24"/>
          <w:szCs w:val="24"/>
        </w:rPr>
        <w:t xml:space="preserve">Potential </w:t>
      </w:r>
      <w:r w:rsidRPr="00C17AB0">
        <w:rPr>
          <w:rFonts w:ascii="Arial" w:eastAsia="Times New Roman" w:hAnsi="Arial" w:cs="Arial"/>
          <w:b/>
          <w:bCs/>
          <w:sz w:val="24"/>
          <w:szCs w:val="24"/>
        </w:rPr>
        <w:t xml:space="preserve">Beef Export </w:t>
      </w:r>
      <w:r w:rsidR="00CA5916">
        <w:rPr>
          <w:rFonts w:ascii="Arial" w:eastAsia="Times New Roman" w:hAnsi="Arial" w:cs="Arial"/>
          <w:b/>
          <w:bCs/>
          <w:sz w:val="24"/>
          <w:szCs w:val="24"/>
        </w:rPr>
        <w:t>to</w:t>
      </w:r>
      <w:r>
        <w:rPr>
          <w:rFonts w:ascii="Arial" w:eastAsia="Times New Roman" w:hAnsi="Arial" w:cs="Arial"/>
          <w:b/>
          <w:bCs/>
          <w:sz w:val="24"/>
          <w:szCs w:val="24"/>
        </w:rPr>
        <w:t xml:space="preserve"> Global Markets</w:t>
      </w:r>
      <w:r>
        <w:rPr>
          <w:rStyle w:val="FootnoteReference"/>
          <w:rFonts w:ascii="Arial" w:eastAsia="Times New Roman" w:hAnsi="Arial" w:cs="Arial"/>
          <w:b/>
          <w:bCs/>
          <w:sz w:val="24"/>
          <w:szCs w:val="24"/>
        </w:rPr>
        <w:footnoteReference w:id="10"/>
      </w:r>
    </w:p>
    <w:p w14:paraId="41E432E3" w14:textId="77777777" w:rsidR="00786A66" w:rsidRDefault="00786A66" w:rsidP="00786A66">
      <w:pPr>
        <w:spacing w:after="0" w:line="240" w:lineRule="auto"/>
        <w:rPr>
          <w:rFonts w:ascii="Arial" w:eastAsia="Times New Roman" w:hAnsi="Arial" w:cs="Arial"/>
          <w:sz w:val="24"/>
          <w:szCs w:val="24"/>
        </w:rPr>
      </w:pPr>
    </w:p>
    <w:p w14:paraId="2FB96578" w14:textId="1E0BE922" w:rsidR="00786A66" w:rsidRDefault="00786A66" w:rsidP="00786A66">
      <w:pPr>
        <w:spacing w:after="0" w:line="240" w:lineRule="auto"/>
        <w:rPr>
          <w:rFonts w:ascii="Arial" w:eastAsia="Times New Roman" w:hAnsi="Arial" w:cs="Arial"/>
          <w:sz w:val="24"/>
          <w:szCs w:val="24"/>
        </w:rPr>
      </w:pPr>
      <w:r>
        <w:rPr>
          <w:noProof/>
        </w:rPr>
        <w:drawing>
          <wp:inline distT="0" distB="0" distL="0" distR="0" wp14:anchorId="49FB6F8E" wp14:editId="374CA803">
            <wp:extent cx="5943600" cy="214712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9" b="56471"/>
                    <a:stretch/>
                  </pic:blipFill>
                  <pic:spPr bwMode="auto">
                    <a:xfrm>
                      <a:off x="0" y="0"/>
                      <a:ext cx="5943600" cy="2147126"/>
                    </a:xfrm>
                    <a:prstGeom prst="rect">
                      <a:avLst/>
                    </a:prstGeom>
                    <a:noFill/>
                    <a:ln>
                      <a:noFill/>
                    </a:ln>
                    <a:extLst>
                      <a:ext uri="{53640926-AAD7-44D8-BBD7-CCE9431645EC}">
                        <a14:shadowObscured xmlns:a14="http://schemas.microsoft.com/office/drawing/2010/main"/>
                      </a:ext>
                    </a:extLst>
                  </pic:spPr>
                </pic:pic>
              </a:graphicData>
            </a:graphic>
          </wp:inline>
        </w:drawing>
      </w:r>
    </w:p>
    <w:p w14:paraId="7B575A85" w14:textId="49C5F021" w:rsidR="00786A66" w:rsidRPr="009E2D02" w:rsidRDefault="00786A66" w:rsidP="00786A66">
      <w:pPr>
        <w:spacing w:after="0" w:line="240" w:lineRule="auto"/>
        <w:rPr>
          <w:rFonts w:ascii="Arial" w:eastAsia="Times New Roman" w:hAnsi="Arial" w:cs="Arial"/>
          <w:b/>
          <w:bCs/>
          <w:sz w:val="24"/>
          <w:szCs w:val="24"/>
        </w:rPr>
      </w:pPr>
      <w:r w:rsidRPr="009E2D02">
        <w:rPr>
          <w:rFonts w:ascii="Arial" w:eastAsia="Times New Roman" w:hAnsi="Arial" w:cs="Arial"/>
          <w:b/>
          <w:bCs/>
          <w:sz w:val="24"/>
          <w:szCs w:val="24"/>
        </w:rPr>
        <w:t xml:space="preserve">Table </w:t>
      </w:r>
      <w:r w:rsidR="001B535D">
        <w:rPr>
          <w:rFonts w:ascii="Arial" w:eastAsia="Times New Roman" w:hAnsi="Arial" w:cs="Arial"/>
          <w:b/>
          <w:bCs/>
          <w:sz w:val="24"/>
          <w:szCs w:val="24"/>
        </w:rPr>
        <w:t>6</w:t>
      </w:r>
      <w:r w:rsidRPr="009E2D02">
        <w:rPr>
          <w:rFonts w:ascii="Arial" w:eastAsia="Times New Roman" w:hAnsi="Arial" w:cs="Arial"/>
          <w:b/>
          <w:bCs/>
          <w:sz w:val="24"/>
          <w:szCs w:val="24"/>
        </w:rPr>
        <w:t xml:space="preserve">. Meat Consumption Forecast </w:t>
      </w:r>
      <w:r>
        <w:rPr>
          <w:rFonts w:ascii="Arial" w:eastAsia="Times New Roman" w:hAnsi="Arial" w:cs="Arial"/>
          <w:b/>
          <w:bCs/>
          <w:sz w:val="24"/>
          <w:szCs w:val="24"/>
        </w:rPr>
        <w:t>in Key Export Markets (kg per capita)</w:t>
      </w:r>
      <w:r>
        <w:rPr>
          <w:rStyle w:val="FootnoteReference"/>
          <w:rFonts w:ascii="Arial" w:eastAsia="Times New Roman" w:hAnsi="Arial" w:cs="Arial"/>
          <w:b/>
          <w:bCs/>
          <w:sz w:val="24"/>
          <w:szCs w:val="24"/>
        </w:rPr>
        <w:footnoteReference w:id="11"/>
      </w:r>
    </w:p>
    <w:p w14:paraId="1C219246" w14:textId="77777777" w:rsidR="00786A66" w:rsidRDefault="00786A66" w:rsidP="00786A66">
      <w:pPr>
        <w:spacing w:after="0" w:line="240" w:lineRule="auto"/>
        <w:rPr>
          <w:rFonts w:ascii="Arial" w:eastAsia="Times New Roman" w:hAnsi="Arial" w:cs="Arial"/>
          <w:b/>
          <w:bCs/>
          <w:sz w:val="24"/>
          <w:szCs w:val="24"/>
        </w:rPr>
      </w:pPr>
    </w:p>
    <w:tbl>
      <w:tblPr>
        <w:tblStyle w:val="TableGrid"/>
        <w:tblW w:w="9821" w:type="dxa"/>
        <w:tblLook w:val="04A0" w:firstRow="1" w:lastRow="0" w:firstColumn="1" w:lastColumn="0" w:noHBand="0" w:noVBand="1"/>
      </w:tblPr>
      <w:tblGrid>
        <w:gridCol w:w="1136"/>
        <w:gridCol w:w="750"/>
        <w:gridCol w:w="750"/>
        <w:gridCol w:w="750"/>
        <w:gridCol w:w="750"/>
        <w:gridCol w:w="750"/>
        <w:gridCol w:w="750"/>
        <w:gridCol w:w="750"/>
        <w:gridCol w:w="750"/>
        <w:gridCol w:w="750"/>
        <w:gridCol w:w="750"/>
        <w:gridCol w:w="1185"/>
      </w:tblGrid>
      <w:tr w:rsidR="00FE622C" w:rsidRPr="009E2D02" w14:paraId="2D5D663E" w14:textId="77777777" w:rsidTr="00FE622C">
        <w:tc>
          <w:tcPr>
            <w:tcW w:w="1136" w:type="dxa"/>
            <w:shd w:val="clear" w:color="auto" w:fill="B4C6E7" w:themeFill="accent1" w:themeFillTint="66"/>
          </w:tcPr>
          <w:p w14:paraId="05663772" w14:textId="77777777" w:rsidR="00FE622C" w:rsidRPr="009E2D02" w:rsidRDefault="00FE622C" w:rsidP="002B0CB2">
            <w:pPr>
              <w:rPr>
                <w:rFonts w:ascii="Arial" w:hAnsi="Arial" w:cs="Arial"/>
                <w:b/>
                <w:bCs/>
                <w:sz w:val="24"/>
                <w:szCs w:val="24"/>
              </w:rPr>
            </w:pPr>
            <w:r>
              <w:rPr>
                <w:rFonts w:ascii="Arial" w:hAnsi="Arial" w:cs="Arial"/>
                <w:b/>
                <w:bCs/>
                <w:sz w:val="24"/>
                <w:szCs w:val="24"/>
              </w:rPr>
              <w:t>C</w:t>
            </w:r>
            <w:r w:rsidRPr="009E2D02">
              <w:rPr>
                <w:rFonts w:ascii="Arial" w:hAnsi="Arial" w:cs="Arial"/>
                <w:b/>
                <w:bCs/>
                <w:sz w:val="24"/>
                <w:szCs w:val="24"/>
              </w:rPr>
              <w:t>ountry</w:t>
            </w:r>
          </w:p>
        </w:tc>
        <w:tc>
          <w:tcPr>
            <w:tcW w:w="750" w:type="dxa"/>
            <w:shd w:val="clear" w:color="auto" w:fill="B4C6E7" w:themeFill="accent1" w:themeFillTint="66"/>
          </w:tcPr>
          <w:p w14:paraId="3D69CF81" w14:textId="77777777" w:rsidR="00FE622C" w:rsidRPr="009E2D02" w:rsidRDefault="00FE622C" w:rsidP="002B0CB2">
            <w:pPr>
              <w:rPr>
                <w:rFonts w:ascii="Arial" w:hAnsi="Arial" w:cs="Arial"/>
                <w:b/>
                <w:bCs/>
                <w:sz w:val="24"/>
                <w:szCs w:val="24"/>
              </w:rPr>
            </w:pPr>
            <w:r w:rsidRPr="009E2D02">
              <w:rPr>
                <w:rFonts w:ascii="Arial" w:hAnsi="Arial" w:cs="Arial"/>
                <w:b/>
                <w:bCs/>
                <w:sz w:val="24"/>
                <w:szCs w:val="24"/>
              </w:rPr>
              <w:t>2018</w:t>
            </w:r>
          </w:p>
        </w:tc>
        <w:tc>
          <w:tcPr>
            <w:tcW w:w="750" w:type="dxa"/>
            <w:shd w:val="clear" w:color="auto" w:fill="B4C6E7" w:themeFill="accent1" w:themeFillTint="66"/>
          </w:tcPr>
          <w:p w14:paraId="1F4A5F75" w14:textId="77777777" w:rsidR="00FE622C" w:rsidRPr="009E2D02" w:rsidRDefault="00FE622C" w:rsidP="002B0CB2">
            <w:pPr>
              <w:rPr>
                <w:rFonts w:ascii="Arial" w:hAnsi="Arial" w:cs="Arial"/>
                <w:b/>
                <w:bCs/>
                <w:sz w:val="24"/>
                <w:szCs w:val="24"/>
              </w:rPr>
            </w:pPr>
            <w:r w:rsidRPr="009E2D02">
              <w:rPr>
                <w:rFonts w:ascii="Arial" w:hAnsi="Arial" w:cs="Arial"/>
                <w:b/>
                <w:bCs/>
                <w:sz w:val="24"/>
                <w:szCs w:val="24"/>
              </w:rPr>
              <w:t>2019</w:t>
            </w:r>
          </w:p>
        </w:tc>
        <w:tc>
          <w:tcPr>
            <w:tcW w:w="750" w:type="dxa"/>
            <w:shd w:val="clear" w:color="auto" w:fill="B4C6E7" w:themeFill="accent1" w:themeFillTint="66"/>
          </w:tcPr>
          <w:p w14:paraId="033CCBF2" w14:textId="77777777" w:rsidR="00FE622C" w:rsidRPr="009E2D02" w:rsidRDefault="00FE622C" w:rsidP="002B0CB2">
            <w:pPr>
              <w:rPr>
                <w:rFonts w:ascii="Arial" w:hAnsi="Arial" w:cs="Arial"/>
                <w:b/>
                <w:bCs/>
                <w:sz w:val="24"/>
                <w:szCs w:val="24"/>
              </w:rPr>
            </w:pPr>
            <w:r w:rsidRPr="009E2D02">
              <w:rPr>
                <w:rFonts w:ascii="Arial" w:hAnsi="Arial" w:cs="Arial"/>
                <w:b/>
                <w:bCs/>
                <w:sz w:val="24"/>
                <w:szCs w:val="24"/>
              </w:rPr>
              <w:t>2020</w:t>
            </w:r>
          </w:p>
        </w:tc>
        <w:tc>
          <w:tcPr>
            <w:tcW w:w="750" w:type="dxa"/>
            <w:shd w:val="clear" w:color="auto" w:fill="B4C6E7" w:themeFill="accent1" w:themeFillTint="66"/>
          </w:tcPr>
          <w:p w14:paraId="4E68BE7B" w14:textId="77777777" w:rsidR="00FE622C" w:rsidRPr="009E2D02" w:rsidRDefault="00FE622C" w:rsidP="002B0CB2">
            <w:pPr>
              <w:rPr>
                <w:rFonts w:ascii="Arial" w:hAnsi="Arial" w:cs="Arial"/>
                <w:b/>
                <w:bCs/>
                <w:sz w:val="24"/>
                <w:szCs w:val="24"/>
              </w:rPr>
            </w:pPr>
            <w:r w:rsidRPr="009E2D02">
              <w:rPr>
                <w:rFonts w:ascii="Arial" w:hAnsi="Arial" w:cs="Arial"/>
                <w:b/>
                <w:bCs/>
                <w:sz w:val="24"/>
                <w:szCs w:val="24"/>
              </w:rPr>
              <w:t>2021</w:t>
            </w:r>
          </w:p>
        </w:tc>
        <w:tc>
          <w:tcPr>
            <w:tcW w:w="750" w:type="dxa"/>
            <w:shd w:val="clear" w:color="auto" w:fill="B4C6E7" w:themeFill="accent1" w:themeFillTint="66"/>
          </w:tcPr>
          <w:p w14:paraId="23605E0A" w14:textId="77777777" w:rsidR="00FE622C" w:rsidRPr="009E2D02" w:rsidRDefault="00FE622C" w:rsidP="002B0CB2">
            <w:pPr>
              <w:rPr>
                <w:rFonts w:ascii="Arial" w:hAnsi="Arial" w:cs="Arial"/>
                <w:b/>
                <w:bCs/>
                <w:sz w:val="24"/>
                <w:szCs w:val="24"/>
              </w:rPr>
            </w:pPr>
            <w:r w:rsidRPr="009E2D02">
              <w:rPr>
                <w:rFonts w:ascii="Arial" w:hAnsi="Arial" w:cs="Arial"/>
                <w:b/>
                <w:bCs/>
                <w:sz w:val="24"/>
                <w:szCs w:val="24"/>
              </w:rPr>
              <w:t>2022</w:t>
            </w:r>
          </w:p>
        </w:tc>
        <w:tc>
          <w:tcPr>
            <w:tcW w:w="750" w:type="dxa"/>
            <w:shd w:val="clear" w:color="auto" w:fill="B4C6E7" w:themeFill="accent1" w:themeFillTint="66"/>
          </w:tcPr>
          <w:p w14:paraId="43045896" w14:textId="77777777" w:rsidR="00FE622C" w:rsidRPr="009E2D02" w:rsidRDefault="00FE622C" w:rsidP="002B0CB2">
            <w:pPr>
              <w:rPr>
                <w:rFonts w:ascii="Arial" w:hAnsi="Arial" w:cs="Arial"/>
                <w:b/>
                <w:bCs/>
                <w:sz w:val="24"/>
                <w:szCs w:val="24"/>
              </w:rPr>
            </w:pPr>
            <w:r w:rsidRPr="009E2D02">
              <w:rPr>
                <w:rFonts w:ascii="Arial" w:hAnsi="Arial" w:cs="Arial"/>
                <w:b/>
                <w:bCs/>
                <w:sz w:val="24"/>
                <w:szCs w:val="24"/>
              </w:rPr>
              <w:t>2023</w:t>
            </w:r>
          </w:p>
        </w:tc>
        <w:tc>
          <w:tcPr>
            <w:tcW w:w="750" w:type="dxa"/>
            <w:shd w:val="clear" w:color="auto" w:fill="B4C6E7" w:themeFill="accent1" w:themeFillTint="66"/>
          </w:tcPr>
          <w:p w14:paraId="18C739C0" w14:textId="77777777" w:rsidR="00FE622C" w:rsidRPr="009E2D02" w:rsidRDefault="00FE622C" w:rsidP="002B0CB2">
            <w:pPr>
              <w:rPr>
                <w:rFonts w:ascii="Arial" w:hAnsi="Arial" w:cs="Arial"/>
                <w:b/>
                <w:bCs/>
                <w:sz w:val="24"/>
                <w:szCs w:val="24"/>
              </w:rPr>
            </w:pPr>
            <w:r w:rsidRPr="009E2D02">
              <w:rPr>
                <w:rFonts w:ascii="Arial" w:hAnsi="Arial" w:cs="Arial"/>
                <w:b/>
                <w:bCs/>
                <w:sz w:val="24"/>
                <w:szCs w:val="24"/>
              </w:rPr>
              <w:t>2024</w:t>
            </w:r>
          </w:p>
        </w:tc>
        <w:tc>
          <w:tcPr>
            <w:tcW w:w="750" w:type="dxa"/>
            <w:shd w:val="clear" w:color="auto" w:fill="B4C6E7" w:themeFill="accent1" w:themeFillTint="66"/>
          </w:tcPr>
          <w:p w14:paraId="2DFF4AA0" w14:textId="77777777" w:rsidR="00FE622C" w:rsidRPr="009E2D02" w:rsidRDefault="00FE622C" w:rsidP="002B0CB2">
            <w:pPr>
              <w:rPr>
                <w:rFonts w:ascii="Arial" w:hAnsi="Arial" w:cs="Arial"/>
                <w:b/>
                <w:bCs/>
                <w:sz w:val="24"/>
                <w:szCs w:val="24"/>
              </w:rPr>
            </w:pPr>
            <w:r w:rsidRPr="009E2D02">
              <w:rPr>
                <w:rFonts w:ascii="Arial" w:hAnsi="Arial" w:cs="Arial"/>
                <w:b/>
                <w:bCs/>
                <w:sz w:val="24"/>
                <w:szCs w:val="24"/>
              </w:rPr>
              <w:t>2025</w:t>
            </w:r>
          </w:p>
        </w:tc>
        <w:tc>
          <w:tcPr>
            <w:tcW w:w="750" w:type="dxa"/>
            <w:shd w:val="clear" w:color="auto" w:fill="B4C6E7" w:themeFill="accent1" w:themeFillTint="66"/>
          </w:tcPr>
          <w:p w14:paraId="35DEA7BB" w14:textId="77777777" w:rsidR="00FE622C" w:rsidRPr="009E2D02" w:rsidRDefault="00FE622C" w:rsidP="002B0CB2">
            <w:pPr>
              <w:rPr>
                <w:rFonts w:ascii="Arial" w:hAnsi="Arial" w:cs="Arial"/>
                <w:b/>
                <w:bCs/>
                <w:sz w:val="24"/>
                <w:szCs w:val="24"/>
              </w:rPr>
            </w:pPr>
            <w:r w:rsidRPr="009E2D02">
              <w:rPr>
                <w:rFonts w:ascii="Arial" w:hAnsi="Arial" w:cs="Arial"/>
                <w:b/>
                <w:bCs/>
                <w:sz w:val="24"/>
                <w:szCs w:val="24"/>
              </w:rPr>
              <w:t>2026</w:t>
            </w:r>
          </w:p>
        </w:tc>
        <w:tc>
          <w:tcPr>
            <w:tcW w:w="750" w:type="dxa"/>
            <w:shd w:val="clear" w:color="auto" w:fill="B4C6E7" w:themeFill="accent1" w:themeFillTint="66"/>
          </w:tcPr>
          <w:p w14:paraId="39D56EFA" w14:textId="77777777" w:rsidR="00FE622C" w:rsidRPr="009E2D02" w:rsidRDefault="00FE622C" w:rsidP="002B0CB2">
            <w:pPr>
              <w:rPr>
                <w:rFonts w:ascii="Arial" w:hAnsi="Arial" w:cs="Arial"/>
                <w:b/>
                <w:bCs/>
                <w:sz w:val="24"/>
                <w:szCs w:val="24"/>
              </w:rPr>
            </w:pPr>
            <w:r w:rsidRPr="009E2D02">
              <w:rPr>
                <w:rFonts w:ascii="Arial" w:hAnsi="Arial" w:cs="Arial"/>
                <w:b/>
                <w:bCs/>
                <w:sz w:val="24"/>
                <w:szCs w:val="24"/>
              </w:rPr>
              <w:t>2027</w:t>
            </w:r>
          </w:p>
        </w:tc>
        <w:tc>
          <w:tcPr>
            <w:tcW w:w="1185" w:type="dxa"/>
            <w:shd w:val="clear" w:color="auto" w:fill="B4C6E7" w:themeFill="accent1" w:themeFillTint="66"/>
          </w:tcPr>
          <w:p w14:paraId="4C0F2F95" w14:textId="77777777" w:rsidR="00FE622C" w:rsidRPr="009E2D02" w:rsidRDefault="00FE622C" w:rsidP="002B0CB2">
            <w:pPr>
              <w:rPr>
                <w:rFonts w:ascii="Arial" w:hAnsi="Arial" w:cs="Arial"/>
                <w:b/>
                <w:bCs/>
                <w:sz w:val="24"/>
                <w:szCs w:val="24"/>
              </w:rPr>
            </w:pPr>
            <w:r w:rsidRPr="009E2D02">
              <w:rPr>
                <w:rFonts w:ascii="Arial" w:hAnsi="Arial" w:cs="Arial"/>
                <w:b/>
                <w:bCs/>
                <w:sz w:val="24"/>
                <w:szCs w:val="24"/>
              </w:rPr>
              <w:t>2028</w:t>
            </w:r>
          </w:p>
        </w:tc>
      </w:tr>
      <w:tr w:rsidR="00FE622C" w:rsidRPr="009E2D02" w14:paraId="2A9E0874" w14:textId="77777777" w:rsidTr="00FE622C">
        <w:tc>
          <w:tcPr>
            <w:tcW w:w="1136" w:type="dxa"/>
          </w:tcPr>
          <w:p w14:paraId="73282685" w14:textId="77777777" w:rsidR="00FE622C" w:rsidRPr="009E2D02" w:rsidRDefault="00FE622C" w:rsidP="002B0CB2">
            <w:pPr>
              <w:rPr>
                <w:rFonts w:ascii="Arial" w:hAnsi="Arial" w:cs="Arial"/>
                <w:sz w:val="24"/>
                <w:szCs w:val="24"/>
              </w:rPr>
            </w:pPr>
            <w:r w:rsidRPr="009E2D02">
              <w:rPr>
                <w:rFonts w:ascii="Arial" w:hAnsi="Arial" w:cs="Arial"/>
                <w:sz w:val="24"/>
                <w:szCs w:val="24"/>
              </w:rPr>
              <w:t>China</w:t>
            </w:r>
          </w:p>
          <w:p w14:paraId="665ABFE3" w14:textId="77777777" w:rsidR="00FE622C" w:rsidRPr="009E2D02" w:rsidRDefault="00FE622C" w:rsidP="002B0CB2">
            <w:pPr>
              <w:rPr>
                <w:rFonts w:ascii="Arial" w:hAnsi="Arial" w:cs="Arial"/>
                <w:sz w:val="24"/>
                <w:szCs w:val="24"/>
              </w:rPr>
            </w:pPr>
            <w:r w:rsidRPr="009E2D02">
              <w:rPr>
                <w:rFonts w:ascii="Arial" w:hAnsi="Arial" w:cs="Arial"/>
                <w:sz w:val="24"/>
                <w:szCs w:val="24"/>
              </w:rPr>
              <w:t>Japan</w:t>
            </w:r>
          </w:p>
        </w:tc>
        <w:tc>
          <w:tcPr>
            <w:tcW w:w="750" w:type="dxa"/>
          </w:tcPr>
          <w:p w14:paraId="4280662B" w14:textId="77777777" w:rsidR="00FE622C" w:rsidRPr="009E2D02" w:rsidRDefault="00FE622C" w:rsidP="002B0CB2">
            <w:pPr>
              <w:rPr>
                <w:rFonts w:ascii="Arial" w:eastAsia="Arial" w:hAnsi="Arial" w:cs="Arial"/>
                <w:color w:val="000000"/>
                <w:sz w:val="24"/>
                <w:szCs w:val="24"/>
              </w:rPr>
            </w:pPr>
            <w:r w:rsidRPr="009E2D02">
              <w:rPr>
                <w:rFonts w:ascii="Arial" w:eastAsia="Arial" w:hAnsi="Arial" w:cs="Arial"/>
                <w:color w:val="000000"/>
                <w:sz w:val="24"/>
                <w:szCs w:val="24"/>
              </w:rPr>
              <w:t>48.9</w:t>
            </w:r>
          </w:p>
          <w:p w14:paraId="52DC5F61" w14:textId="77777777" w:rsidR="00FE622C" w:rsidRPr="009E2D02" w:rsidRDefault="00FE622C" w:rsidP="002B0CB2">
            <w:pPr>
              <w:rPr>
                <w:rFonts w:ascii="Arial" w:hAnsi="Arial" w:cs="Arial"/>
                <w:sz w:val="24"/>
                <w:szCs w:val="24"/>
              </w:rPr>
            </w:pPr>
            <w:r w:rsidRPr="009E2D02">
              <w:rPr>
                <w:rFonts w:ascii="Arial" w:eastAsia="Arial" w:hAnsi="Arial" w:cs="Arial"/>
                <w:color w:val="000000"/>
                <w:sz w:val="24"/>
                <w:szCs w:val="24"/>
              </w:rPr>
              <w:t>40.7</w:t>
            </w:r>
          </w:p>
        </w:tc>
        <w:tc>
          <w:tcPr>
            <w:tcW w:w="750" w:type="dxa"/>
          </w:tcPr>
          <w:p w14:paraId="6B43EB52"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48.4 </w:t>
            </w:r>
          </w:p>
          <w:p w14:paraId="27A795E3" w14:textId="77777777" w:rsidR="00FE622C" w:rsidRPr="009E2D02" w:rsidRDefault="00FE622C" w:rsidP="002B0CB2">
            <w:pPr>
              <w:rPr>
                <w:rFonts w:ascii="Arial" w:hAnsi="Arial" w:cs="Arial"/>
                <w:sz w:val="24"/>
                <w:szCs w:val="24"/>
              </w:rPr>
            </w:pPr>
            <w:r w:rsidRPr="009E2D02">
              <w:rPr>
                <w:rFonts w:ascii="Arial" w:hAnsi="Arial" w:cs="Arial"/>
                <w:sz w:val="24"/>
                <w:szCs w:val="24"/>
              </w:rPr>
              <w:t>40.7</w:t>
            </w:r>
          </w:p>
        </w:tc>
        <w:tc>
          <w:tcPr>
            <w:tcW w:w="750" w:type="dxa"/>
          </w:tcPr>
          <w:p w14:paraId="632DEAEC"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49.8 </w:t>
            </w:r>
          </w:p>
          <w:p w14:paraId="739A482E" w14:textId="77777777" w:rsidR="00FE622C" w:rsidRPr="009E2D02" w:rsidRDefault="00FE622C" w:rsidP="002B0CB2">
            <w:pPr>
              <w:rPr>
                <w:rFonts w:ascii="Arial" w:hAnsi="Arial" w:cs="Arial"/>
                <w:sz w:val="24"/>
                <w:szCs w:val="24"/>
              </w:rPr>
            </w:pPr>
            <w:r w:rsidRPr="009E2D02">
              <w:rPr>
                <w:rFonts w:ascii="Arial" w:hAnsi="Arial" w:cs="Arial"/>
                <w:sz w:val="24"/>
                <w:szCs w:val="24"/>
              </w:rPr>
              <w:t>41</w:t>
            </w:r>
          </w:p>
        </w:tc>
        <w:tc>
          <w:tcPr>
            <w:tcW w:w="750" w:type="dxa"/>
          </w:tcPr>
          <w:p w14:paraId="00D014DC"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50.2 </w:t>
            </w:r>
          </w:p>
          <w:p w14:paraId="49BCF10C" w14:textId="77777777" w:rsidR="00FE622C" w:rsidRPr="009E2D02" w:rsidRDefault="00FE622C" w:rsidP="002B0CB2">
            <w:pPr>
              <w:rPr>
                <w:rFonts w:ascii="Arial" w:hAnsi="Arial" w:cs="Arial"/>
                <w:sz w:val="24"/>
                <w:szCs w:val="24"/>
              </w:rPr>
            </w:pPr>
            <w:r w:rsidRPr="009E2D02">
              <w:rPr>
                <w:rFonts w:ascii="Arial" w:hAnsi="Arial" w:cs="Arial"/>
                <w:sz w:val="24"/>
                <w:szCs w:val="24"/>
              </w:rPr>
              <w:t>41.2</w:t>
            </w:r>
          </w:p>
        </w:tc>
        <w:tc>
          <w:tcPr>
            <w:tcW w:w="750" w:type="dxa"/>
          </w:tcPr>
          <w:p w14:paraId="70782AE1"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50.5 </w:t>
            </w:r>
          </w:p>
          <w:p w14:paraId="4D11F705" w14:textId="77777777" w:rsidR="00FE622C" w:rsidRPr="009E2D02" w:rsidRDefault="00FE622C" w:rsidP="002B0CB2">
            <w:pPr>
              <w:rPr>
                <w:rFonts w:ascii="Arial" w:hAnsi="Arial" w:cs="Arial"/>
                <w:sz w:val="24"/>
                <w:szCs w:val="24"/>
              </w:rPr>
            </w:pPr>
            <w:r w:rsidRPr="009E2D02">
              <w:rPr>
                <w:rFonts w:ascii="Arial" w:hAnsi="Arial" w:cs="Arial"/>
                <w:sz w:val="24"/>
                <w:szCs w:val="24"/>
              </w:rPr>
              <w:t>41.4</w:t>
            </w:r>
          </w:p>
        </w:tc>
        <w:tc>
          <w:tcPr>
            <w:tcW w:w="750" w:type="dxa"/>
          </w:tcPr>
          <w:p w14:paraId="453E4944"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50.9 </w:t>
            </w:r>
          </w:p>
          <w:p w14:paraId="018D965D" w14:textId="77777777" w:rsidR="00FE622C" w:rsidRPr="009E2D02" w:rsidRDefault="00FE622C" w:rsidP="002B0CB2">
            <w:pPr>
              <w:rPr>
                <w:rFonts w:ascii="Arial" w:hAnsi="Arial" w:cs="Arial"/>
                <w:sz w:val="24"/>
                <w:szCs w:val="24"/>
              </w:rPr>
            </w:pPr>
            <w:r w:rsidRPr="009E2D02">
              <w:rPr>
                <w:rFonts w:ascii="Arial" w:hAnsi="Arial" w:cs="Arial"/>
                <w:sz w:val="24"/>
                <w:szCs w:val="24"/>
              </w:rPr>
              <w:t>41.6</w:t>
            </w:r>
          </w:p>
        </w:tc>
        <w:tc>
          <w:tcPr>
            <w:tcW w:w="750" w:type="dxa"/>
          </w:tcPr>
          <w:p w14:paraId="2FCE2D67"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51.2 </w:t>
            </w:r>
          </w:p>
          <w:p w14:paraId="13B08411" w14:textId="77777777" w:rsidR="00FE622C" w:rsidRPr="009E2D02" w:rsidRDefault="00FE622C" w:rsidP="002B0CB2">
            <w:pPr>
              <w:rPr>
                <w:rFonts w:ascii="Arial" w:hAnsi="Arial" w:cs="Arial"/>
                <w:sz w:val="24"/>
                <w:szCs w:val="24"/>
              </w:rPr>
            </w:pPr>
            <w:r w:rsidRPr="009E2D02">
              <w:rPr>
                <w:rFonts w:ascii="Arial" w:hAnsi="Arial" w:cs="Arial"/>
                <w:sz w:val="24"/>
                <w:szCs w:val="24"/>
              </w:rPr>
              <w:t>41.8</w:t>
            </w:r>
          </w:p>
        </w:tc>
        <w:tc>
          <w:tcPr>
            <w:tcW w:w="750" w:type="dxa"/>
          </w:tcPr>
          <w:p w14:paraId="75C72F44"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51.6 </w:t>
            </w:r>
          </w:p>
          <w:p w14:paraId="756D36E7" w14:textId="77777777" w:rsidR="00FE622C" w:rsidRPr="009E2D02" w:rsidRDefault="00FE622C" w:rsidP="002B0CB2">
            <w:pPr>
              <w:rPr>
                <w:rFonts w:ascii="Arial" w:hAnsi="Arial" w:cs="Arial"/>
                <w:sz w:val="24"/>
                <w:szCs w:val="24"/>
              </w:rPr>
            </w:pPr>
            <w:r w:rsidRPr="009E2D02">
              <w:rPr>
                <w:rFonts w:ascii="Arial" w:hAnsi="Arial" w:cs="Arial"/>
                <w:sz w:val="24"/>
                <w:szCs w:val="24"/>
              </w:rPr>
              <w:t>42</w:t>
            </w:r>
          </w:p>
        </w:tc>
        <w:tc>
          <w:tcPr>
            <w:tcW w:w="750" w:type="dxa"/>
          </w:tcPr>
          <w:p w14:paraId="79E0336D"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52 </w:t>
            </w:r>
          </w:p>
          <w:p w14:paraId="2921D203" w14:textId="77777777" w:rsidR="00FE622C" w:rsidRPr="009E2D02" w:rsidRDefault="00FE622C" w:rsidP="002B0CB2">
            <w:pPr>
              <w:rPr>
                <w:rFonts w:ascii="Arial" w:hAnsi="Arial" w:cs="Arial"/>
                <w:sz w:val="24"/>
                <w:szCs w:val="24"/>
              </w:rPr>
            </w:pPr>
            <w:r w:rsidRPr="009E2D02">
              <w:rPr>
                <w:rFonts w:ascii="Arial" w:hAnsi="Arial" w:cs="Arial"/>
                <w:sz w:val="24"/>
                <w:szCs w:val="24"/>
              </w:rPr>
              <w:t>42.3</w:t>
            </w:r>
          </w:p>
        </w:tc>
        <w:tc>
          <w:tcPr>
            <w:tcW w:w="750" w:type="dxa"/>
          </w:tcPr>
          <w:p w14:paraId="118288D8"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52.4 </w:t>
            </w:r>
          </w:p>
          <w:p w14:paraId="57C89272" w14:textId="77777777" w:rsidR="00FE622C" w:rsidRPr="009E2D02" w:rsidRDefault="00FE622C" w:rsidP="002B0CB2">
            <w:pPr>
              <w:rPr>
                <w:rFonts w:ascii="Arial" w:hAnsi="Arial" w:cs="Arial"/>
                <w:sz w:val="24"/>
                <w:szCs w:val="24"/>
              </w:rPr>
            </w:pPr>
            <w:r w:rsidRPr="009E2D02">
              <w:rPr>
                <w:rFonts w:ascii="Arial" w:hAnsi="Arial" w:cs="Arial"/>
                <w:sz w:val="24"/>
                <w:szCs w:val="24"/>
              </w:rPr>
              <w:t>42.5</w:t>
            </w:r>
          </w:p>
        </w:tc>
        <w:tc>
          <w:tcPr>
            <w:tcW w:w="1185" w:type="dxa"/>
          </w:tcPr>
          <w:p w14:paraId="44A7004C"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52.9 </w:t>
            </w:r>
          </w:p>
          <w:p w14:paraId="55C33821" w14:textId="77777777" w:rsidR="00FE622C" w:rsidRPr="009E2D02" w:rsidRDefault="00FE622C" w:rsidP="002B0CB2">
            <w:pPr>
              <w:rPr>
                <w:rFonts w:ascii="Arial" w:hAnsi="Arial" w:cs="Arial"/>
                <w:sz w:val="24"/>
                <w:szCs w:val="24"/>
              </w:rPr>
            </w:pPr>
            <w:r w:rsidRPr="009E2D02">
              <w:rPr>
                <w:rFonts w:ascii="Arial" w:hAnsi="Arial" w:cs="Arial"/>
                <w:sz w:val="24"/>
                <w:szCs w:val="24"/>
              </w:rPr>
              <w:t>42.8</w:t>
            </w:r>
          </w:p>
        </w:tc>
      </w:tr>
      <w:tr w:rsidR="00FE622C" w:rsidRPr="009E2D02" w14:paraId="4B57CA39" w14:textId="77777777" w:rsidTr="00FE622C">
        <w:tc>
          <w:tcPr>
            <w:tcW w:w="1136" w:type="dxa"/>
          </w:tcPr>
          <w:p w14:paraId="0BB70364" w14:textId="77777777" w:rsidR="00FE622C" w:rsidRPr="009E2D02" w:rsidRDefault="00FE622C" w:rsidP="002B0CB2">
            <w:pPr>
              <w:rPr>
                <w:rFonts w:ascii="Arial" w:hAnsi="Arial" w:cs="Arial"/>
                <w:sz w:val="24"/>
                <w:szCs w:val="24"/>
              </w:rPr>
            </w:pPr>
            <w:r w:rsidRPr="009E2D02">
              <w:rPr>
                <w:rFonts w:ascii="Arial" w:hAnsi="Arial" w:cs="Arial"/>
                <w:sz w:val="24"/>
                <w:szCs w:val="24"/>
              </w:rPr>
              <w:t>Korea</w:t>
            </w:r>
          </w:p>
        </w:tc>
        <w:tc>
          <w:tcPr>
            <w:tcW w:w="750" w:type="dxa"/>
          </w:tcPr>
          <w:p w14:paraId="0709BE1E" w14:textId="77777777" w:rsidR="00FE622C" w:rsidRPr="009E2D02" w:rsidRDefault="00FE622C" w:rsidP="002B0CB2">
            <w:pPr>
              <w:rPr>
                <w:rFonts w:ascii="Arial" w:hAnsi="Arial" w:cs="Arial"/>
                <w:sz w:val="24"/>
                <w:szCs w:val="24"/>
              </w:rPr>
            </w:pPr>
            <w:r w:rsidRPr="009E2D02">
              <w:rPr>
                <w:rFonts w:ascii="Arial" w:eastAsia="Arial" w:hAnsi="Arial" w:cs="Arial"/>
                <w:color w:val="000000"/>
                <w:sz w:val="24"/>
                <w:szCs w:val="24"/>
              </w:rPr>
              <w:t>59.3</w:t>
            </w:r>
          </w:p>
        </w:tc>
        <w:tc>
          <w:tcPr>
            <w:tcW w:w="750" w:type="dxa"/>
          </w:tcPr>
          <w:p w14:paraId="1BCF2D83"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60.4 </w:t>
            </w:r>
          </w:p>
        </w:tc>
        <w:tc>
          <w:tcPr>
            <w:tcW w:w="750" w:type="dxa"/>
          </w:tcPr>
          <w:p w14:paraId="7611BF4C"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60.9 </w:t>
            </w:r>
          </w:p>
        </w:tc>
        <w:tc>
          <w:tcPr>
            <w:tcW w:w="750" w:type="dxa"/>
          </w:tcPr>
          <w:p w14:paraId="21E4B61B"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61.2 </w:t>
            </w:r>
          </w:p>
        </w:tc>
        <w:tc>
          <w:tcPr>
            <w:tcW w:w="750" w:type="dxa"/>
          </w:tcPr>
          <w:p w14:paraId="5E2AE813"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61.5 </w:t>
            </w:r>
          </w:p>
        </w:tc>
        <w:tc>
          <w:tcPr>
            <w:tcW w:w="750" w:type="dxa"/>
          </w:tcPr>
          <w:p w14:paraId="2F15F892"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61.9 </w:t>
            </w:r>
          </w:p>
        </w:tc>
        <w:tc>
          <w:tcPr>
            <w:tcW w:w="750" w:type="dxa"/>
          </w:tcPr>
          <w:p w14:paraId="78EDC071"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62.3 </w:t>
            </w:r>
          </w:p>
        </w:tc>
        <w:tc>
          <w:tcPr>
            <w:tcW w:w="750" w:type="dxa"/>
          </w:tcPr>
          <w:p w14:paraId="53FCB339"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62.6 </w:t>
            </w:r>
          </w:p>
        </w:tc>
        <w:tc>
          <w:tcPr>
            <w:tcW w:w="750" w:type="dxa"/>
          </w:tcPr>
          <w:p w14:paraId="20747B6F"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63 </w:t>
            </w:r>
          </w:p>
        </w:tc>
        <w:tc>
          <w:tcPr>
            <w:tcW w:w="750" w:type="dxa"/>
          </w:tcPr>
          <w:p w14:paraId="2FB0101E"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63.4 </w:t>
            </w:r>
          </w:p>
        </w:tc>
        <w:tc>
          <w:tcPr>
            <w:tcW w:w="1185" w:type="dxa"/>
          </w:tcPr>
          <w:p w14:paraId="10670A9F"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63.8 </w:t>
            </w:r>
          </w:p>
        </w:tc>
      </w:tr>
      <w:tr w:rsidR="00FE622C" w:rsidRPr="009E2D02" w14:paraId="73887424" w14:textId="77777777" w:rsidTr="00FE622C">
        <w:tc>
          <w:tcPr>
            <w:tcW w:w="1136" w:type="dxa"/>
          </w:tcPr>
          <w:p w14:paraId="01F5BDC9" w14:textId="77777777" w:rsidR="00FE622C" w:rsidRPr="009E2D02" w:rsidRDefault="00FE622C" w:rsidP="002B0CB2">
            <w:pPr>
              <w:rPr>
                <w:rFonts w:ascii="Arial" w:hAnsi="Arial" w:cs="Arial"/>
                <w:sz w:val="24"/>
                <w:szCs w:val="24"/>
              </w:rPr>
            </w:pPr>
            <w:r w:rsidRPr="009E2D02">
              <w:rPr>
                <w:rFonts w:ascii="Arial" w:hAnsi="Arial" w:cs="Arial"/>
                <w:sz w:val="24"/>
                <w:szCs w:val="24"/>
              </w:rPr>
              <w:t>Russia</w:t>
            </w:r>
          </w:p>
        </w:tc>
        <w:tc>
          <w:tcPr>
            <w:tcW w:w="750" w:type="dxa"/>
            <w:tcBorders>
              <w:top w:val="single" w:sz="4" w:space="0" w:color="FFFFFF"/>
              <w:left w:val="single" w:sz="4" w:space="0" w:color="FFFFFF"/>
              <w:bottom w:val="single" w:sz="4" w:space="0" w:color="FFFFFF"/>
              <w:right w:val="single" w:sz="4" w:space="0" w:color="FFFFFF"/>
            </w:tcBorders>
            <w:shd w:val="clear" w:color="auto" w:fill="auto"/>
          </w:tcPr>
          <w:p w14:paraId="4B7E69A9" w14:textId="77777777" w:rsidR="00FE622C" w:rsidRPr="009E2D02" w:rsidRDefault="00FE622C" w:rsidP="002B0CB2">
            <w:pPr>
              <w:rPr>
                <w:rFonts w:ascii="Arial" w:hAnsi="Arial" w:cs="Arial"/>
                <w:sz w:val="24"/>
                <w:szCs w:val="24"/>
              </w:rPr>
            </w:pPr>
            <w:r w:rsidRPr="009E2D02">
              <w:rPr>
                <w:rFonts w:ascii="Arial" w:eastAsia="Arial" w:hAnsi="Arial" w:cs="Arial"/>
                <w:color w:val="000000"/>
                <w:sz w:val="24"/>
                <w:szCs w:val="24"/>
              </w:rPr>
              <w:t xml:space="preserve">62.8 </w:t>
            </w:r>
          </w:p>
        </w:tc>
        <w:tc>
          <w:tcPr>
            <w:tcW w:w="750" w:type="dxa"/>
          </w:tcPr>
          <w:p w14:paraId="4BA86797"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63.6 </w:t>
            </w:r>
          </w:p>
        </w:tc>
        <w:tc>
          <w:tcPr>
            <w:tcW w:w="750" w:type="dxa"/>
          </w:tcPr>
          <w:p w14:paraId="169AEB9E"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64.3 </w:t>
            </w:r>
          </w:p>
        </w:tc>
        <w:tc>
          <w:tcPr>
            <w:tcW w:w="750" w:type="dxa"/>
          </w:tcPr>
          <w:p w14:paraId="504DC51E"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64.7 </w:t>
            </w:r>
          </w:p>
        </w:tc>
        <w:tc>
          <w:tcPr>
            <w:tcW w:w="750" w:type="dxa"/>
          </w:tcPr>
          <w:p w14:paraId="528FFCFE"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65 </w:t>
            </w:r>
          </w:p>
        </w:tc>
        <w:tc>
          <w:tcPr>
            <w:tcW w:w="750" w:type="dxa"/>
          </w:tcPr>
          <w:p w14:paraId="78E98818"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65.3 </w:t>
            </w:r>
          </w:p>
        </w:tc>
        <w:tc>
          <w:tcPr>
            <w:tcW w:w="750" w:type="dxa"/>
          </w:tcPr>
          <w:p w14:paraId="3216E92C"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65.6 </w:t>
            </w:r>
          </w:p>
        </w:tc>
        <w:tc>
          <w:tcPr>
            <w:tcW w:w="750" w:type="dxa"/>
          </w:tcPr>
          <w:p w14:paraId="33FBF88E"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65.9 </w:t>
            </w:r>
          </w:p>
        </w:tc>
        <w:tc>
          <w:tcPr>
            <w:tcW w:w="750" w:type="dxa"/>
          </w:tcPr>
          <w:p w14:paraId="647B2292"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66.2 </w:t>
            </w:r>
          </w:p>
        </w:tc>
        <w:tc>
          <w:tcPr>
            <w:tcW w:w="750" w:type="dxa"/>
          </w:tcPr>
          <w:p w14:paraId="62EA23B6"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66.6 </w:t>
            </w:r>
          </w:p>
        </w:tc>
        <w:tc>
          <w:tcPr>
            <w:tcW w:w="1185" w:type="dxa"/>
          </w:tcPr>
          <w:p w14:paraId="4B68F3CE"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66.9 </w:t>
            </w:r>
          </w:p>
        </w:tc>
      </w:tr>
      <w:tr w:rsidR="00FE622C" w:rsidRPr="009E2D02" w14:paraId="5BE897A7" w14:textId="77777777" w:rsidTr="00FE622C">
        <w:tc>
          <w:tcPr>
            <w:tcW w:w="1136" w:type="dxa"/>
          </w:tcPr>
          <w:p w14:paraId="54DC7473" w14:textId="77777777" w:rsidR="00FE622C" w:rsidRPr="009E2D02" w:rsidRDefault="00FE622C" w:rsidP="002B0CB2">
            <w:pPr>
              <w:rPr>
                <w:rFonts w:ascii="Arial" w:hAnsi="Arial" w:cs="Arial"/>
                <w:sz w:val="24"/>
                <w:szCs w:val="24"/>
              </w:rPr>
            </w:pPr>
            <w:r w:rsidRPr="009E2D02">
              <w:rPr>
                <w:rFonts w:ascii="Arial" w:hAnsi="Arial" w:cs="Arial"/>
                <w:sz w:val="24"/>
                <w:szCs w:val="24"/>
              </w:rPr>
              <w:t>Vietnam</w:t>
            </w:r>
          </w:p>
        </w:tc>
        <w:tc>
          <w:tcPr>
            <w:tcW w:w="750" w:type="dxa"/>
            <w:tcBorders>
              <w:top w:val="single" w:sz="4" w:space="0" w:color="FFFFFF"/>
              <w:left w:val="single" w:sz="4" w:space="0" w:color="FFFFFF"/>
              <w:bottom w:val="single" w:sz="4" w:space="0" w:color="FFFFFF"/>
              <w:right w:val="single" w:sz="4" w:space="0" w:color="FFFFFF"/>
            </w:tcBorders>
            <w:shd w:val="clear" w:color="auto" w:fill="auto"/>
          </w:tcPr>
          <w:p w14:paraId="286C44DB" w14:textId="77777777" w:rsidR="00FE622C" w:rsidRPr="009E2D02" w:rsidRDefault="00FE622C" w:rsidP="002B0CB2">
            <w:pPr>
              <w:rPr>
                <w:rFonts w:ascii="Arial" w:hAnsi="Arial" w:cs="Arial"/>
                <w:sz w:val="24"/>
                <w:szCs w:val="24"/>
              </w:rPr>
            </w:pPr>
            <w:r w:rsidRPr="009E2D02">
              <w:rPr>
                <w:rFonts w:ascii="Arial" w:eastAsia="Arial" w:hAnsi="Arial" w:cs="Arial"/>
                <w:color w:val="000000"/>
                <w:sz w:val="24"/>
                <w:szCs w:val="24"/>
              </w:rPr>
              <w:t xml:space="preserve">52.5 </w:t>
            </w:r>
          </w:p>
        </w:tc>
        <w:tc>
          <w:tcPr>
            <w:tcW w:w="750" w:type="dxa"/>
          </w:tcPr>
          <w:p w14:paraId="5C9A60AC"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53.1 </w:t>
            </w:r>
          </w:p>
        </w:tc>
        <w:tc>
          <w:tcPr>
            <w:tcW w:w="750" w:type="dxa"/>
          </w:tcPr>
          <w:p w14:paraId="297B7B88"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53.9 </w:t>
            </w:r>
          </w:p>
        </w:tc>
        <w:tc>
          <w:tcPr>
            <w:tcW w:w="750" w:type="dxa"/>
          </w:tcPr>
          <w:p w14:paraId="013ECA1B"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54.5 </w:t>
            </w:r>
          </w:p>
        </w:tc>
        <w:tc>
          <w:tcPr>
            <w:tcW w:w="750" w:type="dxa"/>
          </w:tcPr>
          <w:p w14:paraId="60DC1C0A"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55.2 </w:t>
            </w:r>
          </w:p>
        </w:tc>
        <w:tc>
          <w:tcPr>
            <w:tcW w:w="750" w:type="dxa"/>
          </w:tcPr>
          <w:p w14:paraId="772C883E"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56 </w:t>
            </w:r>
          </w:p>
        </w:tc>
        <w:tc>
          <w:tcPr>
            <w:tcW w:w="750" w:type="dxa"/>
          </w:tcPr>
          <w:p w14:paraId="0273AB50"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56.7 </w:t>
            </w:r>
          </w:p>
        </w:tc>
        <w:tc>
          <w:tcPr>
            <w:tcW w:w="750" w:type="dxa"/>
          </w:tcPr>
          <w:p w14:paraId="2A7FC80C"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57.4 </w:t>
            </w:r>
          </w:p>
        </w:tc>
        <w:tc>
          <w:tcPr>
            <w:tcW w:w="750" w:type="dxa"/>
          </w:tcPr>
          <w:p w14:paraId="032A3FBE"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58.2 </w:t>
            </w:r>
          </w:p>
        </w:tc>
        <w:tc>
          <w:tcPr>
            <w:tcW w:w="750" w:type="dxa"/>
          </w:tcPr>
          <w:p w14:paraId="06DC1C2A"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59 </w:t>
            </w:r>
          </w:p>
        </w:tc>
        <w:tc>
          <w:tcPr>
            <w:tcW w:w="1185" w:type="dxa"/>
          </w:tcPr>
          <w:p w14:paraId="45313D51"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59.8 </w:t>
            </w:r>
          </w:p>
        </w:tc>
      </w:tr>
      <w:tr w:rsidR="00FE622C" w:rsidRPr="009E2D02" w14:paraId="411DDC55" w14:textId="77777777" w:rsidTr="00FE622C">
        <w:tc>
          <w:tcPr>
            <w:tcW w:w="1136" w:type="dxa"/>
          </w:tcPr>
          <w:p w14:paraId="050EBECF" w14:textId="77777777" w:rsidR="00FE622C" w:rsidRPr="009E2D02" w:rsidRDefault="00FE622C" w:rsidP="002B0CB2">
            <w:pPr>
              <w:rPr>
                <w:rFonts w:ascii="Arial" w:hAnsi="Arial" w:cs="Arial"/>
                <w:sz w:val="24"/>
                <w:szCs w:val="24"/>
              </w:rPr>
            </w:pPr>
            <w:r w:rsidRPr="009E2D02">
              <w:rPr>
                <w:rFonts w:ascii="Arial" w:hAnsi="Arial" w:cs="Arial"/>
                <w:sz w:val="24"/>
                <w:szCs w:val="24"/>
              </w:rPr>
              <w:t>Total</w:t>
            </w:r>
          </w:p>
        </w:tc>
        <w:tc>
          <w:tcPr>
            <w:tcW w:w="750" w:type="dxa"/>
          </w:tcPr>
          <w:p w14:paraId="21BAB636" w14:textId="77777777" w:rsidR="00FE622C" w:rsidRPr="009E2D02" w:rsidRDefault="00FE622C" w:rsidP="002B0CB2">
            <w:pPr>
              <w:rPr>
                <w:rFonts w:ascii="Arial" w:hAnsi="Arial" w:cs="Arial"/>
                <w:sz w:val="24"/>
                <w:szCs w:val="24"/>
              </w:rPr>
            </w:pPr>
            <w:r w:rsidRPr="009E2D02">
              <w:rPr>
                <w:rFonts w:ascii="Arial" w:hAnsi="Arial" w:cs="Arial"/>
                <w:sz w:val="24"/>
                <w:szCs w:val="24"/>
              </w:rPr>
              <w:t>264</w:t>
            </w:r>
          </w:p>
        </w:tc>
        <w:tc>
          <w:tcPr>
            <w:tcW w:w="750" w:type="dxa"/>
          </w:tcPr>
          <w:p w14:paraId="12ECF323"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266 </w:t>
            </w:r>
          </w:p>
        </w:tc>
        <w:tc>
          <w:tcPr>
            <w:tcW w:w="750" w:type="dxa"/>
          </w:tcPr>
          <w:p w14:paraId="27383E10"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270 </w:t>
            </w:r>
          </w:p>
        </w:tc>
        <w:tc>
          <w:tcPr>
            <w:tcW w:w="750" w:type="dxa"/>
          </w:tcPr>
          <w:p w14:paraId="33B1B611"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272 </w:t>
            </w:r>
          </w:p>
        </w:tc>
        <w:tc>
          <w:tcPr>
            <w:tcW w:w="750" w:type="dxa"/>
          </w:tcPr>
          <w:p w14:paraId="43A2843D"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274 </w:t>
            </w:r>
          </w:p>
        </w:tc>
        <w:tc>
          <w:tcPr>
            <w:tcW w:w="750" w:type="dxa"/>
          </w:tcPr>
          <w:p w14:paraId="4CB7FEBD"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276 </w:t>
            </w:r>
          </w:p>
        </w:tc>
        <w:tc>
          <w:tcPr>
            <w:tcW w:w="750" w:type="dxa"/>
          </w:tcPr>
          <w:p w14:paraId="49B465B0"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278 </w:t>
            </w:r>
          </w:p>
        </w:tc>
        <w:tc>
          <w:tcPr>
            <w:tcW w:w="750" w:type="dxa"/>
          </w:tcPr>
          <w:p w14:paraId="28ADE04A"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280 </w:t>
            </w:r>
          </w:p>
        </w:tc>
        <w:tc>
          <w:tcPr>
            <w:tcW w:w="750" w:type="dxa"/>
          </w:tcPr>
          <w:p w14:paraId="31823812"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282 </w:t>
            </w:r>
          </w:p>
        </w:tc>
        <w:tc>
          <w:tcPr>
            <w:tcW w:w="750" w:type="dxa"/>
          </w:tcPr>
          <w:p w14:paraId="6BADE56D"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284 </w:t>
            </w:r>
          </w:p>
        </w:tc>
        <w:tc>
          <w:tcPr>
            <w:tcW w:w="1185" w:type="dxa"/>
          </w:tcPr>
          <w:p w14:paraId="09476D1A" w14:textId="77777777" w:rsidR="00FE622C" w:rsidRPr="009E2D02" w:rsidRDefault="00FE622C" w:rsidP="002B0CB2">
            <w:pPr>
              <w:rPr>
                <w:rFonts w:ascii="Arial" w:hAnsi="Arial" w:cs="Arial"/>
                <w:sz w:val="24"/>
                <w:szCs w:val="24"/>
              </w:rPr>
            </w:pPr>
            <w:r w:rsidRPr="009E2D02">
              <w:rPr>
                <w:rFonts w:ascii="Arial" w:hAnsi="Arial" w:cs="Arial"/>
                <w:sz w:val="24"/>
                <w:szCs w:val="24"/>
              </w:rPr>
              <w:t xml:space="preserve">286 </w:t>
            </w:r>
          </w:p>
        </w:tc>
      </w:tr>
    </w:tbl>
    <w:p w14:paraId="07C84DFD" w14:textId="56157D39" w:rsidR="00314F8C" w:rsidRPr="00F73049" w:rsidRDefault="001D7740" w:rsidP="001D7740">
      <w:pPr>
        <w:spacing w:after="0" w:line="240" w:lineRule="auto"/>
        <w:rPr>
          <w:rFonts w:ascii="Arial" w:eastAsia="Times New Roman" w:hAnsi="Arial" w:cs="Arial"/>
          <w:sz w:val="24"/>
          <w:szCs w:val="24"/>
        </w:rPr>
      </w:pPr>
      <w:r>
        <w:rPr>
          <w:rFonts w:ascii="Arial" w:hAnsi="Arial" w:cs="Arial"/>
        </w:rPr>
        <w:t xml:space="preserve">    </w:t>
      </w:r>
    </w:p>
    <w:p w14:paraId="22D2A858" w14:textId="34DF4E72" w:rsidR="001D7740" w:rsidRDefault="00314F8C" w:rsidP="001D7740">
      <w:pPr>
        <w:spacing w:after="0" w:line="240" w:lineRule="auto"/>
        <w:rPr>
          <w:rFonts w:ascii="Arial" w:hAnsi="Arial" w:cs="Arial"/>
          <w:sz w:val="24"/>
          <w:szCs w:val="24"/>
        </w:rPr>
      </w:pPr>
      <w:r>
        <w:rPr>
          <w:rFonts w:ascii="Arial" w:hAnsi="Arial" w:cs="Arial"/>
          <w:sz w:val="24"/>
          <w:szCs w:val="24"/>
        </w:rPr>
        <w:t>1</w:t>
      </w:r>
      <w:r w:rsidR="005629CF">
        <w:rPr>
          <w:rFonts w:ascii="Arial" w:hAnsi="Arial" w:cs="Arial"/>
          <w:sz w:val="24"/>
          <w:szCs w:val="24"/>
        </w:rPr>
        <w:t>5</w:t>
      </w:r>
      <w:r>
        <w:rPr>
          <w:rFonts w:ascii="Arial" w:hAnsi="Arial" w:cs="Arial"/>
          <w:sz w:val="24"/>
          <w:szCs w:val="24"/>
        </w:rPr>
        <w:t xml:space="preserve">.      </w:t>
      </w:r>
      <w:r w:rsidR="00BD6A2D" w:rsidRPr="00BD6A2D">
        <w:rPr>
          <w:rFonts w:ascii="Arial" w:hAnsi="Arial" w:cs="Arial"/>
          <w:b/>
          <w:bCs/>
          <w:sz w:val="24"/>
          <w:szCs w:val="24"/>
        </w:rPr>
        <w:t>Leather products are mainly exported as raw materials and semi-finished products not finished goods</w:t>
      </w:r>
      <w:r w:rsidR="00BD6A2D">
        <w:rPr>
          <w:rFonts w:ascii="Arial" w:hAnsi="Arial" w:cs="Arial"/>
          <w:sz w:val="24"/>
          <w:szCs w:val="24"/>
        </w:rPr>
        <w:t xml:space="preserve">.  </w:t>
      </w:r>
      <w:r w:rsidR="001D7740" w:rsidRPr="004F2C1D">
        <w:rPr>
          <w:rFonts w:ascii="Arial" w:hAnsi="Arial" w:cs="Arial"/>
          <w:sz w:val="24"/>
          <w:szCs w:val="24"/>
        </w:rPr>
        <w:t xml:space="preserve">Leather exports are hindered by lack of international standards for processing, </w:t>
      </w:r>
      <w:r w:rsidR="00CE0403">
        <w:rPr>
          <w:rFonts w:ascii="Arial" w:hAnsi="Arial" w:cs="Arial"/>
          <w:sz w:val="24"/>
          <w:szCs w:val="24"/>
        </w:rPr>
        <w:t xml:space="preserve">local </w:t>
      </w:r>
      <w:r w:rsidR="001D7740" w:rsidRPr="004F2C1D">
        <w:rPr>
          <w:rFonts w:ascii="Arial" w:hAnsi="Arial" w:cs="Arial"/>
          <w:sz w:val="24"/>
          <w:szCs w:val="24"/>
        </w:rPr>
        <w:t>storage</w:t>
      </w:r>
      <w:r w:rsidR="00CE0403">
        <w:rPr>
          <w:rFonts w:ascii="Arial" w:hAnsi="Arial" w:cs="Arial"/>
          <w:sz w:val="24"/>
          <w:szCs w:val="24"/>
        </w:rPr>
        <w:t xml:space="preserve">, </w:t>
      </w:r>
      <w:proofErr w:type="gramStart"/>
      <w:r w:rsidR="00CE0403">
        <w:rPr>
          <w:rFonts w:ascii="Arial" w:hAnsi="Arial" w:cs="Arial"/>
          <w:sz w:val="24"/>
          <w:szCs w:val="24"/>
        </w:rPr>
        <w:t>grading</w:t>
      </w:r>
      <w:proofErr w:type="gramEnd"/>
      <w:r w:rsidR="00CE0403">
        <w:rPr>
          <w:rFonts w:ascii="Arial" w:hAnsi="Arial" w:cs="Arial"/>
          <w:sz w:val="24"/>
          <w:szCs w:val="24"/>
        </w:rPr>
        <w:t xml:space="preserve"> and transport</w:t>
      </w:r>
      <w:r w:rsidR="00990E29">
        <w:rPr>
          <w:rFonts w:ascii="Arial" w:hAnsi="Arial" w:cs="Arial"/>
          <w:sz w:val="24"/>
          <w:szCs w:val="24"/>
        </w:rPr>
        <w:t>.</w:t>
      </w:r>
      <w:r>
        <w:rPr>
          <w:rFonts w:ascii="Arial" w:hAnsi="Arial" w:cs="Arial"/>
          <w:sz w:val="24"/>
          <w:szCs w:val="24"/>
        </w:rPr>
        <w:t xml:space="preserve">  </w:t>
      </w:r>
      <w:r w:rsidR="00BD6A2D">
        <w:rPr>
          <w:rFonts w:ascii="Arial" w:hAnsi="Arial" w:cs="Arial"/>
          <w:sz w:val="24"/>
          <w:szCs w:val="24"/>
        </w:rPr>
        <w:t>Input chemicals also pose a challenge</w:t>
      </w:r>
      <w:r w:rsidR="004145D2">
        <w:rPr>
          <w:rFonts w:ascii="Arial" w:hAnsi="Arial" w:cs="Arial"/>
          <w:sz w:val="24"/>
          <w:szCs w:val="24"/>
        </w:rPr>
        <w:t xml:space="preserve"> </w:t>
      </w:r>
      <w:r w:rsidR="00432870">
        <w:rPr>
          <w:rFonts w:ascii="Arial" w:hAnsi="Arial" w:cs="Arial"/>
          <w:sz w:val="24"/>
          <w:szCs w:val="24"/>
        </w:rPr>
        <w:t>and</w:t>
      </w:r>
      <w:r w:rsidR="004145D2">
        <w:rPr>
          <w:rFonts w:ascii="Arial" w:hAnsi="Arial" w:cs="Arial"/>
          <w:sz w:val="24"/>
          <w:szCs w:val="24"/>
        </w:rPr>
        <w:t xml:space="preserve"> are</w:t>
      </w:r>
      <w:r w:rsidR="00F8074C">
        <w:rPr>
          <w:rFonts w:ascii="Arial" w:hAnsi="Arial" w:cs="Arial"/>
          <w:sz w:val="24"/>
          <w:szCs w:val="24"/>
        </w:rPr>
        <w:t xml:space="preserve"> imported</w:t>
      </w:r>
      <w:r w:rsidR="004145D2">
        <w:rPr>
          <w:rFonts w:ascii="Arial" w:hAnsi="Arial" w:cs="Arial"/>
          <w:sz w:val="24"/>
          <w:szCs w:val="24"/>
        </w:rPr>
        <w:t xml:space="preserve"> from Germany, </w:t>
      </w:r>
      <w:proofErr w:type="gramStart"/>
      <w:r w:rsidR="004145D2">
        <w:rPr>
          <w:rFonts w:ascii="Arial" w:hAnsi="Arial" w:cs="Arial"/>
          <w:sz w:val="24"/>
          <w:szCs w:val="24"/>
        </w:rPr>
        <w:t>Holland</w:t>
      </w:r>
      <w:proofErr w:type="gramEnd"/>
      <w:r w:rsidR="004145D2">
        <w:rPr>
          <w:rFonts w:ascii="Arial" w:hAnsi="Arial" w:cs="Arial"/>
          <w:sz w:val="24"/>
          <w:szCs w:val="24"/>
        </w:rPr>
        <w:t xml:space="preserve"> and Italy.</w:t>
      </w:r>
      <w:r w:rsidR="001D7740">
        <w:rPr>
          <w:rFonts w:ascii="Arial" w:hAnsi="Arial" w:cs="Arial"/>
          <w:sz w:val="24"/>
          <w:szCs w:val="24"/>
        </w:rPr>
        <w:t xml:space="preserve"> </w:t>
      </w:r>
      <w:r w:rsidR="00BD6A2D">
        <w:rPr>
          <w:rFonts w:ascii="Arial" w:hAnsi="Arial" w:cs="Arial"/>
          <w:sz w:val="24"/>
          <w:szCs w:val="24"/>
        </w:rPr>
        <w:t xml:space="preserve">Tables </w:t>
      </w:r>
      <w:r w:rsidR="001B535D">
        <w:rPr>
          <w:rFonts w:ascii="Arial" w:hAnsi="Arial" w:cs="Arial"/>
          <w:sz w:val="24"/>
          <w:szCs w:val="24"/>
        </w:rPr>
        <w:t>7</w:t>
      </w:r>
      <w:r w:rsidR="00175E62">
        <w:rPr>
          <w:rFonts w:ascii="Arial" w:hAnsi="Arial" w:cs="Arial"/>
          <w:sz w:val="24"/>
          <w:szCs w:val="24"/>
        </w:rPr>
        <w:t xml:space="preserve"> shows the leather exports.  </w:t>
      </w:r>
      <w:r w:rsidR="00175E62">
        <w:rPr>
          <w:rStyle w:val="FootnoteReference"/>
          <w:rFonts w:ascii="Arial" w:hAnsi="Arial" w:cs="Arial"/>
          <w:sz w:val="24"/>
          <w:szCs w:val="24"/>
        </w:rPr>
        <w:footnoteReference w:id="12"/>
      </w:r>
      <w:r w:rsidR="00175E62">
        <w:rPr>
          <w:rFonts w:ascii="Arial" w:hAnsi="Arial" w:cs="Arial"/>
          <w:sz w:val="24"/>
          <w:szCs w:val="24"/>
        </w:rPr>
        <w:t xml:space="preserve">  The main export markets for these </w:t>
      </w:r>
      <w:r w:rsidR="00DB5C9C">
        <w:rPr>
          <w:rFonts w:ascii="Arial" w:hAnsi="Arial" w:cs="Arial"/>
          <w:sz w:val="24"/>
          <w:szCs w:val="24"/>
        </w:rPr>
        <w:t>intermediate</w:t>
      </w:r>
      <w:r w:rsidR="00175E62">
        <w:rPr>
          <w:rFonts w:ascii="Arial" w:hAnsi="Arial" w:cs="Arial"/>
          <w:sz w:val="24"/>
          <w:szCs w:val="24"/>
        </w:rPr>
        <w:t xml:space="preserve"> products </w:t>
      </w:r>
      <w:proofErr w:type="gramStart"/>
      <w:r w:rsidR="00175E62">
        <w:rPr>
          <w:rFonts w:ascii="Arial" w:hAnsi="Arial" w:cs="Arial"/>
          <w:sz w:val="24"/>
          <w:szCs w:val="24"/>
        </w:rPr>
        <w:t>ar</w:t>
      </w:r>
      <w:r w:rsidR="00DD7A3A">
        <w:rPr>
          <w:rFonts w:ascii="Arial" w:hAnsi="Arial" w:cs="Arial"/>
          <w:sz w:val="24"/>
          <w:szCs w:val="24"/>
        </w:rPr>
        <w:t>e:</w:t>
      </w:r>
      <w:proofErr w:type="gramEnd"/>
      <w:r w:rsidR="00175E62">
        <w:rPr>
          <w:rFonts w:ascii="Arial" w:hAnsi="Arial" w:cs="Arial"/>
          <w:sz w:val="24"/>
          <w:szCs w:val="24"/>
        </w:rPr>
        <w:t xml:space="preserve"> </w:t>
      </w:r>
      <w:r w:rsidR="00F73049">
        <w:rPr>
          <w:rFonts w:ascii="Arial" w:eastAsia="Times New Roman" w:hAnsi="Arial" w:cs="Arial"/>
          <w:sz w:val="24"/>
          <w:szCs w:val="24"/>
        </w:rPr>
        <w:t>Italy, Turkey, Czech</w:t>
      </w:r>
      <w:r w:rsidR="00E35926">
        <w:rPr>
          <w:rFonts w:ascii="Arial" w:eastAsia="Times New Roman" w:hAnsi="Arial" w:cs="Arial"/>
          <w:sz w:val="24"/>
          <w:szCs w:val="24"/>
        </w:rPr>
        <w:t xml:space="preserve"> Republic</w:t>
      </w:r>
      <w:r w:rsidR="00F73049">
        <w:rPr>
          <w:rFonts w:ascii="Arial" w:eastAsia="Times New Roman" w:hAnsi="Arial" w:cs="Arial"/>
          <w:sz w:val="24"/>
          <w:szCs w:val="24"/>
        </w:rPr>
        <w:t>, Ethiopia, Thailand, Netherland, Korea, Spain, USA and China.</w:t>
      </w:r>
    </w:p>
    <w:p w14:paraId="1D82F01D" w14:textId="77777777" w:rsidR="00F73049" w:rsidRDefault="00F73049" w:rsidP="001D7740">
      <w:pPr>
        <w:spacing w:after="0" w:line="240" w:lineRule="auto"/>
        <w:rPr>
          <w:rFonts w:ascii="Arial" w:hAnsi="Arial" w:cs="Arial"/>
          <w:b/>
          <w:bCs/>
          <w:sz w:val="24"/>
          <w:szCs w:val="24"/>
        </w:rPr>
      </w:pPr>
    </w:p>
    <w:p w14:paraId="62CAE54E" w14:textId="77777777" w:rsidR="00F73049" w:rsidRDefault="00F73049" w:rsidP="001D7740">
      <w:pPr>
        <w:spacing w:after="0" w:line="240" w:lineRule="auto"/>
        <w:rPr>
          <w:rFonts w:ascii="Arial" w:hAnsi="Arial" w:cs="Arial"/>
          <w:b/>
          <w:bCs/>
          <w:sz w:val="24"/>
          <w:szCs w:val="24"/>
        </w:rPr>
      </w:pPr>
    </w:p>
    <w:p w14:paraId="5A1280B7" w14:textId="43425530" w:rsidR="00BD6A2D" w:rsidRDefault="00BD6A2D" w:rsidP="001D7740">
      <w:pPr>
        <w:spacing w:after="0" w:line="240" w:lineRule="auto"/>
        <w:rPr>
          <w:rFonts w:ascii="Arial" w:hAnsi="Arial" w:cs="Arial"/>
          <w:sz w:val="24"/>
          <w:szCs w:val="24"/>
        </w:rPr>
      </w:pPr>
      <w:r w:rsidRPr="00A25242">
        <w:rPr>
          <w:rFonts w:ascii="Arial" w:hAnsi="Arial" w:cs="Arial"/>
          <w:b/>
          <w:bCs/>
          <w:sz w:val="24"/>
          <w:szCs w:val="24"/>
        </w:rPr>
        <w:t xml:space="preserve">Table </w:t>
      </w:r>
      <w:r w:rsidR="001B535D">
        <w:rPr>
          <w:rFonts w:ascii="Arial" w:hAnsi="Arial" w:cs="Arial"/>
          <w:b/>
          <w:bCs/>
          <w:sz w:val="24"/>
          <w:szCs w:val="24"/>
        </w:rPr>
        <w:t>7</w:t>
      </w:r>
      <w:r w:rsidR="00A25242">
        <w:rPr>
          <w:rFonts w:ascii="Arial" w:hAnsi="Arial" w:cs="Arial"/>
          <w:b/>
          <w:bCs/>
          <w:sz w:val="24"/>
          <w:szCs w:val="24"/>
        </w:rPr>
        <w:t>. Mongolian Leather Exports by HS Code</w:t>
      </w:r>
      <w:r w:rsidR="00D4464D">
        <w:rPr>
          <w:rFonts w:ascii="Arial" w:hAnsi="Arial" w:cs="Arial"/>
          <w:b/>
          <w:bCs/>
          <w:sz w:val="24"/>
          <w:szCs w:val="24"/>
        </w:rPr>
        <w:t xml:space="preserve"> (201</w:t>
      </w:r>
      <w:r w:rsidR="00783E4C">
        <w:rPr>
          <w:rFonts w:ascii="Arial" w:hAnsi="Arial" w:cs="Arial"/>
          <w:b/>
          <w:bCs/>
          <w:sz w:val="24"/>
          <w:szCs w:val="24"/>
        </w:rPr>
        <w:t>9-2021</w:t>
      </w:r>
      <w:r w:rsidR="00D4464D">
        <w:rPr>
          <w:rFonts w:ascii="Arial" w:hAnsi="Arial" w:cs="Arial"/>
          <w:b/>
          <w:bCs/>
          <w:sz w:val="24"/>
          <w:szCs w:val="24"/>
        </w:rPr>
        <w:t>)</w:t>
      </w:r>
    </w:p>
    <w:tbl>
      <w:tblPr>
        <w:tblStyle w:val="TableGrid"/>
        <w:tblW w:w="0" w:type="auto"/>
        <w:tblLayout w:type="fixed"/>
        <w:tblLook w:val="04A0" w:firstRow="1" w:lastRow="0" w:firstColumn="1" w:lastColumn="0" w:noHBand="0" w:noVBand="1"/>
      </w:tblPr>
      <w:tblGrid>
        <w:gridCol w:w="3775"/>
        <w:gridCol w:w="1800"/>
        <w:gridCol w:w="1710"/>
        <w:gridCol w:w="2065"/>
      </w:tblGrid>
      <w:tr w:rsidR="00175E62" w14:paraId="2C024787" w14:textId="77777777" w:rsidTr="002B0CB2">
        <w:tc>
          <w:tcPr>
            <w:tcW w:w="3775" w:type="dxa"/>
            <w:shd w:val="clear" w:color="auto" w:fill="B4C6E7" w:themeFill="accent1" w:themeFillTint="66"/>
          </w:tcPr>
          <w:p w14:paraId="5DE6D609" w14:textId="77777777" w:rsidR="00175E62" w:rsidRPr="008A001F" w:rsidRDefault="00175E62" w:rsidP="002B0CB2">
            <w:pPr>
              <w:rPr>
                <w:rFonts w:ascii="Arial" w:hAnsi="Arial" w:cs="Arial"/>
                <w:sz w:val="24"/>
                <w:szCs w:val="24"/>
              </w:rPr>
            </w:pPr>
            <w:r w:rsidRPr="008A001F">
              <w:rPr>
                <w:rFonts w:ascii="Arial" w:hAnsi="Arial" w:cs="Arial"/>
                <w:sz w:val="24"/>
                <w:szCs w:val="24"/>
              </w:rPr>
              <w:t>Product name/HS Code</w:t>
            </w:r>
          </w:p>
        </w:tc>
        <w:tc>
          <w:tcPr>
            <w:tcW w:w="1800" w:type="dxa"/>
            <w:shd w:val="clear" w:color="auto" w:fill="B4C6E7" w:themeFill="accent1" w:themeFillTint="66"/>
          </w:tcPr>
          <w:p w14:paraId="7BAE1106" w14:textId="77777777" w:rsidR="00175E62" w:rsidRPr="008A001F" w:rsidRDefault="00175E62" w:rsidP="002B0CB2">
            <w:pPr>
              <w:rPr>
                <w:rFonts w:ascii="Arial" w:hAnsi="Arial" w:cs="Arial"/>
                <w:sz w:val="24"/>
                <w:szCs w:val="24"/>
              </w:rPr>
            </w:pPr>
            <w:r w:rsidRPr="008A001F">
              <w:rPr>
                <w:rFonts w:ascii="Arial" w:hAnsi="Arial" w:cs="Arial"/>
                <w:sz w:val="24"/>
                <w:szCs w:val="24"/>
              </w:rPr>
              <w:t>2019</w:t>
            </w:r>
          </w:p>
        </w:tc>
        <w:tc>
          <w:tcPr>
            <w:tcW w:w="1710" w:type="dxa"/>
            <w:shd w:val="clear" w:color="auto" w:fill="B4C6E7" w:themeFill="accent1" w:themeFillTint="66"/>
          </w:tcPr>
          <w:p w14:paraId="5FD019C0" w14:textId="77777777" w:rsidR="00175E62" w:rsidRPr="008A001F" w:rsidRDefault="00175E62" w:rsidP="002B0CB2">
            <w:pPr>
              <w:rPr>
                <w:rFonts w:ascii="Arial" w:hAnsi="Arial" w:cs="Arial"/>
                <w:sz w:val="24"/>
                <w:szCs w:val="24"/>
              </w:rPr>
            </w:pPr>
            <w:r w:rsidRPr="008A001F">
              <w:rPr>
                <w:rFonts w:ascii="Arial" w:hAnsi="Arial" w:cs="Arial"/>
                <w:sz w:val="24"/>
                <w:szCs w:val="24"/>
              </w:rPr>
              <w:t>2020</w:t>
            </w:r>
          </w:p>
        </w:tc>
        <w:tc>
          <w:tcPr>
            <w:tcW w:w="2065" w:type="dxa"/>
            <w:shd w:val="clear" w:color="auto" w:fill="B4C6E7" w:themeFill="accent1" w:themeFillTint="66"/>
          </w:tcPr>
          <w:p w14:paraId="4D78BD48" w14:textId="77777777" w:rsidR="00175E62" w:rsidRPr="008A001F" w:rsidRDefault="00175E62" w:rsidP="002B0CB2">
            <w:pPr>
              <w:rPr>
                <w:rFonts w:ascii="Arial" w:hAnsi="Arial" w:cs="Arial"/>
                <w:sz w:val="24"/>
                <w:szCs w:val="24"/>
              </w:rPr>
            </w:pPr>
            <w:r w:rsidRPr="008A001F">
              <w:rPr>
                <w:rFonts w:ascii="Arial" w:hAnsi="Arial" w:cs="Arial"/>
                <w:sz w:val="24"/>
                <w:szCs w:val="24"/>
              </w:rPr>
              <w:t>2021</w:t>
            </w:r>
          </w:p>
        </w:tc>
      </w:tr>
      <w:tr w:rsidR="00175E62" w14:paraId="1BEE1774" w14:textId="77777777" w:rsidTr="002B0CB2">
        <w:tc>
          <w:tcPr>
            <w:tcW w:w="3775" w:type="dxa"/>
          </w:tcPr>
          <w:p w14:paraId="6E7ECDBF" w14:textId="77777777" w:rsidR="00175E62" w:rsidRPr="00CE0795" w:rsidRDefault="00175E62" w:rsidP="002B0CB2">
            <w:pPr>
              <w:rPr>
                <w:rFonts w:ascii="Arial" w:hAnsi="Arial" w:cs="Arial"/>
                <w:b/>
                <w:bCs/>
                <w:sz w:val="28"/>
                <w:szCs w:val="28"/>
              </w:rPr>
            </w:pPr>
            <w:r w:rsidRPr="00CE0795">
              <w:rPr>
                <w:rFonts w:ascii="Arial" w:hAnsi="Arial" w:cs="Arial"/>
                <w:b/>
                <w:bCs/>
                <w:sz w:val="28"/>
                <w:szCs w:val="28"/>
              </w:rPr>
              <w:t>Cow &amp; horse leather</w:t>
            </w:r>
          </w:p>
          <w:p w14:paraId="11A81213" w14:textId="77777777" w:rsidR="00175E62" w:rsidRPr="00C13E0A" w:rsidRDefault="00175E62" w:rsidP="002B0CB2">
            <w:pPr>
              <w:rPr>
                <w:rFonts w:ascii="Arial" w:hAnsi="Arial" w:cs="Arial"/>
                <w:sz w:val="28"/>
                <w:szCs w:val="28"/>
              </w:rPr>
            </w:pPr>
            <w:r w:rsidRPr="00C13E0A">
              <w:rPr>
                <w:rFonts w:ascii="Arial" w:hAnsi="Arial" w:cs="Arial"/>
                <w:sz w:val="28"/>
                <w:szCs w:val="28"/>
              </w:rPr>
              <w:t>4104</w:t>
            </w:r>
          </w:p>
          <w:p w14:paraId="77CA15C7" w14:textId="77777777" w:rsidR="00175E62" w:rsidRPr="00C13E0A" w:rsidRDefault="00175E62" w:rsidP="002B0CB2">
            <w:pPr>
              <w:rPr>
                <w:rFonts w:ascii="Arial" w:hAnsi="Arial" w:cs="Arial"/>
                <w:sz w:val="28"/>
                <w:szCs w:val="28"/>
              </w:rPr>
            </w:pPr>
          </w:p>
          <w:p w14:paraId="1EB259F2" w14:textId="64756E76" w:rsidR="00175E62" w:rsidRPr="00C13E0A" w:rsidRDefault="00D8489E" w:rsidP="002B0CB2">
            <w:pPr>
              <w:rPr>
                <w:rFonts w:ascii="Arial" w:hAnsi="Arial" w:cs="Arial"/>
                <w:sz w:val="28"/>
                <w:szCs w:val="28"/>
              </w:rPr>
            </w:pPr>
            <w:r>
              <w:rPr>
                <w:rFonts w:ascii="Arial" w:hAnsi="Arial" w:cs="Arial"/>
                <w:sz w:val="28"/>
                <w:szCs w:val="28"/>
              </w:rPr>
              <w:t>(</w:t>
            </w:r>
            <w:proofErr w:type="gramStart"/>
            <w:r>
              <w:rPr>
                <w:rFonts w:ascii="Arial" w:hAnsi="Arial" w:cs="Arial"/>
                <w:sz w:val="28"/>
                <w:szCs w:val="28"/>
              </w:rPr>
              <w:t>square</w:t>
            </w:r>
            <w:proofErr w:type="gramEnd"/>
            <w:r>
              <w:rPr>
                <w:rFonts w:ascii="Arial" w:hAnsi="Arial" w:cs="Arial"/>
                <w:sz w:val="28"/>
                <w:szCs w:val="28"/>
              </w:rPr>
              <w:t xml:space="preserve"> decimeter) </w:t>
            </w:r>
            <w:r w:rsidR="00175E62">
              <w:rPr>
                <w:rFonts w:ascii="Arial" w:hAnsi="Arial" w:cs="Arial"/>
                <w:sz w:val="28"/>
                <w:szCs w:val="28"/>
              </w:rPr>
              <w:t>d</w:t>
            </w:r>
            <w:r w:rsidR="00175E62" w:rsidRPr="00C13E0A">
              <w:rPr>
                <w:rFonts w:ascii="Arial" w:hAnsi="Arial" w:cs="Arial"/>
                <w:sz w:val="28"/>
                <w:szCs w:val="28"/>
              </w:rPr>
              <w:t>m2</w:t>
            </w:r>
          </w:p>
          <w:p w14:paraId="3B316D0F" w14:textId="77777777" w:rsidR="00175E62" w:rsidRDefault="00175E62" w:rsidP="002B0CB2">
            <w:pPr>
              <w:rPr>
                <w:rFonts w:ascii="Arial" w:hAnsi="Arial" w:cs="Arial"/>
                <w:sz w:val="28"/>
                <w:szCs w:val="28"/>
              </w:rPr>
            </w:pPr>
          </w:p>
          <w:p w14:paraId="7231B19C" w14:textId="77777777" w:rsidR="00175E62" w:rsidRPr="00C13E0A" w:rsidRDefault="00175E62" w:rsidP="002B0CB2">
            <w:pPr>
              <w:rPr>
                <w:rFonts w:ascii="Arial" w:hAnsi="Arial" w:cs="Arial"/>
                <w:sz w:val="28"/>
                <w:szCs w:val="28"/>
              </w:rPr>
            </w:pPr>
            <w:r w:rsidRPr="00C13E0A">
              <w:rPr>
                <w:rFonts w:ascii="Arial" w:hAnsi="Arial" w:cs="Arial"/>
                <w:sz w:val="28"/>
                <w:szCs w:val="28"/>
              </w:rPr>
              <w:t>US$ thousands</w:t>
            </w:r>
          </w:p>
        </w:tc>
        <w:tc>
          <w:tcPr>
            <w:tcW w:w="1800" w:type="dxa"/>
          </w:tcPr>
          <w:p w14:paraId="7777B3B7" w14:textId="77777777" w:rsidR="00175E62" w:rsidRPr="00C13E0A" w:rsidRDefault="00175E62" w:rsidP="002B0CB2">
            <w:pPr>
              <w:rPr>
                <w:rFonts w:ascii="Arial" w:hAnsi="Arial" w:cs="Arial"/>
                <w:color w:val="000000"/>
                <w:sz w:val="24"/>
                <w:szCs w:val="24"/>
              </w:rPr>
            </w:pPr>
            <w:r w:rsidRPr="00C13E0A">
              <w:rPr>
                <w:rFonts w:ascii="Arial" w:hAnsi="Arial" w:cs="Arial"/>
                <w:color w:val="000000"/>
                <w:sz w:val="24"/>
                <w:szCs w:val="24"/>
              </w:rPr>
              <w:t xml:space="preserve">      </w:t>
            </w:r>
          </w:p>
          <w:p w14:paraId="46367209" w14:textId="77777777" w:rsidR="00175E62" w:rsidRPr="00C13E0A" w:rsidRDefault="00175E62" w:rsidP="002B0CB2">
            <w:pPr>
              <w:rPr>
                <w:rFonts w:ascii="Arial" w:hAnsi="Arial" w:cs="Arial"/>
                <w:color w:val="000000"/>
                <w:sz w:val="24"/>
                <w:szCs w:val="24"/>
              </w:rPr>
            </w:pPr>
          </w:p>
          <w:p w14:paraId="31C1952B" w14:textId="77777777" w:rsidR="00175E62" w:rsidRPr="00C13E0A" w:rsidRDefault="00175E62" w:rsidP="002B0CB2">
            <w:pPr>
              <w:rPr>
                <w:rFonts w:ascii="Arial" w:hAnsi="Arial" w:cs="Arial"/>
                <w:color w:val="000000"/>
                <w:sz w:val="24"/>
                <w:szCs w:val="24"/>
              </w:rPr>
            </w:pPr>
          </w:p>
          <w:p w14:paraId="6A845A8D" w14:textId="77777777" w:rsidR="00175E62" w:rsidRPr="00C13E0A" w:rsidRDefault="00175E62" w:rsidP="002B0CB2">
            <w:pPr>
              <w:rPr>
                <w:rFonts w:ascii="Arial" w:hAnsi="Arial" w:cs="Arial"/>
                <w:color w:val="000000"/>
                <w:sz w:val="24"/>
                <w:szCs w:val="24"/>
              </w:rPr>
            </w:pPr>
          </w:p>
          <w:p w14:paraId="7292BB72" w14:textId="77777777" w:rsidR="00175E62" w:rsidRPr="00C13E0A" w:rsidRDefault="00175E62" w:rsidP="002B0CB2">
            <w:pPr>
              <w:rPr>
                <w:rFonts w:ascii="Arial" w:hAnsi="Arial" w:cs="Arial"/>
                <w:color w:val="000000"/>
                <w:sz w:val="24"/>
                <w:szCs w:val="24"/>
              </w:rPr>
            </w:pPr>
            <w:r w:rsidRPr="00C13E0A">
              <w:rPr>
                <w:rFonts w:ascii="Arial" w:hAnsi="Arial" w:cs="Arial"/>
                <w:color w:val="000000"/>
                <w:sz w:val="24"/>
                <w:szCs w:val="24"/>
              </w:rPr>
              <w:t xml:space="preserve">68,618,118.6 </w:t>
            </w:r>
          </w:p>
          <w:p w14:paraId="022DF7A8" w14:textId="77777777" w:rsidR="00175E62" w:rsidRPr="00C13E0A" w:rsidRDefault="00175E62" w:rsidP="002B0CB2">
            <w:pPr>
              <w:rPr>
                <w:rFonts w:ascii="Arial" w:hAnsi="Arial" w:cs="Arial"/>
                <w:color w:val="000000"/>
                <w:sz w:val="24"/>
                <w:szCs w:val="24"/>
              </w:rPr>
            </w:pPr>
          </w:p>
          <w:p w14:paraId="3882A998" w14:textId="77777777" w:rsidR="00175E62" w:rsidRPr="00C13E0A" w:rsidRDefault="00175E62" w:rsidP="002B0CB2">
            <w:pPr>
              <w:rPr>
                <w:rFonts w:ascii="Arial" w:hAnsi="Arial" w:cs="Arial"/>
                <w:sz w:val="24"/>
                <w:szCs w:val="24"/>
              </w:rPr>
            </w:pPr>
            <w:r w:rsidRPr="00C13E0A">
              <w:rPr>
                <w:rFonts w:ascii="Arial" w:hAnsi="Arial" w:cs="Arial"/>
                <w:color w:val="000000"/>
                <w:sz w:val="24"/>
                <w:szCs w:val="24"/>
              </w:rPr>
              <w:t xml:space="preserve">6,376.2 </w:t>
            </w:r>
          </w:p>
          <w:p w14:paraId="07B10397" w14:textId="77777777" w:rsidR="00175E62" w:rsidRPr="00C13E0A" w:rsidRDefault="00175E62" w:rsidP="002B0CB2">
            <w:pPr>
              <w:rPr>
                <w:rFonts w:ascii="Arial" w:hAnsi="Arial" w:cs="Arial"/>
                <w:sz w:val="24"/>
                <w:szCs w:val="24"/>
              </w:rPr>
            </w:pPr>
          </w:p>
        </w:tc>
        <w:tc>
          <w:tcPr>
            <w:tcW w:w="1710" w:type="dxa"/>
          </w:tcPr>
          <w:p w14:paraId="2CE37A65" w14:textId="77777777" w:rsidR="00175E62" w:rsidRPr="00C13E0A" w:rsidRDefault="00175E62" w:rsidP="002B0CB2">
            <w:pPr>
              <w:rPr>
                <w:rFonts w:ascii="Arial" w:hAnsi="Arial" w:cs="Arial"/>
                <w:color w:val="000000"/>
                <w:sz w:val="24"/>
                <w:szCs w:val="24"/>
              </w:rPr>
            </w:pPr>
            <w:r w:rsidRPr="00C13E0A">
              <w:rPr>
                <w:rFonts w:ascii="Arial" w:hAnsi="Arial" w:cs="Arial"/>
                <w:color w:val="000000"/>
                <w:sz w:val="24"/>
                <w:szCs w:val="24"/>
              </w:rPr>
              <w:t xml:space="preserve">      </w:t>
            </w:r>
          </w:p>
          <w:p w14:paraId="2DDB338F" w14:textId="77777777" w:rsidR="00175E62" w:rsidRPr="00C13E0A" w:rsidRDefault="00175E62" w:rsidP="002B0CB2">
            <w:pPr>
              <w:rPr>
                <w:rFonts w:ascii="Arial" w:hAnsi="Arial" w:cs="Arial"/>
                <w:color w:val="000000"/>
                <w:sz w:val="24"/>
                <w:szCs w:val="24"/>
              </w:rPr>
            </w:pPr>
          </w:p>
          <w:p w14:paraId="4D55B7A3" w14:textId="77777777" w:rsidR="00175E62" w:rsidRPr="00C13E0A" w:rsidRDefault="00175E62" w:rsidP="002B0CB2">
            <w:pPr>
              <w:rPr>
                <w:rFonts w:ascii="Arial" w:hAnsi="Arial" w:cs="Arial"/>
                <w:color w:val="000000"/>
                <w:sz w:val="24"/>
                <w:szCs w:val="24"/>
              </w:rPr>
            </w:pPr>
          </w:p>
          <w:p w14:paraId="6C72B504" w14:textId="77777777" w:rsidR="00175E62" w:rsidRPr="00C13E0A" w:rsidRDefault="00175E62" w:rsidP="002B0CB2">
            <w:pPr>
              <w:rPr>
                <w:rFonts w:ascii="Arial" w:hAnsi="Arial" w:cs="Arial"/>
                <w:color w:val="000000"/>
                <w:sz w:val="24"/>
                <w:szCs w:val="24"/>
              </w:rPr>
            </w:pPr>
          </w:p>
          <w:p w14:paraId="07973B44" w14:textId="77777777" w:rsidR="00175E62" w:rsidRPr="00C13E0A" w:rsidRDefault="00175E62" w:rsidP="002B0CB2">
            <w:pPr>
              <w:rPr>
                <w:rFonts w:ascii="Arial" w:hAnsi="Arial" w:cs="Arial"/>
                <w:color w:val="000000"/>
                <w:sz w:val="24"/>
                <w:szCs w:val="24"/>
              </w:rPr>
            </w:pPr>
            <w:r w:rsidRPr="00C13E0A">
              <w:rPr>
                <w:rFonts w:ascii="Arial" w:hAnsi="Arial" w:cs="Arial"/>
                <w:color w:val="000000"/>
                <w:sz w:val="24"/>
                <w:szCs w:val="24"/>
              </w:rPr>
              <w:t xml:space="preserve">23,423,758.2 </w:t>
            </w:r>
          </w:p>
          <w:p w14:paraId="4FC946E4" w14:textId="77777777" w:rsidR="00175E62" w:rsidRPr="00C13E0A" w:rsidRDefault="00175E62" w:rsidP="002B0CB2">
            <w:pPr>
              <w:rPr>
                <w:rFonts w:ascii="Arial" w:hAnsi="Arial" w:cs="Arial"/>
                <w:color w:val="000000"/>
                <w:sz w:val="24"/>
                <w:szCs w:val="24"/>
              </w:rPr>
            </w:pPr>
          </w:p>
          <w:p w14:paraId="77B17297" w14:textId="77777777" w:rsidR="00175E62" w:rsidRPr="00C13E0A" w:rsidRDefault="00175E62" w:rsidP="002B0CB2">
            <w:pPr>
              <w:rPr>
                <w:rFonts w:ascii="Arial" w:hAnsi="Arial" w:cs="Arial"/>
                <w:color w:val="000000"/>
                <w:sz w:val="24"/>
                <w:szCs w:val="24"/>
              </w:rPr>
            </w:pPr>
            <w:r w:rsidRPr="00C13E0A">
              <w:rPr>
                <w:rFonts w:ascii="Arial" w:hAnsi="Arial" w:cs="Arial"/>
                <w:color w:val="000000"/>
                <w:sz w:val="24"/>
                <w:szCs w:val="24"/>
              </w:rPr>
              <w:t>2,274.3</w:t>
            </w:r>
          </w:p>
          <w:p w14:paraId="6D85FBEB" w14:textId="77777777" w:rsidR="00175E62" w:rsidRPr="00C13E0A" w:rsidRDefault="00175E62" w:rsidP="002B0CB2">
            <w:pPr>
              <w:rPr>
                <w:rFonts w:ascii="Arial" w:hAnsi="Arial" w:cs="Arial"/>
                <w:color w:val="000000"/>
                <w:sz w:val="24"/>
                <w:szCs w:val="24"/>
              </w:rPr>
            </w:pPr>
            <w:r w:rsidRPr="00C13E0A">
              <w:rPr>
                <w:rFonts w:ascii="Arial" w:hAnsi="Arial" w:cs="Arial"/>
                <w:color w:val="000000"/>
                <w:sz w:val="24"/>
                <w:szCs w:val="24"/>
              </w:rPr>
              <w:t xml:space="preserve"> </w:t>
            </w:r>
          </w:p>
          <w:p w14:paraId="481E6A52" w14:textId="77777777" w:rsidR="00175E62" w:rsidRPr="00C13E0A" w:rsidRDefault="00175E62" w:rsidP="002B0CB2">
            <w:pPr>
              <w:rPr>
                <w:rFonts w:ascii="Arial" w:hAnsi="Arial" w:cs="Arial"/>
                <w:sz w:val="24"/>
                <w:szCs w:val="24"/>
              </w:rPr>
            </w:pPr>
          </w:p>
        </w:tc>
        <w:tc>
          <w:tcPr>
            <w:tcW w:w="2065" w:type="dxa"/>
          </w:tcPr>
          <w:p w14:paraId="51E1A0AF" w14:textId="77777777" w:rsidR="00175E62" w:rsidRPr="00C13E0A" w:rsidRDefault="00175E62" w:rsidP="002B0CB2">
            <w:pPr>
              <w:rPr>
                <w:rFonts w:ascii="Arial" w:hAnsi="Arial" w:cs="Arial"/>
                <w:color w:val="000000"/>
                <w:sz w:val="24"/>
                <w:szCs w:val="24"/>
              </w:rPr>
            </w:pPr>
            <w:r w:rsidRPr="00C13E0A">
              <w:rPr>
                <w:rFonts w:ascii="Arial" w:hAnsi="Arial" w:cs="Arial"/>
                <w:color w:val="000000"/>
                <w:sz w:val="24"/>
                <w:szCs w:val="24"/>
              </w:rPr>
              <w:t xml:space="preserve">      </w:t>
            </w:r>
          </w:p>
          <w:p w14:paraId="57DE2BB2" w14:textId="77777777" w:rsidR="00175E62" w:rsidRPr="00C13E0A" w:rsidRDefault="00175E62" w:rsidP="002B0CB2">
            <w:pPr>
              <w:rPr>
                <w:rFonts w:ascii="Arial" w:hAnsi="Arial" w:cs="Arial"/>
                <w:color w:val="000000"/>
                <w:sz w:val="24"/>
                <w:szCs w:val="24"/>
              </w:rPr>
            </w:pPr>
          </w:p>
          <w:p w14:paraId="013F2881" w14:textId="77777777" w:rsidR="00175E62" w:rsidRPr="00C13E0A" w:rsidRDefault="00175E62" w:rsidP="002B0CB2">
            <w:pPr>
              <w:rPr>
                <w:rFonts w:ascii="Arial" w:hAnsi="Arial" w:cs="Arial"/>
                <w:color w:val="000000"/>
                <w:sz w:val="24"/>
                <w:szCs w:val="24"/>
              </w:rPr>
            </w:pPr>
          </w:p>
          <w:p w14:paraId="6F01925C" w14:textId="77777777" w:rsidR="00175E62" w:rsidRPr="00C13E0A" w:rsidRDefault="00175E62" w:rsidP="002B0CB2">
            <w:pPr>
              <w:rPr>
                <w:rFonts w:ascii="Arial" w:hAnsi="Arial" w:cs="Arial"/>
                <w:color w:val="000000"/>
                <w:sz w:val="24"/>
                <w:szCs w:val="24"/>
              </w:rPr>
            </w:pPr>
          </w:p>
          <w:p w14:paraId="2A58C7CA" w14:textId="77777777" w:rsidR="00175E62" w:rsidRPr="00C13E0A" w:rsidRDefault="00175E62" w:rsidP="002B0CB2">
            <w:pPr>
              <w:rPr>
                <w:rFonts w:ascii="Arial" w:hAnsi="Arial" w:cs="Arial"/>
                <w:color w:val="000000"/>
                <w:sz w:val="24"/>
                <w:szCs w:val="24"/>
              </w:rPr>
            </w:pPr>
            <w:r w:rsidRPr="00C13E0A">
              <w:rPr>
                <w:rFonts w:ascii="Arial" w:hAnsi="Arial" w:cs="Arial"/>
                <w:color w:val="000000"/>
                <w:sz w:val="24"/>
                <w:szCs w:val="24"/>
              </w:rPr>
              <w:t xml:space="preserve">7,583,124.5 </w:t>
            </w:r>
          </w:p>
          <w:p w14:paraId="2AF552D9" w14:textId="77777777" w:rsidR="00175E62" w:rsidRPr="00C13E0A" w:rsidRDefault="00175E62" w:rsidP="002B0CB2">
            <w:pPr>
              <w:rPr>
                <w:rFonts w:ascii="Arial" w:hAnsi="Arial" w:cs="Arial"/>
                <w:color w:val="000000"/>
                <w:sz w:val="24"/>
                <w:szCs w:val="24"/>
              </w:rPr>
            </w:pPr>
          </w:p>
          <w:p w14:paraId="207806BB" w14:textId="77777777" w:rsidR="00175E62" w:rsidRPr="00C13E0A" w:rsidRDefault="00175E62" w:rsidP="002B0CB2">
            <w:pPr>
              <w:rPr>
                <w:rFonts w:ascii="Arial" w:hAnsi="Arial" w:cs="Arial"/>
                <w:color w:val="000000"/>
                <w:sz w:val="24"/>
                <w:szCs w:val="24"/>
              </w:rPr>
            </w:pPr>
            <w:r w:rsidRPr="00C13E0A">
              <w:rPr>
                <w:rFonts w:ascii="Arial" w:hAnsi="Arial" w:cs="Arial"/>
                <w:color w:val="000000"/>
                <w:sz w:val="24"/>
                <w:szCs w:val="24"/>
              </w:rPr>
              <w:t xml:space="preserve">846.4 </w:t>
            </w:r>
          </w:p>
          <w:p w14:paraId="37A6FABE" w14:textId="77777777" w:rsidR="00175E62" w:rsidRPr="00C13E0A" w:rsidRDefault="00175E62" w:rsidP="002B0CB2">
            <w:pPr>
              <w:rPr>
                <w:rFonts w:ascii="Arial" w:hAnsi="Arial" w:cs="Arial"/>
                <w:sz w:val="24"/>
                <w:szCs w:val="24"/>
              </w:rPr>
            </w:pPr>
          </w:p>
        </w:tc>
      </w:tr>
      <w:tr w:rsidR="00175E62" w14:paraId="6EA2D67D" w14:textId="77777777" w:rsidTr="002B0CB2">
        <w:tc>
          <w:tcPr>
            <w:tcW w:w="3775" w:type="dxa"/>
          </w:tcPr>
          <w:p w14:paraId="18067B1C" w14:textId="77777777" w:rsidR="00175E62" w:rsidRPr="00CE0795" w:rsidRDefault="00175E62" w:rsidP="002B0CB2">
            <w:pPr>
              <w:rPr>
                <w:rFonts w:ascii="Arial" w:hAnsi="Arial" w:cs="Arial"/>
                <w:b/>
                <w:bCs/>
                <w:sz w:val="28"/>
                <w:szCs w:val="28"/>
              </w:rPr>
            </w:pPr>
            <w:r w:rsidRPr="00CE0795">
              <w:rPr>
                <w:rFonts w:ascii="Arial" w:hAnsi="Arial" w:cs="Arial"/>
                <w:b/>
                <w:bCs/>
                <w:sz w:val="28"/>
                <w:szCs w:val="28"/>
              </w:rPr>
              <w:t xml:space="preserve">Sheep &amp; lamb skin leather </w:t>
            </w:r>
          </w:p>
          <w:p w14:paraId="4BAD9CF7" w14:textId="77777777" w:rsidR="00175E62" w:rsidRPr="00C13E0A" w:rsidRDefault="00175E62" w:rsidP="002B0CB2">
            <w:pPr>
              <w:rPr>
                <w:rFonts w:ascii="Arial" w:hAnsi="Arial" w:cs="Arial"/>
                <w:sz w:val="28"/>
                <w:szCs w:val="28"/>
              </w:rPr>
            </w:pPr>
            <w:r w:rsidRPr="00C13E0A">
              <w:rPr>
                <w:rFonts w:ascii="Arial" w:hAnsi="Arial" w:cs="Arial"/>
                <w:sz w:val="28"/>
                <w:szCs w:val="28"/>
              </w:rPr>
              <w:t>4105</w:t>
            </w:r>
          </w:p>
          <w:p w14:paraId="5E6B879F" w14:textId="77777777" w:rsidR="00175E62" w:rsidRPr="00C13E0A" w:rsidRDefault="00175E62" w:rsidP="002B0CB2">
            <w:pPr>
              <w:rPr>
                <w:rFonts w:ascii="Arial" w:hAnsi="Arial" w:cs="Arial"/>
                <w:sz w:val="28"/>
                <w:szCs w:val="28"/>
              </w:rPr>
            </w:pPr>
          </w:p>
          <w:p w14:paraId="5E3EBB12" w14:textId="01B5C10C" w:rsidR="00175E62" w:rsidRPr="00C13E0A" w:rsidRDefault="00D8489E" w:rsidP="002B0CB2">
            <w:pPr>
              <w:rPr>
                <w:rFonts w:ascii="Arial" w:hAnsi="Arial" w:cs="Arial"/>
                <w:sz w:val="28"/>
                <w:szCs w:val="28"/>
              </w:rPr>
            </w:pPr>
            <w:r>
              <w:rPr>
                <w:rFonts w:ascii="Arial" w:hAnsi="Arial" w:cs="Arial"/>
                <w:sz w:val="28"/>
                <w:szCs w:val="28"/>
              </w:rPr>
              <w:t>(</w:t>
            </w:r>
            <w:proofErr w:type="gramStart"/>
            <w:r>
              <w:rPr>
                <w:rFonts w:ascii="Arial" w:hAnsi="Arial" w:cs="Arial"/>
                <w:sz w:val="28"/>
                <w:szCs w:val="28"/>
              </w:rPr>
              <w:t>square</w:t>
            </w:r>
            <w:proofErr w:type="gramEnd"/>
            <w:r>
              <w:rPr>
                <w:rFonts w:ascii="Arial" w:hAnsi="Arial" w:cs="Arial"/>
                <w:sz w:val="28"/>
                <w:szCs w:val="28"/>
              </w:rPr>
              <w:t xml:space="preserve"> decimeter) </w:t>
            </w:r>
            <w:r w:rsidR="00175E62">
              <w:rPr>
                <w:rFonts w:ascii="Arial" w:hAnsi="Arial" w:cs="Arial"/>
                <w:sz w:val="28"/>
                <w:szCs w:val="28"/>
              </w:rPr>
              <w:t>d</w:t>
            </w:r>
            <w:r w:rsidR="00175E62" w:rsidRPr="00C13E0A">
              <w:rPr>
                <w:rFonts w:ascii="Arial" w:hAnsi="Arial" w:cs="Arial"/>
                <w:sz w:val="28"/>
                <w:szCs w:val="28"/>
              </w:rPr>
              <w:t>m2</w:t>
            </w:r>
          </w:p>
          <w:p w14:paraId="279B995A" w14:textId="77777777" w:rsidR="00175E62" w:rsidRPr="00C13E0A" w:rsidRDefault="00175E62" w:rsidP="002B0CB2">
            <w:pPr>
              <w:rPr>
                <w:rFonts w:ascii="Arial" w:hAnsi="Arial" w:cs="Arial"/>
                <w:sz w:val="28"/>
                <w:szCs w:val="28"/>
              </w:rPr>
            </w:pPr>
          </w:p>
          <w:p w14:paraId="1756D62F" w14:textId="77777777" w:rsidR="00175E62" w:rsidRPr="00C13E0A" w:rsidRDefault="00175E62" w:rsidP="002B0CB2">
            <w:pPr>
              <w:rPr>
                <w:rFonts w:ascii="Arial" w:hAnsi="Arial" w:cs="Arial"/>
                <w:sz w:val="28"/>
                <w:szCs w:val="28"/>
              </w:rPr>
            </w:pPr>
            <w:r w:rsidRPr="00C13E0A">
              <w:rPr>
                <w:rFonts w:ascii="Arial" w:hAnsi="Arial" w:cs="Arial"/>
                <w:sz w:val="28"/>
                <w:szCs w:val="28"/>
              </w:rPr>
              <w:t>US$ thousands</w:t>
            </w:r>
          </w:p>
        </w:tc>
        <w:tc>
          <w:tcPr>
            <w:tcW w:w="1800" w:type="dxa"/>
          </w:tcPr>
          <w:p w14:paraId="79637D4C" w14:textId="77777777" w:rsidR="00175E62" w:rsidRPr="00C13E0A" w:rsidRDefault="00175E62" w:rsidP="002B0CB2">
            <w:pPr>
              <w:rPr>
                <w:rFonts w:ascii="Arial" w:hAnsi="Arial" w:cs="Arial"/>
                <w:color w:val="000000"/>
                <w:sz w:val="24"/>
                <w:szCs w:val="24"/>
              </w:rPr>
            </w:pPr>
            <w:r w:rsidRPr="00C13E0A">
              <w:rPr>
                <w:rFonts w:ascii="Arial" w:hAnsi="Arial" w:cs="Arial"/>
                <w:color w:val="000000"/>
                <w:sz w:val="24"/>
                <w:szCs w:val="24"/>
              </w:rPr>
              <w:t xml:space="preserve">     </w:t>
            </w:r>
          </w:p>
          <w:p w14:paraId="78CABD99" w14:textId="77777777" w:rsidR="00175E62" w:rsidRPr="00C13E0A" w:rsidRDefault="00175E62" w:rsidP="002B0CB2">
            <w:pPr>
              <w:rPr>
                <w:rFonts w:ascii="Arial" w:hAnsi="Arial" w:cs="Arial"/>
                <w:color w:val="000000"/>
                <w:sz w:val="24"/>
                <w:szCs w:val="24"/>
              </w:rPr>
            </w:pPr>
          </w:p>
          <w:p w14:paraId="14D8937E" w14:textId="77777777" w:rsidR="00175E62" w:rsidRPr="00C13E0A" w:rsidRDefault="00175E62" w:rsidP="002B0CB2">
            <w:pPr>
              <w:rPr>
                <w:rFonts w:ascii="Arial" w:hAnsi="Arial" w:cs="Arial"/>
                <w:color w:val="000000"/>
                <w:sz w:val="24"/>
                <w:szCs w:val="24"/>
              </w:rPr>
            </w:pPr>
          </w:p>
          <w:p w14:paraId="539EF475" w14:textId="77777777" w:rsidR="00175E62" w:rsidRPr="00C13E0A" w:rsidRDefault="00175E62" w:rsidP="002B0CB2">
            <w:pPr>
              <w:rPr>
                <w:rFonts w:ascii="Arial" w:hAnsi="Arial" w:cs="Arial"/>
                <w:color w:val="000000"/>
                <w:sz w:val="24"/>
                <w:szCs w:val="24"/>
              </w:rPr>
            </w:pPr>
            <w:r w:rsidRPr="00C13E0A">
              <w:rPr>
                <w:rFonts w:ascii="Arial" w:hAnsi="Arial" w:cs="Arial"/>
                <w:color w:val="000000"/>
                <w:sz w:val="24"/>
                <w:szCs w:val="24"/>
              </w:rPr>
              <w:t xml:space="preserve">54,021,120.0 </w:t>
            </w:r>
          </w:p>
          <w:p w14:paraId="14150260" w14:textId="77777777" w:rsidR="00175E62" w:rsidRPr="00C13E0A" w:rsidRDefault="00175E62" w:rsidP="002B0CB2">
            <w:pPr>
              <w:rPr>
                <w:rFonts w:ascii="Arial" w:hAnsi="Arial" w:cs="Arial"/>
                <w:sz w:val="24"/>
                <w:szCs w:val="24"/>
              </w:rPr>
            </w:pPr>
          </w:p>
          <w:p w14:paraId="0508D680" w14:textId="77777777" w:rsidR="00175E62" w:rsidRDefault="00175E62" w:rsidP="002B0CB2">
            <w:pPr>
              <w:rPr>
                <w:rFonts w:ascii="Arial" w:hAnsi="Arial" w:cs="Arial"/>
                <w:color w:val="000000"/>
                <w:sz w:val="24"/>
                <w:szCs w:val="24"/>
              </w:rPr>
            </w:pPr>
            <w:r w:rsidRPr="00C13E0A">
              <w:rPr>
                <w:rFonts w:ascii="Arial" w:hAnsi="Arial" w:cs="Arial"/>
                <w:color w:val="000000"/>
                <w:sz w:val="24"/>
                <w:szCs w:val="24"/>
              </w:rPr>
              <w:t xml:space="preserve">          </w:t>
            </w:r>
          </w:p>
          <w:p w14:paraId="3F1993C3" w14:textId="77777777" w:rsidR="00175E62" w:rsidRPr="00C13E0A" w:rsidRDefault="00175E62" w:rsidP="002B0CB2">
            <w:pPr>
              <w:rPr>
                <w:rFonts w:ascii="Arial" w:hAnsi="Arial" w:cs="Arial"/>
                <w:color w:val="000000"/>
                <w:sz w:val="24"/>
                <w:szCs w:val="24"/>
              </w:rPr>
            </w:pPr>
            <w:r w:rsidRPr="00C13E0A">
              <w:rPr>
                <w:rFonts w:ascii="Arial" w:hAnsi="Arial" w:cs="Arial"/>
                <w:color w:val="000000"/>
                <w:sz w:val="24"/>
                <w:szCs w:val="24"/>
              </w:rPr>
              <w:t xml:space="preserve">1,185.9 </w:t>
            </w:r>
          </w:p>
          <w:p w14:paraId="53468092" w14:textId="77777777" w:rsidR="00175E62" w:rsidRPr="00C13E0A" w:rsidRDefault="00175E62" w:rsidP="002B0CB2">
            <w:pPr>
              <w:rPr>
                <w:rFonts w:ascii="Arial" w:hAnsi="Arial" w:cs="Arial"/>
                <w:sz w:val="24"/>
                <w:szCs w:val="24"/>
              </w:rPr>
            </w:pPr>
          </w:p>
        </w:tc>
        <w:tc>
          <w:tcPr>
            <w:tcW w:w="1710" w:type="dxa"/>
          </w:tcPr>
          <w:p w14:paraId="52BF4DFC" w14:textId="77777777" w:rsidR="00175E62" w:rsidRPr="00C13E0A" w:rsidRDefault="00175E62" w:rsidP="002B0CB2">
            <w:pPr>
              <w:rPr>
                <w:rFonts w:ascii="Arial" w:hAnsi="Arial" w:cs="Arial"/>
                <w:color w:val="000000"/>
                <w:sz w:val="24"/>
                <w:szCs w:val="24"/>
              </w:rPr>
            </w:pPr>
            <w:r w:rsidRPr="00C13E0A">
              <w:rPr>
                <w:rFonts w:ascii="Arial" w:hAnsi="Arial" w:cs="Arial"/>
                <w:color w:val="000000"/>
                <w:sz w:val="24"/>
                <w:szCs w:val="24"/>
              </w:rPr>
              <w:t xml:space="preserve">     </w:t>
            </w:r>
          </w:p>
          <w:p w14:paraId="101F9A6F" w14:textId="77777777" w:rsidR="00175E62" w:rsidRPr="00C13E0A" w:rsidRDefault="00175E62" w:rsidP="002B0CB2">
            <w:pPr>
              <w:rPr>
                <w:rFonts w:ascii="Arial" w:hAnsi="Arial" w:cs="Arial"/>
                <w:color w:val="000000"/>
                <w:sz w:val="24"/>
                <w:szCs w:val="24"/>
              </w:rPr>
            </w:pPr>
          </w:p>
          <w:p w14:paraId="27745EA8" w14:textId="77777777" w:rsidR="00175E62" w:rsidRPr="00C13E0A" w:rsidRDefault="00175E62" w:rsidP="002B0CB2">
            <w:pPr>
              <w:rPr>
                <w:rFonts w:ascii="Arial" w:hAnsi="Arial" w:cs="Arial"/>
                <w:color w:val="000000"/>
                <w:sz w:val="24"/>
                <w:szCs w:val="24"/>
              </w:rPr>
            </w:pPr>
          </w:p>
          <w:p w14:paraId="36600DB3" w14:textId="77777777" w:rsidR="00175E62" w:rsidRPr="00C13E0A" w:rsidRDefault="00175E62" w:rsidP="002B0CB2">
            <w:pPr>
              <w:rPr>
                <w:rFonts w:ascii="Arial" w:hAnsi="Arial" w:cs="Arial"/>
                <w:color w:val="000000"/>
                <w:sz w:val="24"/>
                <w:szCs w:val="24"/>
              </w:rPr>
            </w:pPr>
            <w:r w:rsidRPr="00C13E0A">
              <w:rPr>
                <w:rFonts w:ascii="Arial" w:hAnsi="Arial" w:cs="Arial"/>
                <w:color w:val="000000"/>
                <w:sz w:val="24"/>
                <w:szCs w:val="24"/>
              </w:rPr>
              <w:t xml:space="preserve">49,208,360.0 </w:t>
            </w:r>
          </w:p>
          <w:p w14:paraId="1DFA6E7C" w14:textId="77777777" w:rsidR="00175E62" w:rsidRPr="00C13E0A" w:rsidRDefault="00175E62" w:rsidP="002B0CB2">
            <w:pPr>
              <w:rPr>
                <w:rFonts w:ascii="Arial" w:hAnsi="Arial" w:cs="Arial"/>
                <w:sz w:val="24"/>
                <w:szCs w:val="24"/>
              </w:rPr>
            </w:pPr>
          </w:p>
          <w:p w14:paraId="2B6D5873" w14:textId="77777777" w:rsidR="00175E62" w:rsidRDefault="00175E62" w:rsidP="002B0CB2">
            <w:pPr>
              <w:rPr>
                <w:rFonts w:ascii="Arial" w:hAnsi="Arial" w:cs="Arial"/>
                <w:color w:val="000000"/>
                <w:sz w:val="24"/>
                <w:szCs w:val="24"/>
              </w:rPr>
            </w:pPr>
            <w:r w:rsidRPr="00C13E0A">
              <w:rPr>
                <w:rFonts w:ascii="Arial" w:hAnsi="Arial" w:cs="Arial"/>
                <w:color w:val="000000"/>
                <w:sz w:val="24"/>
                <w:szCs w:val="24"/>
              </w:rPr>
              <w:t xml:space="preserve">          </w:t>
            </w:r>
          </w:p>
          <w:p w14:paraId="1CE6FF9B" w14:textId="77777777" w:rsidR="00175E62" w:rsidRPr="00C13E0A" w:rsidRDefault="00175E62" w:rsidP="002B0CB2">
            <w:pPr>
              <w:rPr>
                <w:rFonts w:ascii="Arial" w:hAnsi="Arial" w:cs="Arial"/>
                <w:color w:val="000000"/>
                <w:sz w:val="24"/>
                <w:szCs w:val="24"/>
              </w:rPr>
            </w:pPr>
            <w:r w:rsidRPr="00C13E0A">
              <w:rPr>
                <w:rFonts w:ascii="Arial" w:hAnsi="Arial" w:cs="Arial"/>
                <w:color w:val="000000"/>
                <w:sz w:val="24"/>
                <w:szCs w:val="24"/>
              </w:rPr>
              <w:t xml:space="preserve">1,007.7 </w:t>
            </w:r>
          </w:p>
          <w:p w14:paraId="64E8B041" w14:textId="77777777" w:rsidR="00175E62" w:rsidRPr="00C13E0A" w:rsidRDefault="00175E62" w:rsidP="002B0CB2">
            <w:pPr>
              <w:rPr>
                <w:rFonts w:ascii="Arial" w:hAnsi="Arial" w:cs="Arial"/>
                <w:sz w:val="24"/>
                <w:szCs w:val="24"/>
              </w:rPr>
            </w:pPr>
          </w:p>
        </w:tc>
        <w:tc>
          <w:tcPr>
            <w:tcW w:w="2065" w:type="dxa"/>
          </w:tcPr>
          <w:p w14:paraId="4DBE8A60" w14:textId="77777777" w:rsidR="00175E62" w:rsidRDefault="00175E62" w:rsidP="002B0CB2">
            <w:pPr>
              <w:rPr>
                <w:rFonts w:ascii="Arial" w:hAnsi="Arial" w:cs="Arial"/>
                <w:color w:val="000000"/>
                <w:sz w:val="24"/>
                <w:szCs w:val="24"/>
              </w:rPr>
            </w:pPr>
            <w:r w:rsidRPr="00C13E0A">
              <w:rPr>
                <w:rFonts w:ascii="Arial" w:hAnsi="Arial" w:cs="Arial"/>
                <w:color w:val="000000"/>
                <w:sz w:val="24"/>
                <w:szCs w:val="24"/>
              </w:rPr>
              <w:t xml:space="preserve">    </w:t>
            </w:r>
          </w:p>
          <w:p w14:paraId="21CF59C5" w14:textId="77777777" w:rsidR="00175E62" w:rsidRDefault="00175E62" w:rsidP="002B0CB2">
            <w:pPr>
              <w:rPr>
                <w:rFonts w:ascii="Arial" w:hAnsi="Arial" w:cs="Arial"/>
                <w:color w:val="000000"/>
                <w:sz w:val="24"/>
                <w:szCs w:val="24"/>
              </w:rPr>
            </w:pPr>
          </w:p>
          <w:p w14:paraId="2AB3ACB0" w14:textId="77777777" w:rsidR="00175E62" w:rsidRDefault="00175E62" w:rsidP="002B0CB2">
            <w:pPr>
              <w:rPr>
                <w:rFonts w:ascii="Arial" w:hAnsi="Arial" w:cs="Arial"/>
                <w:color w:val="000000"/>
                <w:sz w:val="24"/>
                <w:szCs w:val="24"/>
              </w:rPr>
            </w:pPr>
          </w:p>
          <w:p w14:paraId="49F4B8C6" w14:textId="77777777" w:rsidR="00175E62" w:rsidRPr="00C13E0A" w:rsidRDefault="00175E62" w:rsidP="002B0CB2">
            <w:pPr>
              <w:rPr>
                <w:rFonts w:ascii="Arial" w:hAnsi="Arial" w:cs="Arial"/>
                <w:color w:val="000000"/>
                <w:sz w:val="24"/>
                <w:szCs w:val="24"/>
              </w:rPr>
            </w:pPr>
            <w:r w:rsidRPr="00C13E0A">
              <w:rPr>
                <w:rFonts w:ascii="Arial" w:hAnsi="Arial" w:cs="Arial"/>
                <w:color w:val="000000"/>
                <w:sz w:val="24"/>
                <w:szCs w:val="24"/>
              </w:rPr>
              <w:t xml:space="preserve">66,274,825.0 </w:t>
            </w:r>
          </w:p>
          <w:p w14:paraId="4C615FCB" w14:textId="77777777" w:rsidR="00175E62" w:rsidRPr="00C13E0A" w:rsidRDefault="00175E62" w:rsidP="002B0CB2">
            <w:pPr>
              <w:rPr>
                <w:rFonts w:ascii="Arial" w:hAnsi="Arial" w:cs="Arial"/>
                <w:sz w:val="24"/>
                <w:szCs w:val="24"/>
              </w:rPr>
            </w:pPr>
          </w:p>
          <w:p w14:paraId="4EA4BCBF" w14:textId="77777777" w:rsidR="00175E62" w:rsidRDefault="00175E62" w:rsidP="002B0CB2">
            <w:pPr>
              <w:rPr>
                <w:rFonts w:ascii="Arial" w:hAnsi="Arial" w:cs="Arial"/>
                <w:color w:val="000000"/>
                <w:sz w:val="24"/>
                <w:szCs w:val="24"/>
              </w:rPr>
            </w:pPr>
            <w:r w:rsidRPr="00C13E0A">
              <w:rPr>
                <w:rFonts w:ascii="Arial" w:hAnsi="Arial" w:cs="Arial"/>
                <w:color w:val="000000"/>
                <w:sz w:val="24"/>
                <w:szCs w:val="24"/>
              </w:rPr>
              <w:t xml:space="preserve">          </w:t>
            </w:r>
          </w:p>
          <w:p w14:paraId="20E9C89A" w14:textId="77777777" w:rsidR="00175E62" w:rsidRPr="00C13E0A" w:rsidRDefault="00175E62" w:rsidP="002B0CB2">
            <w:pPr>
              <w:rPr>
                <w:rFonts w:ascii="Arial" w:hAnsi="Arial" w:cs="Arial"/>
                <w:color w:val="000000"/>
                <w:sz w:val="24"/>
                <w:szCs w:val="24"/>
              </w:rPr>
            </w:pPr>
            <w:r w:rsidRPr="00C13E0A">
              <w:rPr>
                <w:rFonts w:ascii="Arial" w:hAnsi="Arial" w:cs="Arial"/>
                <w:color w:val="000000"/>
                <w:sz w:val="24"/>
                <w:szCs w:val="24"/>
              </w:rPr>
              <w:t xml:space="preserve">1,328.2 </w:t>
            </w:r>
          </w:p>
          <w:p w14:paraId="43C16DEC" w14:textId="77777777" w:rsidR="00175E62" w:rsidRPr="00C13E0A" w:rsidRDefault="00175E62" w:rsidP="002B0CB2">
            <w:pPr>
              <w:rPr>
                <w:rFonts w:ascii="Arial" w:hAnsi="Arial" w:cs="Arial"/>
                <w:sz w:val="24"/>
                <w:szCs w:val="24"/>
              </w:rPr>
            </w:pPr>
          </w:p>
        </w:tc>
      </w:tr>
      <w:tr w:rsidR="00175E62" w14:paraId="1D72F7EA" w14:textId="77777777" w:rsidTr="002B0CB2">
        <w:tc>
          <w:tcPr>
            <w:tcW w:w="3775" w:type="dxa"/>
          </w:tcPr>
          <w:p w14:paraId="780B7EDB" w14:textId="77777777" w:rsidR="00175E62" w:rsidRPr="00CE0795" w:rsidRDefault="00175E62" w:rsidP="002B0CB2">
            <w:pPr>
              <w:rPr>
                <w:rFonts w:ascii="Arial" w:hAnsi="Arial" w:cs="Arial"/>
                <w:b/>
                <w:bCs/>
                <w:sz w:val="28"/>
                <w:szCs w:val="28"/>
              </w:rPr>
            </w:pPr>
            <w:r w:rsidRPr="00CE0795">
              <w:rPr>
                <w:rFonts w:ascii="Arial" w:hAnsi="Arial" w:cs="Arial"/>
                <w:b/>
                <w:bCs/>
                <w:sz w:val="28"/>
                <w:szCs w:val="28"/>
              </w:rPr>
              <w:t>Goat or kid skin leather</w:t>
            </w:r>
          </w:p>
          <w:p w14:paraId="6C0E84BA" w14:textId="77777777" w:rsidR="00175E62" w:rsidRPr="00C13E0A" w:rsidRDefault="00175E62" w:rsidP="002B0CB2">
            <w:pPr>
              <w:rPr>
                <w:rFonts w:ascii="Arial" w:hAnsi="Arial" w:cs="Arial"/>
                <w:sz w:val="28"/>
                <w:szCs w:val="28"/>
              </w:rPr>
            </w:pPr>
            <w:r w:rsidRPr="00C13E0A">
              <w:rPr>
                <w:rFonts w:ascii="Arial" w:hAnsi="Arial" w:cs="Arial"/>
                <w:sz w:val="28"/>
                <w:szCs w:val="28"/>
              </w:rPr>
              <w:t>4106</w:t>
            </w:r>
          </w:p>
          <w:p w14:paraId="0406C670" w14:textId="77777777" w:rsidR="00175E62" w:rsidRPr="00C13E0A" w:rsidRDefault="00175E62" w:rsidP="002B0CB2">
            <w:pPr>
              <w:rPr>
                <w:rFonts w:ascii="Arial" w:hAnsi="Arial" w:cs="Arial"/>
                <w:sz w:val="28"/>
                <w:szCs w:val="28"/>
              </w:rPr>
            </w:pPr>
          </w:p>
          <w:p w14:paraId="12F77BB3" w14:textId="30529DBD" w:rsidR="00175E62" w:rsidRPr="00C13E0A" w:rsidRDefault="00D8489E" w:rsidP="002B0CB2">
            <w:pPr>
              <w:rPr>
                <w:rFonts w:ascii="Arial" w:hAnsi="Arial" w:cs="Arial"/>
                <w:sz w:val="28"/>
                <w:szCs w:val="28"/>
              </w:rPr>
            </w:pPr>
            <w:r>
              <w:rPr>
                <w:rFonts w:ascii="Arial" w:hAnsi="Arial" w:cs="Arial"/>
                <w:sz w:val="28"/>
                <w:szCs w:val="28"/>
              </w:rPr>
              <w:t>(</w:t>
            </w:r>
            <w:proofErr w:type="gramStart"/>
            <w:r>
              <w:rPr>
                <w:rFonts w:ascii="Arial" w:hAnsi="Arial" w:cs="Arial"/>
                <w:sz w:val="28"/>
                <w:szCs w:val="28"/>
              </w:rPr>
              <w:t>square</w:t>
            </w:r>
            <w:proofErr w:type="gramEnd"/>
            <w:r>
              <w:rPr>
                <w:rFonts w:ascii="Arial" w:hAnsi="Arial" w:cs="Arial"/>
                <w:sz w:val="28"/>
                <w:szCs w:val="28"/>
              </w:rPr>
              <w:t xml:space="preserve"> decimeter) </w:t>
            </w:r>
            <w:r w:rsidR="00175E62" w:rsidRPr="00C13E0A">
              <w:rPr>
                <w:rFonts w:ascii="Arial" w:hAnsi="Arial" w:cs="Arial"/>
                <w:sz w:val="28"/>
                <w:szCs w:val="28"/>
              </w:rPr>
              <w:t>dm2</w:t>
            </w:r>
          </w:p>
          <w:p w14:paraId="3B5140AB" w14:textId="77777777" w:rsidR="00175E62" w:rsidRDefault="00175E62" w:rsidP="002B0CB2">
            <w:pPr>
              <w:rPr>
                <w:rFonts w:ascii="Arial" w:hAnsi="Arial" w:cs="Arial"/>
                <w:sz w:val="28"/>
                <w:szCs w:val="28"/>
              </w:rPr>
            </w:pPr>
          </w:p>
          <w:p w14:paraId="372AB444" w14:textId="77777777" w:rsidR="00175E62" w:rsidRPr="00C13E0A" w:rsidRDefault="00175E62" w:rsidP="002B0CB2">
            <w:pPr>
              <w:rPr>
                <w:rFonts w:ascii="Arial" w:hAnsi="Arial" w:cs="Arial"/>
                <w:sz w:val="28"/>
                <w:szCs w:val="28"/>
              </w:rPr>
            </w:pPr>
            <w:r w:rsidRPr="00C13E0A">
              <w:rPr>
                <w:rFonts w:ascii="Arial" w:hAnsi="Arial" w:cs="Arial"/>
                <w:sz w:val="28"/>
                <w:szCs w:val="28"/>
              </w:rPr>
              <w:t>US$ thousands</w:t>
            </w:r>
          </w:p>
        </w:tc>
        <w:tc>
          <w:tcPr>
            <w:tcW w:w="1800" w:type="dxa"/>
          </w:tcPr>
          <w:p w14:paraId="7C526DDD" w14:textId="77777777" w:rsidR="00175E62" w:rsidRPr="00C13E0A" w:rsidRDefault="00175E62" w:rsidP="002B0CB2">
            <w:pPr>
              <w:rPr>
                <w:rFonts w:ascii="Arial" w:hAnsi="Arial" w:cs="Arial"/>
                <w:color w:val="000000"/>
                <w:sz w:val="24"/>
                <w:szCs w:val="24"/>
              </w:rPr>
            </w:pPr>
            <w:r w:rsidRPr="00C13E0A">
              <w:rPr>
                <w:rFonts w:ascii="Arial" w:hAnsi="Arial" w:cs="Arial"/>
                <w:color w:val="000000"/>
                <w:sz w:val="24"/>
                <w:szCs w:val="24"/>
              </w:rPr>
              <w:t xml:space="preserve">    </w:t>
            </w:r>
          </w:p>
          <w:p w14:paraId="014DBD56" w14:textId="77777777" w:rsidR="00175E62" w:rsidRPr="00C13E0A" w:rsidRDefault="00175E62" w:rsidP="002B0CB2">
            <w:pPr>
              <w:rPr>
                <w:rFonts w:ascii="Arial" w:hAnsi="Arial" w:cs="Arial"/>
                <w:color w:val="000000"/>
                <w:sz w:val="24"/>
                <w:szCs w:val="24"/>
              </w:rPr>
            </w:pPr>
          </w:p>
          <w:p w14:paraId="1E653E12" w14:textId="77777777" w:rsidR="00175E62" w:rsidRPr="00C13E0A" w:rsidRDefault="00175E62" w:rsidP="002B0CB2">
            <w:pPr>
              <w:rPr>
                <w:rFonts w:ascii="Arial" w:hAnsi="Arial" w:cs="Arial"/>
                <w:color w:val="000000"/>
                <w:sz w:val="24"/>
                <w:szCs w:val="24"/>
              </w:rPr>
            </w:pPr>
          </w:p>
          <w:p w14:paraId="2D0B0A5D" w14:textId="77777777" w:rsidR="00175E62" w:rsidRPr="00C13E0A" w:rsidRDefault="00175E62" w:rsidP="002B0CB2">
            <w:pPr>
              <w:rPr>
                <w:rFonts w:ascii="Arial" w:hAnsi="Arial" w:cs="Arial"/>
                <w:color w:val="000000"/>
                <w:sz w:val="24"/>
                <w:szCs w:val="24"/>
              </w:rPr>
            </w:pPr>
            <w:r w:rsidRPr="00C13E0A">
              <w:rPr>
                <w:rFonts w:ascii="Arial" w:hAnsi="Arial" w:cs="Arial"/>
                <w:color w:val="000000"/>
                <w:sz w:val="24"/>
                <w:szCs w:val="24"/>
              </w:rPr>
              <w:t xml:space="preserve">120,891,870.0 </w:t>
            </w:r>
          </w:p>
          <w:p w14:paraId="1B995E41" w14:textId="77777777" w:rsidR="00175E62" w:rsidRPr="00C13E0A" w:rsidRDefault="00175E62" w:rsidP="002B0CB2">
            <w:pPr>
              <w:rPr>
                <w:rFonts w:ascii="Arial" w:hAnsi="Arial" w:cs="Arial"/>
                <w:sz w:val="24"/>
                <w:szCs w:val="24"/>
              </w:rPr>
            </w:pPr>
          </w:p>
          <w:p w14:paraId="65C191E1" w14:textId="77777777" w:rsidR="00175E62" w:rsidRDefault="00175E62" w:rsidP="002B0CB2">
            <w:pPr>
              <w:rPr>
                <w:rFonts w:ascii="Arial" w:hAnsi="Arial" w:cs="Arial"/>
                <w:color w:val="000000"/>
                <w:sz w:val="24"/>
                <w:szCs w:val="24"/>
              </w:rPr>
            </w:pPr>
            <w:r w:rsidRPr="00C13E0A">
              <w:rPr>
                <w:rFonts w:ascii="Arial" w:hAnsi="Arial" w:cs="Arial"/>
                <w:color w:val="000000"/>
                <w:sz w:val="24"/>
                <w:szCs w:val="24"/>
              </w:rPr>
              <w:t xml:space="preserve">          </w:t>
            </w:r>
          </w:p>
          <w:p w14:paraId="4E065804" w14:textId="77777777" w:rsidR="00175E62" w:rsidRPr="00C13E0A" w:rsidRDefault="00175E62" w:rsidP="002B0CB2">
            <w:pPr>
              <w:rPr>
                <w:rFonts w:ascii="Arial" w:hAnsi="Arial" w:cs="Arial"/>
                <w:color w:val="000000"/>
                <w:sz w:val="24"/>
                <w:szCs w:val="24"/>
              </w:rPr>
            </w:pPr>
            <w:r w:rsidRPr="00C13E0A">
              <w:rPr>
                <w:rFonts w:ascii="Arial" w:hAnsi="Arial" w:cs="Arial"/>
                <w:color w:val="000000"/>
                <w:sz w:val="24"/>
                <w:szCs w:val="24"/>
              </w:rPr>
              <w:t xml:space="preserve">4,031.2 </w:t>
            </w:r>
          </w:p>
          <w:p w14:paraId="646B6991" w14:textId="77777777" w:rsidR="00175E62" w:rsidRPr="00C13E0A" w:rsidRDefault="00175E62" w:rsidP="002B0CB2">
            <w:pPr>
              <w:rPr>
                <w:rFonts w:ascii="Arial" w:hAnsi="Arial" w:cs="Arial"/>
                <w:sz w:val="24"/>
                <w:szCs w:val="24"/>
              </w:rPr>
            </w:pPr>
          </w:p>
        </w:tc>
        <w:tc>
          <w:tcPr>
            <w:tcW w:w="1710" w:type="dxa"/>
          </w:tcPr>
          <w:p w14:paraId="07BDD0E5" w14:textId="77777777" w:rsidR="00175E62" w:rsidRDefault="00175E62" w:rsidP="002B0CB2">
            <w:pPr>
              <w:rPr>
                <w:rFonts w:ascii="Arial" w:hAnsi="Arial" w:cs="Arial"/>
                <w:color w:val="000000"/>
                <w:sz w:val="24"/>
                <w:szCs w:val="24"/>
              </w:rPr>
            </w:pPr>
            <w:r w:rsidRPr="00C13E0A">
              <w:rPr>
                <w:rFonts w:ascii="Arial" w:hAnsi="Arial" w:cs="Arial"/>
                <w:color w:val="000000"/>
                <w:sz w:val="24"/>
                <w:szCs w:val="24"/>
              </w:rPr>
              <w:t xml:space="preserve">      </w:t>
            </w:r>
          </w:p>
          <w:p w14:paraId="1803A647" w14:textId="77777777" w:rsidR="00175E62" w:rsidRDefault="00175E62" w:rsidP="002B0CB2">
            <w:pPr>
              <w:rPr>
                <w:rFonts w:ascii="Arial" w:hAnsi="Arial" w:cs="Arial"/>
                <w:color w:val="000000"/>
                <w:sz w:val="24"/>
                <w:szCs w:val="24"/>
              </w:rPr>
            </w:pPr>
          </w:p>
          <w:p w14:paraId="5F0EB766" w14:textId="77777777" w:rsidR="00175E62" w:rsidRDefault="00175E62" w:rsidP="002B0CB2">
            <w:pPr>
              <w:rPr>
                <w:rFonts w:ascii="Arial" w:hAnsi="Arial" w:cs="Arial"/>
                <w:color w:val="000000"/>
                <w:sz w:val="24"/>
                <w:szCs w:val="24"/>
              </w:rPr>
            </w:pPr>
          </w:p>
          <w:p w14:paraId="529EBA71" w14:textId="77777777" w:rsidR="00175E62" w:rsidRPr="00C13E0A" w:rsidRDefault="00175E62" w:rsidP="002B0CB2">
            <w:pPr>
              <w:rPr>
                <w:rFonts w:ascii="Arial" w:hAnsi="Arial" w:cs="Arial"/>
                <w:color w:val="000000"/>
                <w:sz w:val="24"/>
                <w:szCs w:val="24"/>
              </w:rPr>
            </w:pPr>
            <w:r w:rsidRPr="00C13E0A">
              <w:rPr>
                <w:rFonts w:ascii="Arial" w:hAnsi="Arial" w:cs="Arial"/>
                <w:color w:val="000000"/>
                <w:sz w:val="24"/>
                <w:szCs w:val="24"/>
              </w:rPr>
              <w:t xml:space="preserve">85,185,905.0 </w:t>
            </w:r>
          </w:p>
          <w:p w14:paraId="2E635A97" w14:textId="77777777" w:rsidR="00175E62" w:rsidRPr="00C13E0A" w:rsidRDefault="00175E62" w:rsidP="002B0CB2">
            <w:pPr>
              <w:rPr>
                <w:rFonts w:ascii="Arial" w:hAnsi="Arial" w:cs="Arial"/>
                <w:sz w:val="24"/>
                <w:szCs w:val="24"/>
              </w:rPr>
            </w:pPr>
          </w:p>
          <w:p w14:paraId="34972F05" w14:textId="77777777" w:rsidR="00175E62" w:rsidRDefault="00175E62" w:rsidP="002B0CB2">
            <w:pPr>
              <w:rPr>
                <w:rFonts w:ascii="Arial" w:hAnsi="Arial" w:cs="Arial"/>
                <w:color w:val="000000"/>
                <w:sz w:val="24"/>
                <w:szCs w:val="24"/>
              </w:rPr>
            </w:pPr>
            <w:r w:rsidRPr="00C13E0A">
              <w:rPr>
                <w:rFonts w:ascii="Arial" w:hAnsi="Arial" w:cs="Arial"/>
                <w:color w:val="000000"/>
                <w:sz w:val="24"/>
                <w:szCs w:val="24"/>
              </w:rPr>
              <w:t xml:space="preserve">          </w:t>
            </w:r>
          </w:p>
          <w:p w14:paraId="26F39654" w14:textId="77777777" w:rsidR="00175E62" w:rsidRPr="00C13E0A" w:rsidRDefault="00175E62" w:rsidP="002B0CB2">
            <w:pPr>
              <w:rPr>
                <w:rFonts w:ascii="Arial" w:hAnsi="Arial" w:cs="Arial"/>
                <w:color w:val="000000"/>
                <w:sz w:val="24"/>
                <w:szCs w:val="24"/>
              </w:rPr>
            </w:pPr>
            <w:r w:rsidRPr="00C13E0A">
              <w:rPr>
                <w:rFonts w:ascii="Arial" w:hAnsi="Arial" w:cs="Arial"/>
                <w:color w:val="000000"/>
                <w:sz w:val="24"/>
                <w:szCs w:val="24"/>
              </w:rPr>
              <w:t xml:space="preserve">3,120.4 </w:t>
            </w:r>
          </w:p>
          <w:p w14:paraId="69DAE13D" w14:textId="77777777" w:rsidR="00175E62" w:rsidRPr="00C13E0A" w:rsidRDefault="00175E62" w:rsidP="002B0CB2">
            <w:pPr>
              <w:rPr>
                <w:rFonts w:ascii="Arial" w:hAnsi="Arial" w:cs="Arial"/>
                <w:sz w:val="24"/>
                <w:szCs w:val="24"/>
              </w:rPr>
            </w:pPr>
          </w:p>
        </w:tc>
        <w:tc>
          <w:tcPr>
            <w:tcW w:w="2065" w:type="dxa"/>
          </w:tcPr>
          <w:p w14:paraId="0CFFE15E" w14:textId="77777777" w:rsidR="00175E62" w:rsidRDefault="00175E62" w:rsidP="002B0CB2">
            <w:pPr>
              <w:rPr>
                <w:rFonts w:ascii="Arial" w:hAnsi="Arial" w:cs="Arial"/>
                <w:color w:val="000000"/>
                <w:sz w:val="24"/>
                <w:szCs w:val="24"/>
              </w:rPr>
            </w:pPr>
            <w:r w:rsidRPr="00C13E0A">
              <w:rPr>
                <w:rFonts w:ascii="Arial" w:hAnsi="Arial" w:cs="Arial"/>
                <w:color w:val="000000"/>
                <w:sz w:val="24"/>
                <w:szCs w:val="24"/>
              </w:rPr>
              <w:t xml:space="preserve">    </w:t>
            </w:r>
          </w:p>
          <w:p w14:paraId="4F757E75" w14:textId="77777777" w:rsidR="00175E62" w:rsidRDefault="00175E62" w:rsidP="002B0CB2">
            <w:pPr>
              <w:rPr>
                <w:rFonts w:ascii="Arial" w:hAnsi="Arial" w:cs="Arial"/>
                <w:color w:val="000000"/>
                <w:sz w:val="24"/>
                <w:szCs w:val="24"/>
              </w:rPr>
            </w:pPr>
          </w:p>
          <w:p w14:paraId="698127E4" w14:textId="77777777" w:rsidR="00175E62" w:rsidRDefault="00175E62" w:rsidP="002B0CB2">
            <w:pPr>
              <w:rPr>
                <w:rFonts w:ascii="Arial" w:hAnsi="Arial" w:cs="Arial"/>
                <w:color w:val="000000"/>
                <w:sz w:val="24"/>
                <w:szCs w:val="24"/>
              </w:rPr>
            </w:pPr>
          </w:p>
          <w:p w14:paraId="1AE44A6B" w14:textId="77777777" w:rsidR="00175E62" w:rsidRPr="00C13E0A" w:rsidRDefault="00175E62" w:rsidP="002B0CB2">
            <w:pPr>
              <w:rPr>
                <w:rFonts w:ascii="Arial" w:hAnsi="Arial" w:cs="Arial"/>
                <w:color w:val="000000"/>
                <w:sz w:val="24"/>
                <w:szCs w:val="24"/>
              </w:rPr>
            </w:pPr>
            <w:r w:rsidRPr="00C13E0A">
              <w:rPr>
                <w:rFonts w:ascii="Arial" w:hAnsi="Arial" w:cs="Arial"/>
                <w:color w:val="000000"/>
                <w:sz w:val="24"/>
                <w:szCs w:val="24"/>
              </w:rPr>
              <w:t xml:space="preserve">76,991,501.0 </w:t>
            </w:r>
          </w:p>
          <w:p w14:paraId="4307B6A0" w14:textId="77777777" w:rsidR="00175E62" w:rsidRPr="00C13E0A" w:rsidRDefault="00175E62" w:rsidP="002B0CB2">
            <w:pPr>
              <w:rPr>
                <w:rFonts w:ascii="Arial" w:hAnsi="Arial" w:cs="Arial"/>
                <w:sz w:val="24"/>
                <w:szCs w:val="24"/>
              </w:rPr>
            </w:pPr>
          </w:p>
          <w:p w14:paraId="19F5E41B" w14:textId="77777777" w:rsidR="00175E62" w:rsidRDefault="00175E62" w:rsidP="002B0CB2">
            <w:pPr>
              <w:rPr>
                <w:rFonts w:ascii="Arial" w:hAnsi="Arial" w:cs="Arial"/>
                <w:color w:val="000000"/>
                <w:sz w:val="24"/>
                <w:szCs w:val="24"/>
              </w:rPr>
            </w:pPr>
            <w:r w:rsidRPr="00C13E0A">
              <w:rPr>
                <w:rFonts w:ascii="Arial" w:hAnsi="Arial" w:cs="Arial"/>
                <w:color w:val="000000"/>
                <w:sz w:val="24"/>
                <w:szCs w:val="24"/>
              </w:rPr>
              <w:t xml:space="preserve">          </w:t>
            </w:r>
          </w:p>
          <w:p w14:paraId="093C9A55" w14:textId="77777777" w:rsidR="00175E62" w:rsidRPr="00C13E0A" w:rsidRDefault="00175E62" w:rsidP="002B0CB2">
            <w:pPr>
              <w:rPr>
                <w:rFonts w:ascii="Arial" w:hAnsi="Arial" w:cs="Arial"/>
                <w:color w:val="000000"/>
                <w:sz w:val="24"/>
                <w:szCs w:val="24"/>
              </w:rPr>
            </w:pPr>
            <w:r w:rsidRPr="00C13E0A">
              <w:rPr>
                <w:rFonts w:ascii="Arial" w:hAnsi="Arial" w:cs="Arial"/>
                <w:color w:val="000000"/>
                <w:sz w:val="24"/>
                <w:szCs w:val="24"/>
              </w:rPr>
              <w:t xml:space="preserve">2,435.4 </w:t>
            </w:r>
          </w:p>
          <w:p w14:paraId="74F95D08" w14:textId="77777777" w:rsidR="00175E62" w:rsidRPr="00C13E0A" w:rsidRDefault="00175E62" w:rsidP="002B0CB2">
            <w:pPr>
              <w:rPr>
                <w:rFonts w:ascii="Arial" w:hAnsi="Arial" w:cs="Arial"/>
                <w:sz w:val="24"/>
                <w:szCs w:val="24"/>
              </w:rPr>
            </w:pPr>
          </w:p>
        </w:tc>
      </w:tr>
    </w:tbl>
    <w:p w14:paraId="59018858" w14:textId="37F71540" w:rsidR="00F73049" w:rsidRDefault="00F73049" w:rsidP="001848A7">
      <w:pPr>
        <w:spacing w:after="0" w:line="240" w:lineRule="auto"/>
        <w:rPr>
          <w:rFonts w:ascii="Arial" w:eastAsia="Times New Roman" w:hAnsi="Arial" w:cs="Arial"/>
          <w:sz w:val="24"/>
          <w:szCs w:val="24"/>
        </w:rPr>
      </w:pPr>
    </w:p>
    <w:p w14:paraId="121C22CA" w14:textId="778BA998" w:rsidR="00297D1C" w:rsidRDefault="00F73049" w:rsidP="001848A7">
      <w:pPr>
        <w:spacing w:after="0" w:line="240" w:lineRule="auto"/>
        <w:rPr>
          <w:rFonts w:ascii="Arial" w:eastAsia="Times New Roman" w:hAnsi="Arial" w:cs="Arial"/>
          <w:sz w:val="24"/>
          <w:szCs w:val="24"/>
        </w:rPr>
      </w:pPr>
      <w:r>
        <w:rPr>
          <w:rFonts w:ascii="Arial" w:eastAsia="Times New Roman" w:hAnsi="Arial" w:cs="Arial"/>
          <w:sz w:val="24"/>
          <w:szCs w:val="24"/>
        </w:rPr>
        <w:t>1</w:t>
      </w:r>
      <w:r w:rsidR="005629CF">
        <w:rPr>
          <w:rFonts w:ascii="Arial" w:eastAsia="Times New Roman" w:hAnsi="Arial" w:cs="Arial"/>
          <w:sz w:val="24"/>
          <w:szCs w:val="24"/>
        </w:rPr>
        <w:t>6</w:t>
      </w:r>
      <w:r>
        <w:rPr>
          <w:rFonts w:ascii="Arial" w:eastAsia="Times New Roman" w:hAnsi="Arial" w:cs="Arial"/>
          <w:sz w:val="24"/>
          <w:szCs w:val="24"/>
        </w:rPr>
        <w:t xml:space="preserve">.     </w:t>
      </w:r>
      <w:r w:rsidR="00E35926">
        <w:rPr>
          <w:rFonts w:ascii="Arial" w:eastAsia="Times New Roman" w:hAnsi="Arial" w:cs="Arial"/>
          <w:b/>
          <w:bCs/>
          <w:sz w:val="24"/>
          <w:szCs w:val="24"/>
        </w:rPr>
        <w:t>Mongolian leather exports had a mixed record from</w:t>
      </w:r>
      <w:r w:rsidR="00B440C4" w:rsidRPr="00F73049">
        <w:rPr>
          <w:rFonts w:ascii="Arial" w:eastAsia="Times New Roman" w:hAnsi="Arial" w:cs="Arial"/>
          <w:b/>
          <w:bCs/>
          <w:sz w:val="24"/>
          <w:szCs w:val="24"/>
        </w:rPr>
        <w:t xml:space="preserve"> 2019 to 2021</w:t>
      </w:r>
      <w:r>
        <w:rPr>
          <w:rFonts w:ascii="Arial" w:eastAsia="Times New Roman" w:hAnsi="Arial" w:cs="Arial"/>
          <w:b/>
          <w:bCs/>
          <w:sz w:val="24"/>
          <w:szCs w:val="24"/>
        </w:rPr>
        <w:t>.</w:t>
      </w:r>
      <w:r w:rsidR="00E35926">
        <w:rPr>
          <w:rFonts w:ascii="Arial" w:eastAsia="Times New Roman" w:hAnsi="Arial" w:cs="Arial"/>
          <w:b/>
          <w:bCs/>
          <w:sz w:val="24"/>
          <w:szCs w:val="24"/>
        </w:rPr>
        <w:t xml:space="preserve"> </w:t>
      </w:r>
      <w:r w:rsidR="00E35926">
        <w:rPr>
          <w:rFonts w:ascii="Arial" w:eastAsia="Times New Roman" w:hAnsi="Arial" w:cs="Arial"/>
          <w:sz w:val="24"/>
          <w:szCs w:val="24"/>
        </w:rPr>
        <w:t>For cow and horse leather</w:t>
      </w:r>
      <w:r w:rsidR="00B440C4">
        <w:rPr>
          <w:rFonts w:ascii="Arial" w:eastAsia="Times New Roman" w:hAnsi="Arial" w:cs="Arial"/>
          <w:sz w:val="24"/>
          <w:szCs w:val="24"/>
        </w:rPr>
        <w:t xml:space="preserve"> </w:t>
      </w:r>
      <w:r w:rsidR="00E35926">
        <w:rPr>
          <w:rFonts w:ascii="Arial" w:eastAsia="Times New Roman" w:hAnsi="Arial" w:cs="Arial"/>
          <w:sz w:val="24"/>
          <w:szCs w:val="24"/>
        </w:rPr>
        <w:t xml:space="preserve">there was a decline </w:t>
      </w:r>
      <w:r>
        <w:rPr>
          <w:rFonts w:ascii="Arial" w:eastAsia="Times New Roman" w:hAnsi="Arial" w:cs="Arial"/>
          <w:sz w:val="24"/>
          <w:szCs w:val="24"/>
        </w:rPr>
        <w:t>f</w:t>
      </w:r>
      <w:r w:rsidR="00B440C4">
        <w:rPr>
          <w:rFonts w:ascii="Arial" w:eastAsia="Times New Roman" w:hAnsi="Arial" w:cs="Arial"/>
          <w:sz w:val="24"/>
          <w:szCs w:val="24"/>
        </w:rPr>
        <w:t>rom 68,618,116.6 to 7,583,124.5</w:t>
      </w:r>
      <w:r w:rsidR="00D8489E">
        <w:rPr>
          <w:rFonts w:ascii="Arial" w:eastAsia="Times New Roman" w:hAnsi="Arial" w:cs="Arial"/>
          <w:sz w:val="24"/>
          <w:szCs w:val="24"/>
        </w:rPr>
        <w:t xml:space="preserve"> square decimeters</w:t>
      </w:r>
      <w:r w:rsidR="00DD7A3A">
        <w:rPr>
          <w:rFonts w:ascii="Arial" w:eastAsia="Times New Roman" w:hAnsi="Arial" w:cs="Arial"/>
          <w:sz w:val="24"/>
          <w:szCs w:val="24"/>
        </w:rPr>
        <w:t xml:space="preserve"> </w:t>
      </w:r>
      <w:r w:rsidR="00D8489E">
        <w:rPr>
          <w:rFonts w:ascii="Arial" w:eastAsia="Times New Roman" w:hAnsi="Arial" w:cs="Arial"/>
          <w:sz w:val="24"/>
          <w:szCs w:val="24"/>
        </w:rPr>
        <w:t>(</w:t>
      </w:r>
      <w:r w:rsidR="00DD7A3A">
        <w:rPr>
          <w:rFonts w:ascii="Arial" w:eastAsia="Times New Roman" w:hAnsi="Arial" w:cs="Arial"/>
          <w:sz w:val="24"/>
          <w:szCs w:val="24"/>
        </w:rPr>
        <w:t>dm2</w:t>
      </w:r>
      <w:r w:rsidR="00D8489E">
        <w:rPr>
          <w:rFonts w:ascii="Arial" w:eastAsia="Times New Roman" w:hAnsi="Arial" w:cs="Arial"/>
          <w:sz w:val="24"/>
          <w:szCs w:val="24"/>
        </w:rPr>
        <w:t>)</w:t>
      </w:r>
      <w:r w:rsidR="00B440C4">
        <w:rPr>
          <w:rFonts w:ascii="Arial" w:eastAsia="Times New Roman" w:hAnsi="Arial" w:cs="Arial"/>
          <w:sz w:val="24"/>
          <w:szCs w:val="24"/>
        </w:rPr>
        <w:t xml:space="preserve"> with a peak year in 2017 of 102,025,382.0 dm2</w:t>
      </w:r>
      <w:r w:rsidR="0057062A">
        <w:rPr>
          <w:rFonts w:ascii="Arial" w:eastAsia="Times New Roman" w:hAnsi="Arial" w:cs="Arial"/>
          <w:sz w:val="24"/>
          <w:szCs w:val="24"/>
        </w:rPr>
        <w:t xml:space="preserve"> in the analysis from 2006 to 2021.  </w:t>
      </w:r>
      <w:r w:rsidR="00B440C4">
        <w:rPr>
          <w:rFonts w:ascii="Arial" w:eastAsia="Times New Roman" w:hAnsi="Arial" w:cs="Arial"/>
          <w:sz w:val="24"/>
          <w:szCs w:val="24"/>
        </w:rPr>
        <w:t>Sheep and lamb skin leather exports dropped after 2015 of 147,747,225.0 dm2 with a peak of 331,512,365.0 dm2 in 2011</w:t>
      </w:r>
      <w:r w:rsidR="0057062A">
        <w:rPr>
          <w:rFonts w:ascii="Arial" w:eastAsia="Times New Roman" w:hAnsi="Arial" w:cs="Arial"/>
          <w:sz w:val="24"/>
          <w:szCs w:val="24"/>
        </w:rPr>
        <w:t xml:space="preserve"> from the 2006-2021 analysis.</w:t>
      </w:r>
      <w:r w:rsidR="00DD7A3A">
        <w:rPr>
          <w:rFonts w:ascii="Arial" w:eastAsia="Times New Roman" w:hAnsi="Arial" w:cs="Arial"/>
          <w:sz w:val="24"/>
          <w:szCs w:val="24"/>
        </w:rPr>
        <w:t xml:space="preserve">  Goat and kid skin leather showed a decrease from 120,891,870.0 </w:t>
      </w:r>
      <w:r w:rsidR="00DB5C9C">
        <w:rPr>
          <w:rFonts w:ascii="Arial" w:eastAsia="Times New Roman" w:hAnsi="Arial" w:cs="Arial"/>
          <w:sz w:val="24"/>
          <w:szCs w:val="24"/>
        </w:rPr>
        <w:t xml:space="preserve">dm2 </w:t>
      </w:r>
      <w:r w:rsidR="00DD7A3A">
        <w:rPr>
          <w:rFonts w:ascii="Arial" w:eastAsia="Times New Roman" w:hAnsi="Arial" w:cs="Arial"/>
          <w:sz w:val="24"/>
          <w:szCs w:val="24"/>
        </w:rPr>
        <w:t>in 2019 to 76,991,501.0</w:t>
      </w:r>
      <w:r w:rsidR="00DB5C9C">
        <w:rPr>
          <w:rFonts w:ascii="Arial" w:eastAsia="Times New Roman" w:hAnsi="Arial" w:cs="Arial"/>
          <w:sz w:val="24"/>
          <w:szCs w:val="24"/>
        </w:rPr>
        <w:t xml:space="preserve"> dm2</w:t>
      </w:r>
      <w:r w:rsidR="00DD7A3A">
        <w:rPr>
          <w:rFonts w:ascii="Arial" w:eastAsia="Times New Roman" w:hAnsi="Arial" w:cs="Arial"/>
          <w:sz w:val="24"/>
          <w:szCs w:val="24"/>
        </w:rPr>
        <w:t xml:space="preserve"> in 2021 with a peak year in 2018 of 145,527,385.0 dm2</w:t>
      </w:r>
      <w:r w:rsidR="0057062A">
        <w:rPr>
          <w:rFonts w:ascii="Arial" w:eastAsia="Times New Roman" w:hAnsi="Arial" w:cs="Arial"/>
          <w:sz w:val="24"/>
          <w:szCs w:val="24"/>
        </w:rPr>
        <w:t xml:space="preserve"> from the 2006-2021 analysis</w:t>
      </w:r>
      <w:r w:rsidR="00DD7A3A">
        <w:rPr>
          <w:rFonts w:ascii="Arial" w:eastAsia="Times New Roman" w:hAnsi="Arial" w:cs="Arial"/>
          <w:sz w:val="24"/>
          <w:szCs w:val="24"/>
        </w:rPr>
        <w:t>.  There are many factors contributing to the uneven and inconsistent export tota</w:t>
      </w:r>
      <w:r w:rsidR="00E47C6A">
        <w:rPr>
          <w:rFonts w:ascii="Arial" w:eastAsia="Times New Roman" w:hAnsi="Arial" w:cs="Arial"/>
          <w:sz w:val="24"/>
          <w:szCs w:val="24"/>
        </w:rPr>
        <w:t>ls</w:t>
      </w:r>
      <w:r w:rsidR="00DD7A3A">
        <w:rPr>
          <w:rFonts w:ascii="Arial" w:eastAsia="Times New Roman" w:hAnsi="Arial" w:cs="Arial"/>
          <w:sz w:val="24"/>
          <w:szCs w:val="24"/>
        </w:rPr>
        <w:t xml:space="preserve"> which include</w:t>
      </w:r>
      <w:r w:rsidR="00DB5C9C">
        <w:rPr>
          <w:rFonts w:ascii="Arial" w:eastAsia="Times New Roman" w:hAnsi="Arial" w:cs="Arial"/>
          <w:sz w:val="24"/>
          <w:szCs w:val="24"/>
        </w:rPr>
        <w:t xml:space="preserve"> animal disease,</w:t>
      </w:r>
      <w:r w:rsidR="00DD7A3A">
        <w:rPr>
          <w:rFonts w:ascii="Arial" w:eastAsia="Times New Roman" w:hAnsi="Arial" w:cs="Arial"/>
          <w:sz w:val="24"/>
          <w:szCs w:val="24"/>
        </w:rPr>
        <w:t xml:space="preserve"> weather, quality control</w:t>
      </w:r>
      <w:r w:rsidR="00E47C6A">
        <w:rPr>
          <w:rFonts w:ascii="Arial" w:eastAsia="Times New Roman" w:hAnsi="Arial" w:cs="Arial"/>
          <w:sz w:val="24"/>
          <w:szCs w:val="24"/>
        </w:rPr>
        <w:t xml:space="preserve"> and</w:t>
      </w:r>
      <w:r w:rsidR="00DD7A3A">
        <w:rPr>
          <w:rFonts w:ascii="Arial" w:eastAsia="Times New Roman" w:hAnsi="Arial" w:cs="Arial"/>
          <w:sz w:val="24"/>
          <w:szCs w:val="24"/>
        </w:rPr>
        <w:t xml:space="preserve"> insects</w:t>
      </w:r>
      <w:r w:rsidR="00E47C6A">
        <w:rPr>
          <w:rFonts w:ascii="Arial" w:eastAsia="Times New Roman" w:hAnsi="Arial" w:cs="Arial"/>
          <w:sz w:val="24"/>
          <w:szCs w:val="24"/>
        </w:rPr>
        <w:t xml:space="preserve">.  Some of these are hard to </w:t>
      </w:r>
      <w:proofErr w:type="gramStart"/>
      <w:r w:rsidR="00E47C6A">
        <w:rPr>
          <w:rFonts w:ascii="Arial" w:eastAsia="Times New Roman" w:hAnsi="Arial" w:cs="Arial"/>
          <w:sz w:val="24"/>
          <w:szCs w:val="24"/>
        </w:rPr>
        <w:t>control, but</w:t>
      </w:r>
      <w:proofErr w:type="gramEnd"/>
      <w:r w:rsidR="00E47C6A">
        <w:rPr>
          <w:rFonts w:ascii="Arial" w:eastAsia="Times New Roman" w:hAnsi="Arial" w:cs="Arial"/>
          <w:sz w:val="24"/>
          <w:szCs w:val="24"/>
        </w:rPr>
        <w:t xml:space="preserve"> could be mitigated with investments in connectivity of roads, information systems and local storage facilities for consolidating to full truck and container loads.</w:t>
      </w:r>
    </w:p>
    <w:p w14:paraId="793CDC50" w14:textId="2EDCD722" w:rsidR="00F73049" w:rsidRDefault="00F73049" w:rsidP="001848A7">
      <w:pPr>
        <w:spacing w:after="0" w:line="240" w:lineRule="auto"/>
        <w:rPr>
          <w:rFonts w:ascii="Arial" w:eastAsia="Times New Roman" w:hAnsi="Arial" w:cs="Arial"/>
          <w:sz w:val="24"/>
          <w:szCs w:val="24"/>
        </w:rPr>
      </w:pPr>
    </w:p>
    <w:p w14:paraId="58ADAD98" w14:textId="499A033F" w:rsidR="00F73049" w:rsidRPr="00BD6A2D" w:rsidRDefault="00E35926" w:rsidP="00F73049">
      <w:pPr>
        <w:spacing w:after="0" w:line="240" w:lineRule="auto"/>
        <w:rPr>
          <w:rFonts w:ascii="Arial" w:eastAsia="Times New Roman" w:hAnsi="Arial" w:cs="Arial"/>
          <w:sz w:val="24"/>
          <w:szCs w:val="24"/>
        </w:rPr>
      </w:pPr>
      <w:r w:rsidRPr="00E35926">
        <w:rPr>
          <w:rFonts w:ascii="Arial" w:hAnsi="Arial" w:cs="Arial"/>
          <w:sz w:val="24"/>
          <w:szCs w:val="24"/>
        </w:rPr>
        <w:t>1</w:t>
      </w:r>
      <w:r w:rsidR="005629CF">
        <w:rPr>
          <w:rFonts w:ascii="Arial" w:hAnsi="Arial" w:cs="Arial"/>
          <w:sz w:val="24"/>
          <w:szCs w:val="24"/>
        </w:rPr>
        <w:t>7</w:t>
      </w:r>
      <w:r w:rsidRPr="00E35926">
        <w:rPr>
          <w:rFonts w:ascii="Arial" w:hAnsi="Arial" w:cs="Arial"/>
          <w:sz w:val="24"/>
          <w:szCs w:val="24"/>
        </w:rPr>
        <w:t>.</w:t>
      </w:r>
      <w:r>
        <w:rPr>
          <w:rFonts w:ascii="Arial" w:hAnsi="Arial" w:cs="Arial"/>
          <w:b/>
          <w:bCs/>
          <w:sz w:val="24"/>
          <w:szCs w:val="24"/>
        </w:rPr>
        <w:t xml:space="preserve">     </w:t>
      </w:r>
      <w:r w:rsidR="00F73049" w:rsidRPr="004F2C1D">
        <w:rPr>
          <w:rFonts w:ascii="Arial" w:hAnsi="Arial" w:cs="Arial"/>
          <w:b/>
          <w:bCs/>
          <w:sz w:val="24"/>
          <w:szCs w:val="24"/>
        </w:rPr>
        <w:t xml:space="preserve">The highlight in the livestock exports in volumes and values is that from 2019 to 2021 there was a lower export demand due to </w:t>
      </w:r>
      <w:proofErr w:type="gramStart"/>
      <w:r w:rsidR="00F73049" w:rsidRPr="004F2C1D">
        <w:rPr>
          <w:rFonts w:ascii="Arial" w:hAnsi="Arial" w:cs="Arial"/>
          <w:b/>
          <w:bCs/>
          <w:sz w:val="24"/>
          <w:szCs w:val="24"/>
        </w:rPr>
        <w:t xml:space="preserve">the </w:t>
      </w:r>
      <w:r w:rsidR="00F73049">
        <w:rPr>
          <w:rFonts w:ascii="Arial" w:hAnsi="Arial" w:cs="Arial"/>
          <w:b/>
          <w:bCs/>
          <w:sz w:val="24"/>
          <w:szCs w:val="24"/>
        </w:rPr>
        <w:t xml:space="preserve"> pandemic</w:t>
      </w:r>
      <w:proofErr w:type="gramEnd"/>
      <w:r w:rsidR="00F73049" w:rsidRPr="004F2C1D">
        <w:rPr>
          <w:rFonts w:ascii="Arial" w:hAnsi="Arial" w:cs="Arial"/>
          <w:b/>
          <w:bCs/>
          <w:sz w:val="24"/>
          <w:szCs w:val="24"/>
        </w:rPr>
        <w:t xml:space="preserve"> </w:t>
      </w:r>
      <w:r w:rsidR="009A4F86">
        <w:rPr>
          <w:rFonts w:ascii="Arial" w:hAnsi="Arial" w:cs="Arial"/>
          <w:b/>
          <w:bCs/>
          <w:sz w:val="24"/>
          <w:szCs w:val="24"/>
        </w:rPr>
        <w:t>which caused China to institute stricter</w:t>
      </w:r>
      <w:r w:rsidR="00F73049" w:rsidRPr="004F2C1D">
        <w:rPr>
          <w:rFonts w:ascii="Arial" w:hAnsi="Arial" w:cs="Arial"/>
          <w:b/>
          <w:bCs/>
          <w:sz w:val="24"/>
          <w:szCs w:val="24"/>
        </w:rPr>
        <w:t xml:space="preserve"> border</w:t>
      </w:r>
      <w:r w:rsidR="009A4F86">
        <w:rPr>
          <w:rFonts w:ascii="Arial" w:hAnsi="Arial" w:cs="Arial"/>
          <w:b/>
          <w:bCs/>
          <w:sz w:val="24"/>
          <w:szCs w:val="24"/>
        </w:rPr>
        <w:t xml:space="preserve"> control</w:t>
      </w:r>
      <w:r w:rsidR="00F73049" w:rsidRPr="004F2C1D">
        <w:rPr>
          <w:rFonts w:ascii="Arial" w:hAnsi="Arial" w:cs="Arial"/>
          <w:b/>
          <w:bCs/>
          <w:sz w:val="24"/>
          <w:szCs w:val="24"/>
        </w:rPr>
        <w:t xml:space="preserve"> policies across all categories </w:t>
      </w:r>
      <w:r w:rsidR="00F73049" w:rsidRPr="004F2C1D">
        <w:rPr>
          <w:rFonts w:ascii="Arial" w:hAnsi="Arial" w:cs="Arial"/>
          <w:b/>
          <w:bCs/>
          <w:sz w:val="24"/>
          <w:szCs w:val="24"/>
        </w:rPr>
        <w:lastRenderedPageBreak/>
        <w:t xml:space="preserve">except cashmere. </w:t>
      </w:r>
      <w:r w:rsidR="00F73049" w:rsidRPr="004F2C1D">
        <w:rPr>
          <w:rFonts w:ascii="Arial" w:hAnsi="Arial" w:cs="Arial"/>
          <w:sz w:val="24"/>
          <w:szCs w:val="24"/>
        </w:rPr>
        <w:t xml:space="preserve"> </w:t>
      </w:r>
      <w:r w:rsidR="00F73049">
        <w:rPr>
          <w:rFonts w:ascii="Arial" w:hAnsi="Arial" w:cs="Arial"/>
          <w:sz w:val="24"/>
          <w:szCs w:val="24"/>
        </w:rPr>
        <w:t>Of note</w:t>
      </w:r>
      <w:r w:rsidR="00F73049" w:rsidRPr="004F2C1D">
        <w:rPr>
          <w:rFonts w:ascii="Arial" w:hAnsi="Arial" w:cs="Arial"/>
          <w:sz w:val="24"/>
          <w:szCs w:val="24"/>
        </w:rPr>
        <w:t xml:space="preserve"> are the meats and frozen meat category which stopped due to </w:t>
      </w:r>
      <w:r w:rsidR="00F73049">
        <w:rPr>
          <w:rFonts w:ascii="Arial" w:hAnsi="Arial" w:cs="Arial"/>
          <w:sz w:val="24"/>
          <w:szCs w:val="24"/>
        </w:rPr>
        <w:t>the pandemic</w:t>
      </w:r>
      <w:r w:rsidR="00F73049" w:rsidRPr="004F2C1D">
        <w:rPr>
          <w:rFonts w:ascii="Arial" w:hAnsi="Arial" w:cs="Arial"/>
          <w:sz w:val="24"/>
          <w:szCs w:val="24"/>
        </w:rPr>
        <w:t>, but from November 15, 2022</w:t>
      </w:r>
      <w:r w:rsidR="00C87B65">
        <w:rPr>
          <w:rFonts w:ascii="Arial" w:hAnsi="Arial" w:cs="Arial"/>
          <w:sz w:val="24"/>
          <w:szCs w:val="24"/>
        </w:rPr>
        <w:t>, C</w:t>
      </w:r>
      <w:r w:rsidR="00F73049">
        <w:rPr>
          <w:rFonts w:ascii="Arial" w:hAnsi="Arial" w:cs="Arial"/>
          <w:sz w:val="24"/>
          <w:szCs w:val="24"/>
        </w:rPr>
        <w:t>hina</w:t>
      </w:r>
      <w:r w:rsidR="00F73049" w:rsidRPr="004F2C1D">
        <w:rPr>
          <w:rFonts w:ascii="Arial" w:hAnsi="Arial" w:cs="Arial"/>
          <w:sz w:val="24"/>
          <w:szCs w:val="24"/>
        </w:rPr>
        <w:t xml:space="preserve"> accredited Mongolia factories can transport by road via </w:t>
      </w:r>
      <w:proofErr w:type="spellStart"/>
      <w:r w:rsidR="00F73049" w:rsidRPr="004F2C1D">
        <w:rPr>
          <w:rFonts w:ascii="Arial" w:hAnsi="Arial" w:cs="Arial"/>
          <w:sz w:val="24"/>
          <w:szCs w:val="24"/>
        </w:rPr>
        <w:t>Zamiin</w:t>
      </w:r>
      <w:proofErr w:type="spellEnd"/>
      <w:r w:rsidR="00F73049" w:rsidRPr="004F2C1D">
        <w:rPr>
          <w:rFonts w:ascii="Arial" w:hAnsi="Arial" w:cs="Arial"/>
          <w:sz w:val="24"/>
          <w:szCs w:val="24"/>
        </w:rPr>
        <w:t xml:space="preserve"> </w:t>
      </w:r>
      <w:proofErr w:type="spellStart"/>
      <w:r w:rsidR="00F73049" w:rsidRPr="004F2C1D">
        <w:rPr>
          <w:rFonts w:ascii="Arial" w:hAnsi="Arial" w:cs="Arial"/>
          <w:sz w:val="24"/>
          <w:szCs w:val="24"/>
        </w:rPr>
        <w:t>Uud</w:t>
      </w:r>
      <w:proofErr w:type="spellEnd"/>
      <w:r w:rsidR="00F73049" w:rsidRPr="004F2C1D">
        <w:rPr>
          <w:rFonts w:ascii="Arial" w:hAnsi="Arial" w:cs="Arial"/>
          <w:sz w:val="24"/>
          <w:szCs w:val="24"/>
        </w:rPr>
        <w:t xml:space="preserve"> in refrigerated trucks.   The meat category is a major focus of the next chapter for the need to increase</w:t>
      </w:r>
      <w:r w:rsidR="00F73049">
        <w:rPr>
          <w:rFonts w:ascii="Arial" w:hAnsi="Arial" w:cs="Arial"/>
          <w:sz w:val="24"/>
          <w:szCs w:val="24"/>
        </w:rPr>
        <w:t xml:space="preserve"> overall storage facilities for all products in the agriculture/herder economy and in particular</w:t>
      </w:r>
      <w:r w:rsidR="00F73049" w:rsidRPr="004F2C1D">
        <w:rPr>
          <w:rFonts w:ascii="Arial" w:hAnsi="Arial" w:cs="Arial"/>
          <w:sz w:val="24"/>
          <w:szCs w:val="24"/>
        </w:rPr>
        <w:t xml:space="preserve"> end to end cold chain and refrigerated logistics.</w:t>
      </w:r>
      <w:r w:rsidR="00F73049" w:rsidRPr="004F2C1D">
        <w:rPr>
          <w:rFonts w:ascii="Arial" w:eastAsia="Times New Roman" w:hAnsi="Arial" w:cs="Arial"/>
          <w:sz w:val="24"/>
          <w:szCs w:val="24"/>
        </w:rPr>
        <w:t xml:space="preserve">  </w:t>
      </w:r>
      <w:r w:rsidR="00F73049" w:rsidRPr="004F2C1D">
        <w:rPr>
          <w:rFonts w:ascii="Arial" w:hAnsi="Arial" w:cs="Arial"/>
          <w:sz w:val="24"/>
          <w:szCs w:val="24"/>
        </w:rPr>
        <w:t xml:space="preserve"> </w:t>
      </w:r>
    </w:p>
    <w:p w14:paraId="693606BF" w14:textId="77777777" w:rsidR="00F73049" w:rsidRPr="001848A7" w:rsidRDefault="00F73049" w:rsidP="001848A7">
      <w:pPr>
        <w:spacing w:after="0" w:line="240" w:lineRule="auto"/>
        <w:rPr>
          <w:rFonts w:ascii="Arial" w:eastAsia="Times New Roman" w:hAnsi="Arial" w:cs="Arial"/>
          <w:b/>
          <w:bCs/>
          <w:sz w:val="24"/>
          <w:szCs w:val="24"/>
        </w:rPr>
      </w:pPr>
    </w:p>
    <w:p w14:paraId="3E8309AE" w14:textId="7B0DBD80" w:rsidR="00432870" w:rsidRDefault="00432870" w:rsidP="00297D1C">
      <w:pPr>
        <w:spacing w:after="0"/>
        <w:rPr>
          <w:rFonts w:ascii="Arial" w:hAnsi="Arial" w:cs="Arial"/>
          <w:sz w:val="24"/>
          <w:szCs w:val="24"/>
        </w:rPr>
      </w:pPr>
      <w:r>
        <w:rPr>
          <w:rFonts w:ascii="Arial" w:hAnsi="Arial" w:cs="Arial"/>
          <w:sz w:val="24"/>
          <w:szCs w:val="24"/>
        </w:rPr>
        <w:t>1</w:t>
      </w:r>
      <w:r w:rsidR="005629CF">
        <w:rPr>
          <w:rFonts w:ascii="Arial" w:hAnsi="Arial" w:cs="Arial"/>
          <w:sz w:val="24"/>
          <w:szCs w:val="24"/>
        </w:rPr>
        <w:t>8</w:t>
      </w:r>
      <w:r>
        <w:rPr>
          <w:rFonts w:ascii="Arial" w:hAnsi="Arial" w:cs="Arial"/>
          <w:sz w:val="24"/>
          <w:szCs w:val="24"/>
        </w:rPr>
        <w:t xml:space="preserve">.     </w:t>
      </w:r>
      <w:r w:rsidRPr="00EB445E">
        <w:rPr>
          <w:rFonts w:ascii="Arial" w:hAnsi="Arial" w:cs="Arial"/>
          <w:b/>
          <w:bCs/>
          <w:sz w:val="24"/>
          <w:szCs w:val="24"/>
        </w:rPr>
        <w:t>Th</w:t>
      </w:r>
      <w:r w:rsidR="00D4464D" w:rsidRPr="00EB445E">
        <w:rPr>
          <w:rFonts w:ascii="Arial" w:hAnsi="Arial" w:cs="Arial"/>
          <w:b/>
          <w:bCs/>
          <w:sz w:val="24"/>
          <w:szCs w:val="24"/>
        </w:rPr>
        <w:t>e</w:t>
      </w:r>
      <w:r w:rsidR="006E0F99" w:rsidRPr="00EB445E">
        <w:rPr>
          <w:rFonts w:ascii="Arial" w:hAnsi="Arial" w:cs="Arial"/>
          <w:b/>
          <w:bCs/>
          <w:sz w:val="24"/>
          <w:szCs w:val="24"/>
        </w:rPr>
        <w:t xml:space="preserve"> diversification of exports from mining to more</w:t>
      </w:r>
      <w:r w:rsidR="00F14AB8">
        <w:rPr>
          <w:rFonts w:ascii="Arial" w:hAnsi="Arial" w:cs="Arial"/>
          <w:b/>
          <w:bCs/>
          <w:sz w:val="24"/>
          <w:szCs w:val="24"/>
        </w:rPr>
        <w:t xml:space="preserve"> </w:t>
      </w:r>
      <w:r w:rsidR="006E0F99" w:rsidRPr="00EB445E">
        <w:rPr>
          <w:rFonts w:ascii="Arial" w:hAnsi="Arial" w:cs="Arial"/>
          <w:b/>
          <w:bCs/>
          <w:sz w:val="24"/>
          <w:szCs w:val="24"/>
        </w:rPr>
        <w:t>agribusiness markets</w:t>
      </w:r>
      <w:r w:rsidR="00007DC4">
        <w:rPr>
          <w:rFonts w:ascii="Arial" w:hAnsi="Arial" w:cs="Arial"/>
          <w:b/>
          <w:bCs/>
          <w:sz w:val="24"/>
          <w:szCs w:val="24"/>
        </w:rPr>
        <w:t>, globally</w:t>
      </w:r>
      <w:r w:rsidR="00F14AB8">
        <w:rPr>
          <w:rFonts w:ascii="Arial" w:hAnsi="Arial" w:cs="Arial"/>
          <w:b/>
          <w:bCs/>
          <w:sz w:val="24"/>
          <w:szCs w:val="24"/>
        </w:rPr>
        <w:t>,</w:t>
      </w:r>
      <w:r w:rsidR="006E0F99" w:rsidRPr="00EB445E">
        <w:rPr>
          <w:rFonts w:ascii="Arial" w:hAnsi="Arial" w:cs="Arial"/>
          <w:b/>
          <w:bCs/>
          <w:sz w:val="24"/>
          <w:szCs w:val="24"/>
        </w:rPr>
        <w:t xml:space="preserve"> will become important since Chin</w:t>
      </w:r>
      <w:r w:rsidR="00F14AB8">
        <w:rPr>
          <w:rFonts w:ascii="Arial" w:hAnsi="Arial" w:cs="Arial"/>
          <w:b/>
          <w:bCs/>
          <w:sz w:val="24"/>
          <w:szCs w:val="24"/>
        </w:rPr>
        <w:t>a’s</w:t>
      </w:r>
      <w:r w:rsidR="00212A36">
        <w:rPr>
          <w:rFonts w:ascii="Arial" w:hAnsi="Arial" w:cs="Arial"/>
          <w:b/>
          <w:bCs/>
          <w:sz w:val="24"/>
          <w:szCs w:val="24"/>
        </w:rPr>
        <w:t xml:space="preserve"> econom</w:t>
      </w:r>
      <w:r w:rsidR="00F14AB8">
        <w:rPr>
          <w:rFonts w:ascii="Arial" w:hAnsi="Arial" w:cs="Arial"/>
          <w:b/>
          <w:bCs/>
          <w:sz w:val="24"/>
          <w:szCs w:val="24"/>
        </w:rPr>
        <w:t>y</w:t>
      </w:r>
      <w:r w:rsidR="006E0F99" w:rsidRPr="00EB445E">
        <w:rPr>
          <w:rFonts w:ascii="Arial" w:hAnsi="Arial" w:cs="Arial"/>
          <w:b/>
          <w:bCs/>
          <w:sz w:val="24"/>
          <w:szCs w:val="24"/>
        </w:rPr>
        <w:t xml:space="preserve"> is expected to slow in the future.</w:t>
      </w:r>
      <w:r w:rsidR="006E0F99">
        <w:rPr>
          <w:rFonts w:ascii="Arial" w:hAnsi="Arial" w:cs="Arial"/>
          <w:sz w:val="24"/>
          <w:szCs w:val="24"/>
        </w:rPr>
        <w:t xml:space="preserve">  </w:t>
      </w:r>
      <w:r w:rsidR="00464826">
        <w:rPr>
          <w:rFonts w:ascii="Arial" w:hAnsi="Arial" w:cs="Arial"/>
          <w:sz w:val="24"/>
          <w:szCs w:val="24"/>
        </w:rPr>
        <w:t>China’s</w:t>
      </w:r>
      <w:r w:rsidR="006E0F99">
        <w:rPr>
          <w:rFonts w:ascii="Arial" w:hAnsi="Arial" w:cs="Arial"/>
          <w:sz w:val="24"/>
          <w:szCs w:val="24"/>
        </w:rPr>
        <w:t xml:space="preserve"> annual growth rate is expected to average 4.4 percent through the decade and dropping to 3.1 percent in the 20</w:t>
      </w:r>
      <w:r w:rsidR="00062A08">
        <w:rPr>
          <w:rFonts w:ascii="Arial" w:hAnsi="Arial" w:cs="Arial"/>
          <w:sz w:val="24"/>
          <w:szCs w:val="24"/>
        </w:rPr>
        <w:t>3</w:t>
      </w:r>
      <w:r w:rsidR="006E0F99">
        <w:rPr>
          <w:rFonts w:ascii="Arial" w:hAnsi="Arial" w:cs="Arial"/>
          <w:sz w:val="24"/>
          <w:szCs w:val="24"/>
        </w:rPr>
        <w:t>0 decade.</w:t>
      </w:r>
      <w:r w:rsidR="00D36622">
        <w:rPr>
          <w:rStyle w:val="FootnoteReference"/>
          <w:rFonts w:ascii="Arial" w:hAnsi="Arial" w:cs="Arial"/>
          <w:sz w:val="24"/>
          <w:szCs w:val="24"/>
        </w:rPr>
        <w:footnoteReference w:id="13"/>
      </w:r>
      <w:r w:rsidR="006E0F99">
        <w:rPr>
          <w:rFonts w:ascii="Arial" w:hAnsi="Arial" w:cs="Arial"/>
          <w:sz w:val="24"/>
          <w:szCs w:val="24"/>
        </w:rPr>
        <w:t xml:space="preserve">  </w:t>
      </w:r>
      <w:r w:rsidR="00D36622">
        <w:rPr>
          <w:rFonts w:ascii="Arial" w:hAnsi="Arial" w:cs="Arial"/>
          <w:sz w:val="24"/>
          <w:szCs w:val="24"/>
        </w:rPr>
        <w:t xml:space="preserve">The Mongolian agriculture economy is forecast to improve </w:t>
      </w:r>
      <w:r w:rsidR="000C511B">
        <w:rPr>
          <w:rFonts w:ascii="Arial" w:hAnsi="Arial" w:cs="Arial"/>
          <w:sz w:val="24"/>
          <w:szCs w:val="24"/>
        </w:rPr>
        <w:t>due to</w:t>
      </w:r>
      <w:r w:rsidR="00D36622">
        <w:rPr>
          <w:rFonts w:ascii="Arial" w:hAnsi="Arial" w:cs="Arial"/>
          <w:sz w:val="24"/>
          <w:szCs w:val="24"/>
        </w:rPr>
        <w:t xml:space="preserve"> </w:t>
      </w:r>
      <w:r w:rsidR="000D2966">
        <w:rPr>
          <w:rFonts w:ascii="Arial" w:hAnsi="Arial" w:cs="Arial"/>
          <w:sz w:val="24"/>
          <w:szCs w:val="24"/>
        </w:rPr>
        <w:t>several</w:t>
      </w:r>
      <w:r w:rsidR="00D36622">
        <w:rPr>
          <w:rFonts w:ascii="Arial" w:hAnsi="Arial" w:cs="Arial"/>
          <w:sz w:val="24"/>
          <w:szCs w:val="24"/>
        </w:rPr>
        <w:t xml:space="preserve"> inclusive projects as defined by the Ministry of Food, Agriculture and Light Industry, </w:t>
      </w:r>
      <w:proofErr w:type="gramStart"/>
      <w:r w:rsidR="00D36622">
        <w:rPr>
          <w:rFonts w:ascii="Arial" w:hAnsi="Arial" w:cs="Arial"/>
          <w:sz w:val="24"/>
          <w:szCs w:val="24"/>
        </w:rPr>
        <w:t>Policy</w:t>
      </w:r>
      <w:proofErr w:type="gramEnd"/>
      <w:r w:rsidR="00D36622">
        <w:rPr>
          <w:rFonts w:ascii="Arial" w:hAnsi="Arial" w:cs="Arial"/>
          <w:sz w:val="24"/>
          <w:szCs w:val="24"/>
        </w:rPr>
        <w:t xml:space="preserve"> and Planning Department</w:t>
      </w:r>
      <w:r w:rsidR="00CA2599">
        <w:rPr>
          <w:rFonts w:ascii="Arial" w:hAnsi="Arial" w:cs="Arial"/>
          <w:sz w:val="24"/>
          <w:szCs w:val="24"/>
        </w:rPr>
        <w:t>. T</w:t>
      </w:r>
      <w:r w:rsidR="000D2966">
        <w:rPr>
          <w:rFonts w:ascii="Arial" w:hAnsi="Arial" w:cs="Arial"/>
          <w:sz w:val="24"/>
          <w:szCs w:val="24"/>
        </w:rPr>
        <w:t>hese projects will depend</w:t>
      </w:r>
      <w:r w:rsidR="0035077E">
        <w:rPr>
          <w:rFonts w:ascii="Arial" w:hAnsi="Arial" w:cs="Arial"/>
          <w:sz w:val="24"/>
          <w:szCs w:val="24"/>
        </w:rPr>
        <w:t>, among other factors,</w:t>
      </w:r>
      <w:r w:rsidR="000D2966">
        <w:rPr>
          <w:rFonts w:ascii="Arial" w:hAnsi="Arial" w:cs="Arial"/>
          <w:sz w:val="24"/>
          <w:szCs w:val="24"/>
        </w:rPr>
        <w:t xml:space="preserve"> on reliable on time deliveries (OTD) from transport and logistics infrastructure and services. </w:t>
      </w:r>
      <w:r w:rsidR="00A02916">
        <w:rPr>
          <w:rFonts w:ascii="Arial" w:hAnsi="Arial" w:cs="Arial"/>
          <w:sz w:val="24"/>
          <w:szCs w:val="24"/>
        </w:rPr>
        <w:t>T</w:t>
      </w:r>
      <w:r w:rsidR="000D2966">
        <w:rPr>
          <w:rFonts w:ascii="Arial" w:hAnsi="Arial" w:cs="Arial"/>
          <w:sz w:val="24"/>
          <w:szCs w:val="24"/>
        </w:rPr>
        <w:t>hese projects are listed below</w:t>
      </w:r>
      <w:r w:rsidR="008556CA">
        <w:rPr>
          <w:rFonts w:ascii="Arial" w:hAnsi="Arial" w:cs="Arial"/>
          <w:sz w:val="24"/>
          <w:szCs w:val="24"/>
        </w:rPr>
        <w:t xml:space="preserve"> and in Map 3.</w:t>
      </w:r>
    </w:p>
    <w:p w14:paraId="1019CC22" w14:textId="7F45BF2A" w:rsidR="00D76B6D" w:rsidRDefault="00D76B6D" w:rsidP="00297D1C">
      <w:pPr>
        <w:spacing w:after="0"/>
        <w:rPr>
          <w:rFonts w:ascii="Arial" w:hAnsi="Arial" w:cs="Arial"/>
          <w:sz w:val="24"/>
          <w:szCs w:val="24"/>
        </w:rPr>
      </w:pPr>
    </w:p>
    <w:p w14:paraId="31C39A02" w14:textId="4021026D" w:rsidR="00D76B6D" w:rsidRDefault="00DC5FD4" w:rsidP="00297D1C">
      <w:pPr>
        <w:spacing w:after="0"/>
        <w:rPr>
          <w:rFonts w:ascii="Arial" w:hAnsi="Arial" w:cs="Arial"/>
          <w:sz w:val="24"/>
          <w:szCs w:val="24"/>
        </w:rPr>
      </w:pPr>
      <w:r>
        <w:rPr>
          <w:rFonts w:ascii="Arial" w:hAnsi="Arial" w:cs="Arial"/>
          <w:sz w:val="24"/>
          <w:szCs w:val="24"/>
        </w:rPr>
        <w:t>1, Enhanced Meat and Dairy Cattle Farming Project</w:t>
      </w:r>
      <w:r w:rsidR="005018A9">
        <w:rPr>
          <w:rFonts w:ascii="Arial" w:hAnsi="Arial" w:cs="Arial"/>
          <w:sz w:val="24"/>
          <w:szCs w:val="24"/>
        </w:rPr>
        <w:t>:  Meat exports increase by 350 tons per year</w:t>
      </w:r>
      <w:r w:rsidR="00062A08">
        <w:rPr>
          <w:rFonts w:ascii="Arial" w:hAnsi="Arial" w:cs="Arial"/>
          <w:sz w:val="24"/>
          <w:szCs w:val="24"/>
        </w:rPr>
        <w:t xml:space="preserve"> from</w:t>
      </w:r>
      <w:r w:rsidR="005018A9">
        <w:rPr>
          <w:rFonts w:ascii="Arial" w:hAnsi="Arial" w:cs="Arial"/>
          <w:sz w:val="24"/>
          <w:szCs w:val="24"/>
        </w:rPr>
        <w:t xml:space="preserve"> 4,000 beef cattle. </w:t>
      </w:r>
      <w:r w:rsidR="00F14AB8">
        <w:rPr>
          <w:rFonts w:ascii="Arial" w:hAnsi="Arial" w:cs="Arial"/>
          <w:sz w:val="24"/>
          <w:szCs w:val="24"/>
        </w:rPr>
        <w:t>5,000 dairy cattle available for production and export potential.</w:t>
      </w:r>
      <w:r w:rsidR="005018A9">
        <w:rPr>
          <w:rFonts w:ascii="Arial" w:hAnsi="Arial" w:cs="Arial"/>
          <w:sz w:val="24"/>
          <w:szCs w:val="24"/>
        </w:rPr>
        <w:t xml:space="preserve"> (Belarus funding, 2020-2027</w:t>
      </w:r>
      <w:r w:rsidR="00786088">
        <w:rPr>
          <w:rFonts w:ascii="Arial" w:hAnsi="Arial" w:cs="Arial"/>
          <w:sz w:val="24"/>
          <w:szCs w:val="24"/>
        </w:rPr>
        <w:t>)</w:t>
      </w:r>
    </w:p>
    <w:p w14:paraId="27943B2D" w14:textId="77777777" w:rsidR="005018A9" w:rsidRDefault="005018A9" w:rsidP="00297D1C">
      <w:pPr>
        <w:spacing w:after="0"/>
        <w:rPr>
          <w:rFonts w:ascii="Arial" w:hAnsi="Arial" w:cs="Arial"/>
          <w:sz w:val="24"/>
          <w:szCs w:val="24"/>
        </w:rPr>
      </w:pPr>
    </w:p>
    <w:p w14:paraId="6D9BF5AD" w14:textId="69C43A31" w:rsidR="00DC5FD4" w:rsidRDefault="00DC5FD4" w:rsidP="00297D1C">
      <w:pPr>
        <w:spacing w:after="0"/>
        <w:rPr>
          <w:rFonts w:ascii="Arial" w:hAnsi="Arial" w:cs="Arial"/>
          <w:sz w:val="24"/>
          <w:szCs w:val="24"/>
        </w:rPr>
      </w:pPr>
      <w:r>
        <w:rPr>
          <w:rFonts w:ascii="Arial" w:hAnsi="Arial" w:cs="Arial"/>
          <w:sz w:val="24"/>
          <w:szCs w:val="24"/>
        </w:rPr>
        <w:t xml:space="preserve">2. </w:t>
      </w:r>
      <w:proofErr w:type="spellStart"/>
      <w:r>
        <w:rPr>
          <w:rFonts w:ascii="Arial" w:hAnsi="Arial" w:cs="Arial"/>
          <w:sz w:val="24"/>
          <w:szCs w:val="24"/>
        </w:rPr>
        <w:t>Kule</w:t>
      </w:r>
      <w:r w:rsidR="00062A08">
        <w:rPr>
          <w:rFonts w:ascii="Arial" w:hAnsi="Arial" w:cs="Arial"/>
          <w:sz w:val="24"/>
          <w:szCs w:val="24"/>
        </w:rPr>
        <w:t>m</w:t>
      </w:r>
      <w:r>
        <w:rPr>
          <w:rFonts w:ascii="Arial" w:hAnsi="Arial" w:cs="Arial"/>
          <w:sz w:val="24"/>
          <w:szCs w:val="24"/>
        </w:rPr>
        <w:t>ji</w:t>
      </w:r>
      <w:proofErr w:type="spellEnd"/>
      <w:r>
        <w:rPr>
          <w:rFonts w:ascii="Arial" w:hAnsi="Arial" w:cs="Arial"/>
          <w:sz w:val="24"/>
          <w:szCs w:val="24"/>
        </w:rPr>
        <w:t xml:space="preserve"> Complex Agriculture Project</w:t>
      </w:r>
      <w:r w:rsidR="005018A9">
        <w:rPr>
          <w:rFonts w:ascii="Arial" w:hAnsi="Arial" w:cs="Arial"/>
          <w:sz w:val="24"/>
          <w:szCs w:val="24"/>
        </w:rPr>
        <w:t>:  Vegetable increases by 9500 tons per year in greenhouses on 20 hectares for all year crops. (USA and Korea funds, 2021-2024)</w:t>
      </w:r>
    </w:p>
    <w:p w14:paraId="135E8C6F" w14:textId="2D3E3519" w:rsidR="00DC5FD4" w:rsidRDefault="00DC5FD4" w:rsidP="00297D1C">
      <w:pPr>
        <w:spacing w:after="0"/>
        <w:rPr>
          <w:rFonts w:ascii="Arial" w:hAnsi="Arial" w:cs="Arial"/>
          <w:sz w:val="24"/>
          <w:szCs w:val="24"/>
        </w:rPr>
      </w:pPr>
    </w:p>
    <w:p w14:paraId="4687D174" w14:textId="0A686691" w:rsidR="00DC5FD4" w:rsidRDefault="00DC5FD4" w:rsidP="00297D1C">
      <w:pPr>
        <w:spacing w:after="0"/>
        <w:rPr>
          <w:rFonts w:ascii="Arial" w:hAnsi="Arial" w:cs="Arial"/>
          <w:sz w:val="24"/>
          <w:szCs w:val="24"/>
        </w:rPr>
      </w:pPr>
      <w:r>
        <w:rPr>
          <w:rFonts w:ascii="Arial" w:hAnsi="Arial" w:cs="Arial"/>
          <w:sz w:val="24"/>
          <w:szCs w:val="24"/>
        </w:rPr>
        <w:t>3. Irrigated Crop Development Project</w:t>
      </w:r>
      <w:r w:rsidR="005018A9">
        <w:rPr>
          <w:rFonts w:ascii="Arial" w:hAnsi="Arial" w:cs="Arial"/>
          <w:sz w:val="24"/>
          <w:szCs w:val="24"/>
        </w:rPr>
        <w:t>:  Increase vegetable production</w:t>
      </w:r>
      <w:r w:rsidR="00062A08">
        <w:rPr>
          <w:rFonts w:ascii="Arial" w:hAnsi="Arial" w:cs="Arial"/>
          <w:sz w:val="24"/>
          <w:szCs w:val="24"/>
        </w:rPr>
        <w:t xml:space="preserve"> per year by 15,000 tons, 50,000 to 60,000 tons of fodder and 80</w:t>
      </w:r>
      <w:r w:rsidR="00545E57">
        <w:rPr>
          <w:rFonts w:ascii="Arial" w:hAnsi="Arial" w:cs="Arial"/>
          <w:sz w:val="24"/>
          <w:szCs w:val="24"/>
        </w:rPr>
        <w:t>,000 tons of grains.</w:t>
      </w:r>
      <w:r w:rsidR="005018A9">
        <w:rPr>
          <w:rFonts w:ascii="Arial" w:hAnsi="Arial" w:cs="Arial"/>
          <w:sz w:val="24"/>
          <w:szCs w:val="24"/>
        </w:rPr>
        <w:t xml:space="preserve"> (ADB, 2020-24)</w:t>
      </w:r>
    </w:p>
    <w:p w14:paraId="209FDAEB" w14:textId="2F9E1A60" w:rsidR="00DC5FD4" w:rsidRDefault="00DC5FD4" w:rsidP="00297D1C">
      <w:pPr>
        <w:spacing w:after="0"/>
        <w:rPr>
          <w:rFonts w:ascii="Arial" w:hAnsi="Arial" w:cs="Arial"/>
          <w:sz w:val="24"/>
          <w:szCs w:val="24"/>
        </w:rPr>
      </w:pPr>
    </w:p>
    <w:p w14:paraId="5F66A6C5" w14:textId="1CEE30A6" w:rsidR="00DC5FD4" w:rsidRDefault="00DC5FD4" w:rsidP="00297D1C">
      <w:pPr>
        <w:spacing w:after="0"/>
        <w:rPr>
          <w:rFonts w:ascii="Arial" w:hAnsi="Arial" w:cs="Arial"/>
          <w:sz w:val="24"/>
          <w:szCs w:val="24"/>
        </w:rPr>
      </w:pPr>
      <w:r>
        <w:rPr>
          <w:rFonts w:ascii="Arial" w:hAnsi="Arial" w:cs="Arial"/>
          <w:sz w:val="24"/>
          <w:szCs w:val="24"/>
        </w:rPr>
        <w:t>4. Potatoes and Vegetable Storage Network</w:t>
      </w:r>
      <w:r w:rsidR="005018A9">
        <w:rPr>
          <w:rFonts w:ascii="Arial" w:hAnsi="Arial" w:cs="Arial"/>
          <w:sz w:val="24"/>
          <w:szCs w:val="24"/>
        </w:rPr>
        <w:t>:  Refrigerated warehouses total capacity of 24.5 thousand</w:t>
      </w:r>
      <w:r w:rsidR="00C069C1">
        <w:rPr>
          <w:rFonts w:ascii="Arial" w:hAnsi="Arial" w:cs="Arial"/>
          <w:sz w:val="24"/>
          <w:szCs w:val="24"/>
        </w:rPr>
        <w:t xml:space="preserve"> tons for six provinces. Reduces spoilage by 26 percent (BNPU. 2020-24)</w:t>
      </w:r>
    </w:p>
    <w:p w14:paraId="7C4BA830" w14:textId="7D8039C9" w:rsidR="00DC5FD4" w:rsidRDefault="00DC5FD4" w:rsidP="00297D1C">
      <w:pPr>
        <w:spacing w:after="0"/>
        <w:rPr>
          <w:rFonts w:ascii="Arial" w:hAnsi="Arial" w:cs="Arial"/>
          <w:sz w:val="24"/>
          <w:szCs w:val="24"/>
        </w:rPr>
      </w:pPr>
    </w:p>
    <w:p w14:paraId="3B35DA11" w14:textId="49FE6171" w:rsidR="00DC5FD4" w:rsidRDefault="00DC5FD4" w:rsidP="00297D1C">
      <w:pPr>
        <w:spacing w:after="0"/>
        <w:rPr>
          <w:rFonts w:ascii="Arial" w:hAnsi="Arial" w:cs="Arial"/>
          <w:sz w:val="24"/>
          <w:szCs w:val="24"/>
        </w:rPr>
      </w:pPr>
      <w:r>
        <w:rPr>
          <w:rFonts w:ascii="Arial" w:hAnsi="Arial" w:cs="Arial"/>
          <w:sz w:val="24"/>
          <w:szCs w:val="24"/>
        </w:rPr>
        <w:t xml:space="preserve">5. </w:t>
      </w:r>
      <w:r w:rsidR="005018A9">
        <w:rPr>
          <w:rFonts w:ascii="Arial" w:hAnsi="Arial" w:cs="Arial"/>
          <w:sz w:val="24"/>
          <w:szCs w:val="24"/>
        </w:rPr>
        <w:t>New Hovd Industrial Park Project</w:t>
      </w:r>
      <w:r w:rsidR="00C069C1">
        <w:rPr>
          <w:rFonts w:ascii="Arial" w:hAnsi="Arial" w:cs="Arial"/>
          <w:sz w:val="24"/>
          <w:szCs w:val="24"/>
        </w:rPr>
        <w:t xml:space="preserve">:  19 factories for western </w:t>
      </w:r>
      <w:proofErr w:type="spellStart"/>
      <w:r w:rsidR="00C069C1">
        <w:rPr>
          <w:rFonts w:ascii="Arial" w:hAnsi="Arial" w:cs="Arial"/>
          <w:sz w:val="24"/>
          <w:szCs w:val="24"/>
        </w:rPr>
        <w:t>aimags</w:t>
      </w:r>
      <w:proofErr w:type="spellEnd"/>
      <w:r w:rsidR="00C069C1">
        <w:rPr>
          <w:rFonts w:ascii="Arial" w:hAnsi="Arial" w:cs="Arial"/>
          <w:sz w:val="24"/>
          <w:szCs w:val="24"/>
        </w:rPr>
        <w:t>.  1 million skins, 3.0 thousand tons of wool, 300 tons of cashmere, 200 cows for 5000 liters/day of milk</w:t>
      </w:r>
    </w:p>
    <w:p w14:paraId="3EECFB07" w14:textId="06B36332" w:rsidR="00C069C1" w:rsidRDefault="00C069C1" w:rsidP="00297D1C">
      <w:pPr>
        <w:spacing w:after="0"/>
        <w:rPr>
          <w:rFonts w:ascii="Arial" w:hAnsi="Arial" w:cs="Arial"/>
          <w:sz w:val="24"/>
          <w:szCs w:val="24"/>
        </w:rPr>
      </w:pPr>
      <w:r>
        <w:rPr>
          <w:rFonts w:ascii="Arial" w:hAnsi="Arial" w:cs="Arial"/>
          <w:sz w:val="24"/>
          <w:szCs w:val="24"/>
        </w:rPr>
        <w:t>(</w:t>
      </w:r>
      <w:r w:rsidR="00CA2599">
        <w:rPr>
          <w:rFonts w:ascii="Arial" w:hAnsi="Arial" w:cs="Arial"/>
          <w:sz w:val="24"/>
          <w:szCs w:val="24"/>
        </w:rPr>
        <w:t>S</w:t>
      </w:r>
      <w:r>
        <w:rPr>
          <w:rFonts w:ascii="Arial" w:hAnsi="Arial" w:cs="Arial"/>
          <w:sz w:val="24"/>
          <w:szCs w:val="24"/>
        </w:rPr>
        <w:t>tate budget and private sector funds, 2021-2024)</w:t>
      </w:r>
    </w:p>
    <w:p w14:paraId="0E9767DF" w14:textId="61789AA5" w:rsidR="005018A9" w:rsidRDefault="005018A9" w:rsidP="00297D1C">
      <w:pPr>
        <w:spacing w:after="0"/>
        <w:rPr>
          <w:rFonts w:ascii="Arial" w:hAnsi="Arial" w:cs="Arial"/>
          <w:sz w:val="24"/>
          <w:szCs w:val="24"/>
        </w:rPr>
      </w:pPr>
    </w:p>
    <w:p w14:paraId="6AD19477" w14:textId="31BA6DF4" w:rsidR="005018A9" w:rsidRDefault="005018A9" w:rsidP="00297D1C">
      <w:pPr>
        <w:spacing w:after="0"/>
        <w:rPr>
          <w:rFonts w:ascii="Arial" w:hAnsi="Arial" w:cs="Arial"/>
          <w:sz w:val="24"/>
          <w:szCs w:val="24"/>
        </w:rPr>
      </w:pPr>
      <w:r>
        <w:rPr>
          <w:rFonts w:ascii="Arial" w:hAnsi="Arial" w:cs="Arial"/>
          <w:sz w:val="24"/>
          <w:szCs w:val="24"/>
        </w:rPr>
        <w:t>6. Meat Industry and Quarantine Zone</w:t>
      </w:r>
      <w:r w:rsidR="00C069C1">
        <w:rPr>
          <w:rFonts w:ascii="Arial" w:hAnsi="Arial" w:cs="Arial"/>
          <w:sz w:val="24"/>
          <w:szCs w:val="24"/>
        </w:rPr>
        <w:t>:  640,000 small and 101,000 heavy animals increase export volumes 21.0 thousand tons meat and for leather products (2021-24)</w:t>
      </w:r>
    </w:p>
    <w:p w14:paraId="26C24F0F" w14:textId="075FCA6B" w:rsidR="005018A9" w:rsidRDefault="005018A9" w:rsidP="00297D1C">
      <w:pPr>
        <w:spacing w:after="0"/>
        <w:rPr>
          <w:rFonts w:ascii="Arial" w:hAnsi="Arial" w:cs="Arial"/>
          <w:sz w:val="24"/>
          <w:szCs w:val="24"/>
        </w:rPr>
      </w:pPr>
    </w:p>
    <w:p w14:paraId="00E527CB" w14:textId="592BCAD0" w:rsidR="005018A9" w:rsidRDefault="005018A9" w:rsidP="00297D1C">
      <w:pPr>
        <w:spacing w:after="0"/>
        <w:rPr>
          <w:rFonts w:ascii="Arial" w:hAnsi="Arial" w:cs="Arial"/>
          <w:sz w:val="24"/>
          <w:szCs w:val="24"/>
        </w:rPr>
      </w:pPr>
      <w:r>
        <w:rPr>
          <w:rFonts w:ascii="Arial" w:hAnsi="Arial" w:cs="Arial"/>
          <w:sz w:val="24"/>
          <w:szCs w:val="24"/>
        </w:rPr>
        <w:t>7. Da</w:t>
      </w:r>
      <w:r w:rsidR="00C05778">
        <w:rPr>
          <w:rFonts w:ascii="Arial" w:hAnsi="Arial" w:cs="Arial"/>
          <w:sz w:val="24"/>
          <w:szCs w:val="24"/>
        </w:rPr>
        <w:t>rk</w:t>
      </w:r>
      <w:r>
        <w:rPr>
          <w:rFonts w:ascii="Arial" w:hAnsi="Arial" w:cs="Arial"/>
          <w:sz w:val="24"/>
          <w:szCs w:val="24"/>
        </w:rPr>
        <w:t>han Leather Complex Project</w:t>
      </w:r>
      <w:r w:rsidR="00C069C1">
        <w:rPr>
          <w:rFonts w:ascii="Arial" w:hAnsi="Arial" w:cs="Arial"/>
          <w:sz w:val="24"/>
          <w:szCs w:val="24"/>
        </w:rPr>
        <w:t xml:space="preserve">:  Five factories processing 4.4 million pieces of leather for increased exports. (Erdenet SOE funds, </w:t>
      </w:r>
      <w:r w:rsidR="00062A08">
        <w:rPr>
          <w:rFonts w:ascii="Arial" w:hAnsi="Arial" w:cs="Arial"/>
          <w:sz w:val="24"/>
          <w:szCs w:val="24"/>
        </w:rPr>
        <w:t>2020-2024)</w:t>
      </w:r>
    </w:p>
    <w:p w14:paraId="3F3E791D" w14:textId="5AB92054" w:rsidR="00D76B6D" w:rsidRDefault="00D76B6D" w:rsidP="00297D1C">
      <w:pPr>
        <w:spacing w:after="0"/>
        <w:rPr>
          <w:rFonts w:ascii="Arial" w:hAnsi="Arial" w:cs="Arial"/>
          <w:sz w:val="24"/>
          <w:szCs w:val="24"/>
        </w:rPr>
      </w:pPr>
    </w:p>
    <w:p w14:paraId="5132886D" w14:textId="2ACB1399" w:rsidR="008556CA" w:rsidRPr="00DC5FD4" w:rsidRDefault="00D76B6D" w:rsidP="00297D1C">
      <w:pPr>
        <w:spacing w:after="0"/>
        <w:rPr>
          <w:rFonts w:ascii="Arial" w:hAnsi="Arial" w:cs="Arial"/>
          <w:b/>
          <w:bCs/>
          <w:sz w:val="24"/>
          <w:szCs w:val="24"/>
        </w:rPr>
      </w:pPr>
      <w:r w:rsidRPr="00DC5FD4">
        <w:rPr>
          <w:rFonts w:ascii="Arial" w:hAnsi="Arial" w:cs="Arial"/>
          <w:b/>
          <w:bCs/>
          <w:sz w:val="24"/>
          <w:szCs w:val="24"/>
        </w:rPr>
        <w:t>Map</w:t>
      </w:r>
      <w:r w:rsidR="00DC5FD4" w:rsidRPr="00DC5FD4">
        <w:rPr>
          <w:rFonts w:ascii="Arial" w:hAnsi="Arial" w:cs="Arial"/>
          <w:b/>
          <w:bCs/>
          <w:sz w:val="24"/>
          <w:szCs w:val="24"/>
        </w:rPr>
        <w:t xml:space="preserve"> 3. Forecasted Export Demand for Agribusiness Projects by 2024</w:t>
      </w:r>
      <w:r w:rsidR="00DC5FD4">
        <w:rPr>
          <w:rFonts w:ascii="Arial" w:hAnsi="Arial" w:cs="Arial"/>
          <w:b/>
          <w:bCs/>
          <w:sz w:val="24"/>
          <w:szCs w:val="24"/>
        </w:rPr>
        <w:t xml:space="preserve"> and</w:t>
      </w:r>
      <w:r w:rsidR="00DC5FD4" w:rsidRPr="00DC5FD4">
        <w:rPr>
          <w:rFonts w:ascii="Arial" w:hAnsi="Arial" w:cs="Arial"/>
          <w:b/>
          <w:bCs/>
          <w:sz w:val="24"/>
          <w:szCs w:val="24"/>
        </w:rPr>
        <w:t xml:space="preserve"> 2027</w:t>
      </w:r>
    </w:p>
    <w:p w14:paraId="7BFE0605" w14:textId="3AAC4B5C" w:rsidR="008556CA" w:rsidRDefault="00D76B6D" w:rsidP="00297D1C">
      <w:pPr>
        <w:spacing w:after="0"/>
        <w:rPr>
          <w:rFonts w:ascii="Arial" w:hAnsi="Arial" w:cs="Arial"/>
          <w:sz w:val="24"/>
          <w:szCs w:val="24"/>
        </w:rPr>
      </w:pPr>
      <w:r>
        <w:rPr>
          <w:noProof/>
        </w:rPr>
        <w:lastRenderedPageBreak/>
        <mc:AlternateContent>
          <mc:Choice Requires="wps">
            <w:drawing>
              <wp:anchor distT="0" distB="0" distL="114300" distR="114300" simplePos="0" relativeHeight="251665408" behindDoc="0" locked="0" layoutInCell="1" allowOverlap="1" wp14:anchorId="7ED3E122" wp14:editId="66BAC73E">
                <wp:simplePos x="0" y="0"/>
                <wp:positionH relativeFrom="column">
                  <wp:posOffset>1920240</wp:posOffset>
                </wp:positionH>
                <wp:positionV relativeFrom="paragraph">
                  <wp:posOffset>3796030</wp:posOffset>
                </wp:positionV>
                <wp:extent cx="2392680" cy="525780"/>
                <wp:effectExtent l="0" t="0" r="26670" b="26670"/>
                <wp:wrapNone/>
                <wp:docPr id="12" name="Text Box 12"/>
                <wp:cNvGraphicFramePr/>
                <a:graphic xmlns:a="http://schemas.openxmlformats.org/drawingml/2006/main">
                  <a:graphicData uri="http://schemas.microsoft.com/office/word/2010/wordprocessingShape">
                    <wps:wsp>
                      <wps:cNvSpPr txBox="1"/>
                      <wps:spPr>
                        <a:xfrm>
                          <a:off x="0" y="0"/>
                          <a:ext cx="2392680" cy="525780"/>
                        </a:xfrm>
                        <a:prstGeom prst="rect">
                          <a:avLst/>
                        </a:prstGeom>
                        <a:solidFill>
                          <a:schemeClr val="lt1"/>
                        </a:solidFill>
                        <a:ln w="6350">
                          <a:solidFill>
                            <a:prstClr val="black"/>
                          </a:solidFill>
                        </a:ln>
                      </wps:spPr>
                      <wps:txbx>
                        <w:txbxContent>
                          <w:p w14:paraId="48D82BBD" w14:textId="7A3D131E" w:rsidR="00D76B6D" w:rsidRPr="00DC5FD4" w:rsidRDefault="00DC5FD4">
                            <w:r>
                              <w:rPr>
                                <w:b/>
                                <w:bCs/>
                              </w:rPr>
                              <w:t xml:space="preserve">6.) Meat Industry &amp; Quarantine Zone </w:t>
                            </w:r>
                            <w:r>
                              <w:t>in Arkhangai, Bulgan, Dornod, Hovd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3E122" id="_x0000_t202" coordsize="21600,21600" o:spt="202" path="m,l,21600r21600,l21600,xe">
                <v:stroke joinstyle="miter"/>
                <v:path gradientshapeok="t" o:connecttype="rect"/>
              </v:shapetype>
              <v:shape id="Text Box 12" o:spid="_x0000_s1026" type="#_x0000_t202" style="position:absolute;margin-left:151.2pt;margin-top:298.9pt;width:188.4pt;height:4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" fillcolor="white [3201]" strokeweight=".5pt">
                <v:textbox>
                  <w:txbxContent>
                    <w:p w14:paraId="48D82BBD" w14:textId="7A3D131E" w:rsidR="00D76B6D" w:rsidRPr="00DC5FD4" w:rsidRDefault="00DC5FD4">
                      <w:r>
                        <w:rPr>
                          <w:b/>
                          <w:bCs/>
                        </w:rPr>
                        <w:t xml:space="preserve">6.) Meat Industry &amp; Quarantine Zone </w:t>
                      </w:r>
                      <w:r>
                        <w:t>in Arkhangai, Bulgan, Dornod, Hovd</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2804814" wp14:editId="322AC575">
                <wp:simplePos x="0" y="0"/>
                <wp:positionH relativeFrom="column">
                  <wp:posOffset>60960</wp:posOffset>
                </wp:positionH>
                <wp:positionV relativeFrom="paragraph">
                  <wp:posOffset>3239770</wp:posOffset>
                </wp:positionV>
                <wp:extent cx="1554480" cy="647700"/>
                <wp:effectExtent l="0" t="0" r="26670" b="19050"/>
                <wp:wrapNone/>
                <wp:docPr id="10" name="Text Box 10"/>
                <wp:cNvGraphicFramePr/>
                <a:graphic xmlns:a="http://schemas.openxmlformats.org/drawingml/2006/main">
                  <a:graphicData uri="http://schemas.microsoft.com/office/word/2010/wordprocessingShape">
                    <wps:wsp>
                      <wps:cNvSpPr txBox="1"/>
                      <wps:spPr>
                        <a:xfrm>
                          <a:off x="0" y="0"/>
                          <a:ext cx="1554480" cy="647700"/>
                        </a:xfrm>
                        <a:prstGeom prst="rect">
                          <a:avLst/>
                        </a:prstGeom>
                        <a:solidFill>
                          <a:schemeClr val="lt1"/>
                        </a:solidFill>
                        <a:ln w="6350">
                          <a:solidFill>
                            <a:prstClr val="black"/>
                          </a:solidFill>
                        </a:ln>
                      </wps:spPr>
                      <wps:txbx>
                        <w:txbxContent>
                          <w:p w14:paraId="12E2A131" w14:textId="7BCA7C46" w:rsidR="00D76B6D" w:rsidRPr="00D76B6D" w:rsidRDefault="00D76B6D">
                            <w:r>
                              <w:rPr>
                                <w:b/>
                                <w:bCs/>
                              </w:rPr>
                              <w:t xml:space="preserve">5.) New Hovd Industrial Park Project </w:t>
                            </w:r>
                            <w:r>
                              <w:t>in Hovd, Jargalant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04814" id="Text Box 10" o:spid="_x0000_s1027" type="#_x0000_t202" style="position:absolute;margin-left:4.8pt;margin-top:255.1pt;width:122.4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" fillcolor="white [3201]" strokeweight=".5pt">
                <v:textbox>
                  <w:txbxContent>
                    <w:p w14:paraId="12E2A131" w14:textId="7BCA7C46" w:rsidR="00D76B6D" w:rsidRPr="00D76B6D" w:rsidRDefault="00D76B6D">
                      <w:r>
                        <w:rPr>
                          <w:b/>
                          <w:bCs/>
                        </w:rPr>
                        <w:t xml:space="preserve">5.) New Hovd Industrial Park Project </w:t>
                      </w:r>
                      <w:r>
                        <w:t>in Hovd, Jargalant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F17C078" wp14:editId="3EB446F2">
                <wp:simplePos x="0" y="0"/>
                <wp:positionH relativeFrom="column">
                  <wp:posOffset>83820</wp:posOffset>
                </wp:positionH>
                <wp:positionV relativeFrom="paragraph">
                  <wp:posOffset>8890</wp:posOffset>
                </wp:positionV>
                <wp:extent cx="1805940" cy="929640"/>
                <wp:effectExtent l="0" t="0" r="22860" b="22860"/>
                <wp:wrapNone/>
                <wp:docPr id="3" name="Text Box 3"/>
                <wp:cNvGraphicFramePr/>
                <a:graphic xmlns:a="http://schemas.openxmlformats.org/drawingml/2006/main">
                  <a:graphicData uri="http://schemas.microsoft.com/office/word/2010/wordprocessingShape">
                    <wps:wsp>
                      <wps:cNvSpPr txBox="1"/>
                      <wps:spPr>
                        <a:xfrm>
                          <a:off x="0" y="0"/>
                          <a:ext cx="1805940" cy="929640"/>
                        </a:xfrm>
                        <a:prstGeom prst="rect">
                          <a:avLst/>
                        </a:prstGeom>
                        <a:solidFill>
                          <a:schemeClr val="lt1"/>
                        </a:solidFill>
                        <a:ln w="6350">
                          <a:solidFill>
                            <a:prstClr val="black"/>
                          </a:solidFill>
                        </a:ln>
                      </wps:spPr>
                      <wps:txbx>
                        <w:txbxContent>
                          <w:p w14:paraId="1AF48563" w14:textId="77777777" w:rsidR="00D76B6D" w:rsidRDefault="008556CA">
                            <w:r w:rsidRPr="006E57D5">
                              <w:rPr>
                                <w:b/>
                                <w:bCs/>
                              </w:rPr>
                              <w:t>1.)</w:t>
                            </w:r>
                            <w:r>
                              <w:t xml:space="preserve"> </w:t>
                            </w:r>
                            <w:r w:rsidRPr="008556CA">
                              <w:rPr>
                                <w:b/>
                                <w:bCs/>
                              </w:rPr>
                              <w:t xml:space="preserve">Enhanced Meat &amp; Dairy Cattle Farming Project </w:t>
                            </w:r>
                            <w:r>
                              <w:t>in high density areas</w:t>
                            </w:r>
                            <w:r w:rsidR="00D76B6D">
                              <w:t xml:space="preserve"> </w:t>
                            </w:r>
                          </w:p>
                          <w:p w14:paraId="7FA7DDDD" w14:textId="2339DE82" w:rsidR="008556CA" w:rsidRPr="00D76B6D" w:rsidRDefault="00D76B6D">
                            <w:r>
                              <w:rPr>
                                <w:b/>
                                <w:bCs/>
                              </w:rPr>
                              <w:t>2.) Kule</w:t>
                            </w:r>
                            <w:r w:rsidR="00062A08">
                              <w:rPr>
                                <w:b/>
                                <w:bCs/>
                              </w:rPr>
                              <w:t>m</w:t>
                            </w:r>
                            <w:r>
                              <w:rPr>
                                <w:b/>
                                <w:bCs/>
                              </w:rPr>
                              <w:t xml:space="preserve">ji Complex </w:t>
                            </w:r>
                            <w:r>
                              <w:t>in 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7C078" id="Text Box 3" o:spid="_x0000_s1028" type="#_x0000_t202" style="position:absolute;margin-left:6.6pt;margin-top:.7pt;width:142.2pt;height:7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" fillcolor="white [3201]" strokeweight=".5pt">
                <v:textbox>
                  <w:txbxContent>
                    <w:p w14:paraId="1AF48563" w14:textId="77777777" w:rsidR="00D76B6D" w:rsidRDefault="008556CA">
                      <w:r w:rsidRPr="006E57D5">
                        <w:rPr>
                          <w:b/>
                          <w:bCs/>
                        </w:rPr>
                        <w:t>1.)</w:t>
                      </w:r>
                      <w:r>
                        <w:t xml:space="preserve"> </w:t>
                      </w:r>
                      <w:r w:rsidRPr="008556CA">
                        <w:rPr>
                          <w:b/>
                          <w:bCs/>
                        </w:rPr>
                        <w:t xml:space="preserve">Enhanced Meat &amp; Dairy Cattle Farming Project </w:t>
                      </w:r>
                      <w:r>
                        <w:t>in high density areas</w:t>
                      </w:r>
                      <w:r w:rsidR="00D76B6D">
                        <w:t xml:space="preserve"> </w:t>
                      </w:r>
                    </w:p>
                    <w:p w14:paraId="7FA7DDDD" w14:textId="2339DE82" w:rsidR="008556CA" w:rsidRPr="00D76B6D" w:rsidRDefault="00D76B6D">
                      <w:r>
                        <w:rPr>
                          <w:b/>
                          <w:bCs/>
                        </w:rPr>
                        <w:t>2.) Kule</w:t>
                      </w:r>
                      <w:r w:rsidR="00062A08">
                        <w:rPr>
                          <w:b/>
                          <w:bCs/>
                        </w:rPr>
                        <w:t>m</w:t>
                      </w:r>
                      <w:r>
                        <w:rPr>
                          <w:b/>
                          <w:bCs/>
                        </w:rPr>
                        <w:t xml:space="preserve">ji Complex </w:t>
                      </w:r>
                      <w:r>
                        <w:t>in UB</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BF1EB87" wp14:editId="3D4A7E29">
                <wp:simplePos x="0" y="0"/>
                <wp:positionH relativeFrom="column">
                  <wp:posOffset>4419600</wp:posOffset>
                </wp:positionH>
                <wp:positionV relativeFrom="paragraph">
                  <wp:posOffset>3826510</wp:posOffset>
                </wp:positionV>
                <wp:extent cx="1760220" cy="502920"/>
                <wp:effectExtent l="0" t="0" r="11430" b="11430"/>
                <wp:wrapNone/>
                <wp:docPr id="8" name="Text Box 8"/>
                <wp:cNvGraphicFramePr/>
                <a:graphic xmlns:a="http://schemas.openxmlformats.org/drawingml/2006/main">
                  <a:graphicData uri="http://schemas.microsoft.com/office/word/2010/wordprocessingShape">
                    <wps:wsp>
                      <wps:cNvSpPr txBox="1"/>
                      <wps:spPr>
                        <a:xfrm>
                          <a:off x="0" y="0"/>
                          <a:ext cx="1760220" cy="502920"/>
                        </a:xfrm>
                        <a:prstGeom prst="rect">
                          <a:avLst/>
                        </a:prstGeom>
                        <a:solidFill>
                          <a:schemeClr val="lt1"/>
                        </a:solidFill>
                        <a:ln w="6350">
                          <a:solidFill>
                            <a:prstClr val="black"/>
                          </a:solidFill>
                        </a:ln>
                      </wps:spPr>
                      <wps:txbx>
                        <w:txbxContent>
                          <w:p w14:paraId="6CD826DF" w14:textId="2C3458D0" w:rsidR="006E57D5" w:rsidRPr="006E57D5" w:rsidRDefault="00D76B6D">
                            <w:r>
                              <w:rPr>
                                <w:b/>
                                <w:bCs/>
                              </w:rPr>
                              <w:t>7</w:t>
                            </w:r>
                            <w:r w:rsidR="006E57D5">
                              <w:rPr>
                                <w:b/>
                                <w:bCs/>
                              </w:rPr>
                              <w:t xml:space="preserve">.) Drahan Leather Project </w:t>
                            </w:r>
                            <w:r w:rsidR="006E57D5">
                              <w:t>in Arkhangai, Darkhan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1EB87" id="Text Box 8" o:spid="_x0000_s1029" type="#_x0000_t202" style="position:absolute;margin-left:348pt;margin-top:301.3pt;width:138.6pt;height:3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" fillcolor="white [3201]" strokeweight=".5pt">
                <v:textbox>
                  <w:txbxContent>
                    <w:p w14:paraId="6CD826DF" w14:textId="2C3458D0" w:rsidR="006E57D5" w:rsidRPr="006E57D5" w:rsidRDefault="00D76B6D">
                      <w:r>
                        <w:rPr>
                          <w:b/>
                          <w:bCs/>
                        </w:rPr>
                        <w:t>7</w:t>
                      </w:r>
                      <w:r w:rsidR="006E57D5">
                        <w:rPr>
                          <w:b/>
                          <w:bCs/>
                        </w:rPr>
                        <w:t xml:space="preserve">.) Drahan Leather Project </w:t>
                      </w:r>
                      <w:r w:rsidR="006E57D5">
                        <w:t>in Arkhangai, Darkhan</w:t>
                      </w:r>
                    </w:p>
                  </w:txbxContent>
                </v:textbox>
              </v:shape>
            </w:pict>
          </mc:Fallback>
        </mc:AlternateContent>
      </w:r>
      <w:r w:rsidR="006E57D5">
        <w:rPr>
          <w:noProof/>
        </w:rPr>
        <mc:AlternateContent>
          <mc:Choice Requires="wps">
            <w:drawing>
              <wp:anchor distT="0" distB="0" distL="114300" distR="114300" simplePos="0" relativeHeight="251661312" behindDoc="0" locked="0" layoutInCell="1" allowOverlap="1" wp14:anchorId="03743371" wp14:editId="4C1516A1">
                <wp:simplePos x="0" y="0"/>
                <wp:positionH relativeFrom="column">
                  <wp:posOffset>4648200</wp:posOffset>
                </wp:positionH>
                <wp:positionV relativeFrom="paragraph">
                  <wp:posOffset>15240</wp:posOffset>
                </wp:positionV>
                <wp:extent cx="1615440" cy="830580"/>
                <wp:effectExtent l="0" t="0" r="22860" b="26670"/>
                <wp:wrapNone/>
                <wp:docPr id="5" name="Text Box 5"/>
                <wp:cNvGraphicFramePr/>
                <a:graphic xmlns:a="http://schemas.openxmlformats.org/drawingml/2006/main">
                  <a:graphicData uri="http://schemas.microsoft.com/office/word/2010/wordprocessingShape">
                    <wps:wsp>
                      <wps:cNvSpPr txBox="1"/>
                      <wps:spPr>
                        <a:xfrm>
                          <a:off x="0" y="0"/>
                          <a:ext cx="1615440" cy="830580"/>
                        </a:xfrm>
                        <a:prstGeom prst="rect">
                          <a:avLst/>
                        </a:prstGeom>
                        <a:solidFill>
                          <a:schemeClr val="lt1"/>
                        </a:solidFill>
                        <a:ln w="6350">
                          <a:solidFill>
                            <a:prstClr val="black"/>
                          </a:solidFill>
                        </a:ln>
                      </wps:spPr>
                      <wps:txbx>
                        <w:txbxContent>
                          <w:p w14:paraId="121766B2" w14:textId="410B8D45" w:rsidR="006E57D5" w:rsidRPr="006E57D5" w:rsidRDefault="00D76B6D">
                            <w:r>
                              <w:rPr>
                                <w:b/>
                                <w:bCs/>
                              </w:rPr>
                              <w:t>4</w:t>
                            </w:r>
                            <w:r w:rsidR="006E57D5">
                              <w:rPr>
                                <w:b/>
                                <w:bCs/>
                              </w:rPr>
                              <w:t xml:space="preserve">.) Vegetable Storage Network </w:t>
                            </w:r>
                            <w:r w:rsidR="006E57D5">
                              <w:t>in UB, Selenge, Hovd, Khentii, Omnogovi, Govi-Altai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43371" id="Text Box 5" o:spid="_x0000_s1030" type="#_x0000_t202" style="position:absolute;margin-left:366pt;margin-top:1.2pt;width:127.2pt;height:6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" fillcolor="white [3201]" strokeweight=".5pt">
                <v:textbox>
                  <w:txbxContent>
                    <w:p w14:paraId="121766B2" w14:textId="410B8D45" w:rsidR="006E57D5" w:rsidRPr="006E57D5" w:rsidRDefault="00D76B6D">
                      <w:r>
                        <w:rPr>
                          <w:b/>
                          <w:bCs/>
                        </w:rPr>
                        <w:t>4</w:t>
                      </w:r>
                      <w:r w:rsidR="006E57D5">
                        <w:rPr>
                          <w:b/>
                          <w:bCs/>
                        </w:rPr>
                        <w:t xml:space="preserve">.) Vegetable Storage Network </w:t>
                      </w:r>
                      <w:r w:rsidR="006E57D5">
                        <w:t>in UB, Selenge, Hovd, Khentii, Omnogovi, Govi-Altai</w:t>
                      </w:r>
                    </w:p>
                  </w:txbxContent>
                </v:textbox>
              </v:shape>
            </w:pict>
          </mc:Fallback>
        </mc:AlternateContent>
      </w:r>
      <w:r w:rsidR="008556CA">
        <w:rPr>
          <w:noProof/>
        </w:rPr>
        <mc:AlternateContent>
          <mc:Choice Requires="wps">
            <w:drawing>
              <wp:anchor distT="0" distB="0" distL="114300" distR="114300" simplePos="0" relativeHeight="251660288" behindDoc="0" locked="0" layoutInCell="1" allowOverlap="1" wp14:anchorId="0169A951" wp14:editId="2812C7C1">
                <wp:simplePos x="0" y="0"/>
                <wp:positionH relativeFrom="column">
                  <wp:posOffset>2186940</wp:posOffset>
                </wp:positionH>
                <wp:positionV relativeFrom="paragraph">
                  <wp:posOffset>7620</wp:posOffset>
                </wp:positionV>
                <wp:extent cx="2308860" cy="617220"/>
                <wp:effectExtent l="0" t="0" r="15240" b="11430"/>
                <wp:wrapNone/>
                <wp:docPr id="4" name="Text Box 4"/>
                <wp:cNvGraphicFramePr/>
                <a:graphic xmlns:a="http://schemas.openxmlformats.org/drawingml/2006/main">
                  <a:graphicData uri="http://schemas.microsoft.com/office/word/2010/wordprocessingShape">
                    <wps:wsp>
                      <wps:cNvSpPr txBox="1"/>
                      <wps:spPr>
                        <a:xfrm>
                          <a:off x="0" y="0"/>
                          <a:ext cx="2308860" cy="617220"/>
                        </a:xfrm>
                        <a:prstGeom prst="rect">
                          <a:avLst/>
                        </a:prstGeom>
                        <a:solidFill>
                          <a:schemeClr val="lt1"/>
                        </a:solidFill>
                        <a:ln w="6350">
                          <a:solidFill>
                            <a:prstClr val="black"/>
                          </a:solidFill>
                        </a:ln>
                      </wps:spPr>
                      <wps:txbx>
                        <w:txbxContent>
                          <w:p w14:paraId="5171E5D7" w14:textId="0D1015E5" w:rsidR="008556CA" w:rsidRDefault="00D76B6D">
                            <w:r>
                              <w:rPr>
                                <w:b/>
                                <w:bCs/>
                              </w:rPr>
                              <w:t>3</w:t>
                            </w:r>
                            <w:r w:rsidR="008556CA">
                              <w:rPr>
                                <w:b/>
                                <w:bCs/>
                              </w:rPr>
                              <w:t>.</w:t>
                            </w:r>
                            <w:r w:rsidR="006E57D5">
                              <w:rPr>
                                <w:b/>
                                <w:bCs/>
                              </w:rPr>
                              <w:t xml:space="preserve">) </w:t>
                            </w:r>
                            <w:r w:rsidR="008556CA" w:rsidRPr="008556CA">
                              <w:rPr>
                                <w:b/>
                                <w:bCs/>
                              </w:rPr>
                              <w:t>Irrigated Crop Development Project</w:t>
                            </w:r>
                            <w:r w:rsidR="008556CA">
                              <w:t xml:space="preserve"> in Selenge, Darkhan, Bayan-Olgii, Hovd, Zavhan, Gobi Altai, Uvs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9A951" id="Text Box 4" o:spid="_x0000_s1031" type="#_x0000_t202" style="position:absolute;margin-left:172.2pt;margin-top:.6pt;width:181.8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H1OgIAAIMEAAAOAAAAZHJzL2Uyb0RvYy54bWysVE2PGjEMvVfqf4hyLzOwwFL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" fillcolor="white [3201]" strokeweight=".5pt">
                <v:textbox>
                  <w:txbxContent>
                    <w:p w14:paraId="5171E5D7" w14:textId="0D1015E5" w:rsidR="008556CA" w:rsidRDefault="00D76B6D">
                      <w:r>
                        <w:rPr>
                          <w:b/>
                          <w:bCs/>
                        </w:rPr>
                        <w:t>3</w:t>
                      </w:r>
                      <w:r w:rsidR="008556CA">
                        <w:rPr>
                          <w:b/>
                          <w:bCs/>
                        </w:rPr>
                        <w:t>.</w:t>
                      </w:r>
                      <w:r w:rsidR="006E57D5">
                        <w:rPr>
                          <w:b/>
                          <w:bCs/>
                        </w:rPr>
                        <w:t xml:space="preserve">) </w:t>
                      </w:r>
                      <w:r w:rsidR="008556CA" w:rsidRPr="008556CA">
                        <w:rPr>
                          <w:b/>
                          <w:bCs/>
                        </w:rPr>
                        <w:t>Irrigated Crop Development Project</w:t>
                      </w:r>
                      <w:r w:rsidR="008556CA">
                        <w:t xml:space="preserve"> in Selenge, Darkhan, Bayan-Olgii, Hovd, Zavhan, Gobi Altai, Uvs</w:t>
                      </w:r>
                    </w:p>
                  </w:txbxContent>
                </v:textbox>
              </v:shape>
            </w:pict>
          </mc:Fallback>
        </mc:AlternateContent>
      </w:r>
      <w:r w:rsidR="008556CA">
        <w:rPr>
          <w:noProof/>
        </w:rPr>
        <w:drawing>
          <wp:inline distT="0" distB="0" distL="0" distR="0" wp14:anchorId="6AD2F660" wp14:editId="4783FD83">
            <wp:extent cx="6408420" cy="4610100"/>
            <wp:effectExtent l="0" t="0" r="0" b="0"/>
            <wp:docPr id="2" name="Picture 2" descr="Mongolie - régions (aïmag) • Map • PopulationDat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golie - régions (aïmag) • Map • PopulationData.n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1269" cy="4619343"/>
                    </a:xfrm>
                    <a:prstGeom prst="rect">
                      <a:avLst/>
                    </a:prstGeom>
                    <a:noFill/>
                    <a:ln>
                      <a:noFill/>
                    </a:ln>
                  </pic:spPr>
                </pic:pic>
              </a:graphicData>
            </a:graphic>
          </wp:inline>
        </w:drawing>
      </w:r>
    </w:p>
    <w:p w14:paraId="7BB41495" w14:textId="3AB8BC8E" w:rsidR="00BA1A7A" w:rsidRDefault="00D756D4" w:rsidP="00BA1A7A">
      <w:pPr>
        <w:spacing w:after="0"/>
        <w:rPr>
          <w:rFonts w:ascii="Arial" w:hAnsi="Arial" w:cs="Arial"/>
          <w:sz w:val="18"/>
          <w:szCs w:val="18"/>
        </w:rPr>
      </w:pPr>
      <w:r>
        <w:rPr>
          <w:rFonts w:ascii="Arial" w:hAnsi="Arial" w:cs="Arial"/>
          <w:sz w:val="18"/>
          <w:szCs w:val="18"/>
        </w:rPr>
        <w:t>(</w:t>
      </w:r>
      <w:proofErr w:type="gramStart"/>
      <w:r>
        <w:rPr>
          <w:rFonts w:ascii="Arial" w:hAnsi="Arial" w:cs="Arial"/>
          <w:sz w:val="18"/>
          <w:szCs w:val="18"/>
        </w:rPr>
        <w:t>source</w:t>
      </w:r>
      <w:proofErr w:type="gramEnd"/>
      <w:r>
        <w:rPr>
          <w:rFonts w:ascii="Arial" w:hAnsi="Arial" w:cs="Arial"/>
          <w:sz w:val="18"/>
          <w:szCs w:val="18"/>
        </w:rPr>
        <w:t>:  Internet Map and boxes by Wallack, consultant)</w:t>
      </w:r>
    </w:p>
    <w:p w14:paraId="5C26736B" w14:textId="77777777" w:rsidR="002E7284" w:rsidRPr="00D756D4" w:rsidRDefault="002E7284" w:rsidP="00BA1A7A">
      <w:pPr>
        <w:spacing w:after="0"/>
        <w:rPr>
          <w:rFonts w:ascii="Arial" w:hAnsi="Arial" w:cs="Arial"/>
          <w:sz w:val="18"/>
          <w:szCs w:val="18"/>
        </w:rPr>
      </w:pPr>
    </w:p>
    <w:p w14:paraId="28ED1EA9" w14:textId="138087E2" w:rsidR="00BA1A7A" w:rsidRPr="00BA1A7A" w:rsidRDefault="00BA1A7A" w:rsidP="00BA1A7A">
      <w:pPr>
        <w:spacing w:after="0"/>
        <w:rPr>
          <w:rFonts w:ascii="Arial" w:hAnsi="Arial" w:cs="Arial"/>
          <w:sz w:val="24"/>
          <w:szCs w:val="24"/>
          <w:u w:val="single"/>
        </w:rPr>
      </w:pPr>
      <w:r>
        <w:rPr>
          <w:rFonts w:ascii="Arial" w:hAnsi="Arial" w:cs="Arial"/>
          <w:sz w:val="24"/>
          <w:szCs w:val="24"/>
        </w:rPr>
        <w:t xml:space="preserve">I.  C. </w:t>
      </w:r>
      <w:r w:rsidRPr="00BA1A7A">
        <w:rPr>
          <w:rFonts w:ascii="Arial" w:hAnsi="Arial" w:cs="Arial"/>
          <w:sz w:val="24"/>
          <w:szCs w:val="24"/>
          <w:u w:val="single"/>
        </w:rPr>
        <w:t>Import Trade Data Analysis and Transit Trade</w:t>
      </w:r>
    </w:p>
    <w:p w14:paraId="33DD406B" w14:textId="77777777" w:rsidR="00A02916" w:rsidRDefault="00A02916" w:rsidP="00297D1C">
      <w:pPr>
        <w:spacing w:after="0"/>
        <w:rPr>
          <w:rFonts w:ascii="Arial" w:hAnsi="Arial" w:cs="Arial"/>
          <w:sz w:val="24"/>
          <w:szCs w:val="24"/>
        </w:rPr>
      </w:pPr>
    </w:p>
    <w:p w14:paraId="4BB2C17E" w14:textId="18F6ABC6" w:rsidR="000D2966" w:rsidRDefault="003B5C5A" w:rsidP="00297D1C">
      <w:pPr>
        <w:spacing w:after="0"/>
        <w:rPr>
          <w:rFonts w:ascii="Arial" w:hAnsi="Arial" w:cs="Arial"/>
          <w:sz w:val="24"/>
          <w:szCs w:val="24"/>
        </w:rPr>
      </w:pPr>
      <w:r>
        <w:rPr>
          <w:rFonts w:ascii="Arial" w:hAnsi="Arial" w:cs="Arial"/>
          <w:sz w:val="24"/>
          <w:szCs w:val="24"/>
        </w:rPr>
        <w:t>1</w:t>
      </w:r>
      <w:r w:rsidR="005629CF">
        <w:rPr>
          <w:rFonts w:ascii="Arial" w:hAnsi="Arial" w:cs="Arial"/>
          <w:sz w:val="24"/>
          <w:szCs w:val="24"/>
        </w:rPr>
        <w:t>9</w:t>
      </w:r>
      <w:r>
        <w:rPr>
          <w:rFonts w:ascii="Arial" w:hAnsi="Arial" w:cs="Arial"/>
          <w:sz w:val="24"/>
          <w:szCs w:val="24"/>
        </w:rPr>
        <w:t xml:space="preserve">.      </w:t>
      </w:r>
      <w:r w:rsidR="00F27D6D">
        <w:rPr>
          <w:rFonts w:ascii="Arial" w:hAnsi="Arial" w:cs="Arial"/>
          <w:b/>
          <w:bCs/>
          <w:sz w:val="24"/>
          <w:szCs w:val="24"/>
        </w:rPr>
        <w:t>Mongolian im</w:t>
      </w:r>
      <w:r w:rsidR="00CA2599" w:rsidRPr="00EB445E">
        <w:rPr>
          <w:rFonts w:ascii="Arial" w:hAnsi="Arial" w:cs="Arial"/>
          <w:b/>
          <w:bCs/>
          <w:sz w:val="24"/>
          <w:szCs w:val="24"/>
        </w:rPr>
        <w:t>port</w:t>
      </w:r>
      <w:r w:rsidR="00F27D6D">
        <w:rPr>
          <w:rFonts w:ascii="Arial" w:hAnsi="Arial" w:cs="Arial"/>
          <w:b/>
          <w:bCs/>
          <w:sz w:val="24"/>
          <w:szCs w:val="24"/>
        </w:rPr>
        <w:t xml:space="preserve">s can be </w:t>
      </w:r>
      <w:r w:rsidR="00CA2599" w:rsidRPr="00EB445E">
        <w:rPr>
          <w:rFonts w:ascii="Arial" w:hAnsi="Arial" w:cs="Arial"/>
          <w:b/>
          <w:bCs/>
          <w:sz w:val="24"/>
          <w:szCs w:val="24"/>
        </w:rPr>
        <w:t xml:space="preserve">divided into non-food and </w:t>
      </w:r>
      <w:r w:rsidR="002871B5">
        <w:rPr>
          <w:rFonts w:ascii="Arial" w:hAnsi="Arial" w:cs="Arial"/>
          <w:b/>
          <w:bCs/>
          <w:sz w:val="24"/>
          <w:szCs w:val="24"/>
        </w:rPr>
        <w:t xml:space="preserve">food products or </w:t>
      </w:r>
      <w:r w:rsidR="00CA2599" w:rsidRPr="00EB445E">
        <w:rPr>
          <w:rFonts w:ascii="Arial" w:hAnsi="Arial" w:cs="Arial"/>
          <w:b/>
          <w:bCs/>
          <w:sz w:val="24"/>
          <w:szCs w:val="24"/>
        </w:rPr>
        <w:t>consumable goods.</w:t>
      </w:r>
      <w:r w:rsidR="00CA2599">
        <w:rPr>
          <w:rFonts w:ascii="Arial" w:hAnsi="Arial" w:cs="Arial"/>
          <w:sz w:val="24"/>
          <w:szCs w:val="24"/>
        </w:rPr>
        <w:t xml:space="preserve">  </w:t>
      </w:r>
      <w:r w:rsidR="003E58F2">
        <w:rPr>
          <w:rFonts w:ascii="Arial" w:hAnsi="Arial" w:cs="Arial"/>
          <w:sz w:val="24"/>
          <w:szCs w:val="24"/>
        </w:rPr>
        <w:t>In 2021, total imports were US$ 6.8 billion of which non-food such as investment products and industrial inputs were 86 percent of the total and</w:t>
      </w:r>
      <w:r w:rsidR="002871B5">
        <w:rPr>
          <w:rFonts w:ascii="Arial" w:hAnsi="Arial" w:cs="Arial"/>
          <w:sz w:val="24"/>
          <w:szCs w:val="24"/>
        </w:rPr>
        <w:t xml:space="preserve"> food products or</w:t>
      </w:r>
      <w:r w:rsidR="003E58F2">
        <w:rPr>
          <w:rFonts w:ascii="Arial" w:hAnsi="Arial" w:cs="Arial"/>
          <w:sz w:val="24"/>
          <w:szCs w:val="24"/>
        </w:rPr>
        <w:t xml:space="preserve"> consumables that include perishables were 14 percent of the total, according to Mongolia foreign trade statistics report of 2021.  Seventy percent of imports are transported in containers with 90 percent</w:t>
      </w:r>
      <w:r w:rsidR="006F2D61">
        <w:rPr>
          <w:rFonts w:ascii="Arial" w:hAnsi="Arial" w:cs="Arial"/>
          <w:sz w:val="24"/>
          <w:szCs w:val="24"/>
        </w:rPr>
        <w:t xml:space="preserve"> of the containers arriving</w:t>
      </w:r>
      <w:r w:rsidR="003E58F2">
        <w:rPr>
          <w:rFonts w:ascii="Arial" w:hAnsi="Arial" w:cs="Arial"/>
          <w:sz w:val="24"/>
          <w:szCs w:val="24"/>
        </w:rPr>
        <w:t xml:space="preserve"> through Tianjin seaport via the </w:t>
      </w:r>
      <w:proofErr w:type="spellStart"/>
      <w:r w:rsidR="003E58F2">
        <w:rPr>
          <w:rFonts w:ascii="Arial" w:hAnsi="Arial" w:cs="Arial"/>
          <w:sz w:val="24"/>
          <w:szCs w:val="24"/>
        </w:rPr>
        <w:t>Zamiin</w:t>
      </w:r>
      <w:proofErr w:type="spellEnd"/>
      <w:r w:rsidR="003E58F2">
        <w:rPr>
          <w:rFonts w:ascii="Arial" w:hAnsi="Arial" w:cs="Arial"/>
          <w:sz w:val="24"/>
          <w:szCs w:val="24"/>
        </w:rPr>
        <w:t xml:space="preserve"> </w:t>
      </w:r>
      <w:proofErr w:type="spellStart"/>
      <w:r w:rsidR="003E58F2">
        <w:rPr>
          <w:rFonts w:ascii="Arial" w:hAnsi="Arial" w:cs="Arial"/>
          <w:sz w:val="24"/>
          <w:szCs w:val="24"/>
        </w:rPr>
        <w:t>Uud</w:t>
      </w:r>
      <w:proofErr w:type="spellEnd"/>
      <w:r w:rsidR="003E58F2">
        <w:rPr>
          <w:rFonts w:ascii="Arial" w:hAnsi="Arial" w:cs="Arial"/>
          <w:sz w:val="24"/>
          <w:szCs w:val="24"/>
        </w:rPr>
        <w:t xml:space="preserve"> corridor.   </w:t>
      </w:r>
    </w:p>
    <w:p w14:paraId="4EB82C64" w14:textId="0A8BE3EE" w:rsidR="0033020F" w:rsidRDefault="0033020F" w:rsidP="00297D1C">
      <w:pPr>
        <w:spacing w:after="0"/>
        <w:rPr>
          <w:rFonts w:ascii="Arial" w:hAnsi="Arial" w:cs="Arial"/>
          <w:sz w:val="24"/>
          <w:szCs w:val="24"/>
        </w:rPr>
      </w:pPr>
    </w:p>
    <w:p w14:paraId="72C2F676" w14:textId="4CD14898" w:rsidR="00E00340" w:rsidRDefault="005629CF" w:rsidP="00297D1C">
      <w:pPr>
        <w:spacing w:after="0"/>
        <w:rPr>
          <w:rFonts w:ascii="Arial" w:hAnsi="Arial" w:cs="Arial"/>
          <w:sz w:val="24"/>
          <w:szCs w:val="24"/>
        </w:rPr>
      </w:pPr>
      <w:r>
        <w:rPr>
          <w:rFonts w:ascii="Arial" w:hAnsi="Arial" w:cs="Arial"/>
          <w:sz w:val="24"/>
          <w:szCs w:val="24"/>
        </w:rPr>
        <w:t>20</w:t>
      </w:r>
      <w:r w:rsidR="0033020F">
        <w:rPr>
          <w:rFonts w:ascii="Arial" w:hAnsi="Arial" w:cs="Arial"/>
          <w:sz w:val="24"/>
          <w:szCs w:val="24"/>
        </w:rPr>
        <w:t xml:space="preserve">.      </w:t>
      </w:r>
      <w:r w:rsidR="0033020F" w:rsidRPr="00EB445E">
        <w:rPr>
          <w:rFonts w:ascii="Arial" w:hAnsi="Arial" w:cs="Arial"/>
          <w:b/>
          <w:bCs/>
          <w:sz w:val="24"/>
          <w:szCs w:val="24"/>
        </w:rPr>
        <w:t>On a transactional basis, the average turnover of containers is 4,000-5,000 per month or 60,000 to 70,000 twenty</w:t>
      </w:r>
      <w:r w:rsidR="008F2E3C">
        <w:rPr>
          <w:rFonts w:ascii="Arial" w:hAnsi="Arial" w:cs="Arial"/>
          <w:b/>
          <w:bCs/>
          <w:sz w:val="24"/>
          <w:szCs w:val="24"/>
        </w:rPr>
        <w:t>-foot</w:t>
      </w:r>
      <w:r w:rsidR="0033020F" w:rsidRPr="00EB445E">
        <w:rPr>
          <w:rFonts w:ascii="Arial" w:hAnsi="Arial" w:cs="Arial"/>
          <w:b/>
          <w:bCs/>
          <w:sz w:val="24"/>
          <w:szCs w:val="24"/>
        </w:rPr>
        <w:t xml:space="preserve"> equivalent units (TEUs) per year.</w:t>
      </w:r>
      <w:r w:rsidR="0033020F" w:rsidRPr="00EB445E">
        <w:rPr>
          <w:rStyle w:val="FootnoteReference"/>
          <w:rFonts w:ascii="Arial" w:hAnsi="Arial" w:cs="Arial"/>
          <w:b/>
          <w:bCs/>
          <w:sz w:val="24"/>
          <w:szCs w:val="24"/>
        </w:rPr>
        <w:footnoteReference w:id="14"/>
      </w:r>
      <w:r w:rsidR="0033020F">
        <w:rPr>
          <w:rFonts w:ascii="Arial" w:hAnsi="Arial" w:cs="Arial"/>
          <w:sz w:val="24"/>
          <w:szCs w:val="24"/>
        </w:rPr>
        <w:t xml:space="preserve"> This is a tiny fraction of the annual throughput of 14-15 million TEUs handled in Tianjin, Xingang, PRC seaport per year.</w:t>
      </w:r>
      <w:r w:rsidR="00F252CE">
        <w:rPr>
          <w:rFonts w:ascii="Arial" w:hAnsi="Arial" w:cs="Arial"/>
          <w:sz w:val="24"/>
          <w:szCs w:val="24"/>
        </w:rPr>
        <w:t xml:space="preserve"> </w:t>
      </w:r>
      <w:r w:rsidR="00C8425E">
        <w:rPr>
          <w:rFonts w:ascii="Arial" w:hAnsi="Arial" w:cs="Arial"/>
          <w:sz w:val="24"/>
          <w:szCs w:val="24"/>
        </w:rPr>
        <w:t>In 2021, imports by main partner country as a percentage of output were China</w:t>
      </w:r>
      <w:r w:rsidR="00F252CE">
        <w:rPr>
          <w:rFonts w:ascii="Arial" w:hAnsi="Arial" w:cs="Arial"/>
          <w:sz w:val="24"/>
          <w:szCs w:val="24"/>
        </w:rPr>
        <w:t xml:space="preserve"> account</w:t>
      </w:r>
      <w:r w:rsidR="00C8425E">
        <w:rPr>
          <w:rFonts w:ascii="Arial" w:hAnsi="Arial" w:cs="Arial"/>
          <w:sz w:val="24"/>
          <w:szCs w:val="24"/>
        </w:rPr>
        <w:t>ing</w:t>
      </w:r>
      <w:r w:rsidR="00F252CE">
        <w:rPr>
          <w:rFonts w:ascii="Arial" w:hAnsi="Arial" w:cs="Arial"/>
          <w:sz w:val="24"/>
          <w:szCs w:val="24"/>
        </w:rPr>
        <w:t xml:space="preserve"> for 37 percent, Russia for 29 percent, </w:t>
      </w:r>
      <w:r w:rsidR="00F252CE">
        <w:rPr>
          <w:rFonts w:ascii="Arial" w:hAnsi="Arial" w:cs="Arial"/>
          <w:sz w:val="24"/>
          <w:szCs w:val="24"/>
        </w:rPr>
        <w:lastRenderedPageBreak/>
        <w:t>South Korea 4 percent, Germany 3 percent and the United States for 3 percent.  These main countries will account for 83 percent of total imports.  In addition, 87 percent of European countries’ imports will go through Russia.</w:t>
      </w:r>
      <w:r w:rsidR="00BC2437">
        <w:rPr>
          <w:rStyle w:val="FootnoteReference"/>
          <w:rFonts w:ascii="Arial" w:hAnsi="Arial" w:cs="Arial"/>
          <w:sz w:val="24"/>
          <w:szCs w:val="24"/>
        </w:rPr>
        <w:footnoteReference w:id="15"/>
      </w:r>
      <w:r w:rsidR="00F252CE">
        <w:rPr>
          <w:rFonts w:ascii="Arial" w:hAnsi="Arial" w:cs="Arial"/>
          <w:sz w:val="24"/>
          <w:szCs w:val="24"/>
        </w:rPr>
        <w:t xml:space="preserve">  </w:t>
      </w:r>
    </w:p>
    <w:p w14:paraId="1847B8A2" w14:textId="77777777" w:rsidR="00E00340" w:rsidRDefault="00E00340" w:rsidP="00297D1C">
      <w:pPr>
        <w:spacing w:after="0"/>
        <w:rPr>
          <w:rFonts w:ascii="Arial" w:hAnsi="Arial" w:cs="Arial"/>
          <w:sz w:val="24"/>
          <w:szCs w:val="24"/>
        </w:rPr>
      </w:pPr>
    </w:p>
    <w:p w14:paraId="33B3CEA5" w14:textId="4CB346DC" w:rsidR="0033020F" w:rsidRDefault="00433F76" w:rsidP="00297D1C">
      <w:pPr>
        <w:spacing w:after="0"/>
        <w:rPr>
          <w:rFonts w:ascii="Arial" w:hAnsi="Arial" w:cs="Arial"/>
          <w:sz w:val="24"/>
          <w:szCs w:val="24"/>
        </w:rPr>
      </w:pPr>
      <w:r>
        <w:rPr>
          <w:rFonts w:ascii="Arial" w:hAnsi="Arial" w:cs="Arial"/>
          <w:sz w:val="24"/>
          <w:szCs w:val="24"/>
        </w:rPr>
        <w:t>2</w:t>
      </w:r>
      <w:r w:rsidR="005629CF">
        <w:rPr>
          <w:rFonts w:ascii="Arial" w:hAnsi="Arial" w:cs="Arial"/>
          <w:sz w:val="24"/>
          <w:szCs w:val="24"/>
        </w:rPr>
        <w:t>1</w:t>
      </w:r>
      <w:r w:rsidR="00E00340" w:rsidRPr="009470B1">
        <w:rPr>
          <w:rFonts w:ascii="Arial" w:hAnsi="Arial" w:cs="Arial"/>
          <w:b/>
          <w:bCs/>
          <w:sz w:val="24"/>
          <w:szCs w:val="24"/>
        </w:rPr>
        <w:t xml:space="preserve">.     </w:t>
      </w:r>
      <w:r w:rsidR="00F252CE" w:rsidRPr="009470B1">
        <w:rPr>
          <w:rFonts w:ascii="Arial" w:hAnsi="Arial" w:cs="Arial"/>
          <w:b/>
          <w:bCs/>
          <w:sz w:val="24"/>
          <w:szCs w:val="24"/>
        </w:rPr>
        <w:t xml:space="preserve">The largest increases of total imports over 2020 were diesel, gasoline, </w:t>
      </w:r>
      <w:proofErr w:type="gramStart"/>
      <w:r w:rsidR="00F252CE" w:rsidRPr="009470B1">
        <w:rPr>
          <w:rFonts w:ascii="Arial" w:hAnsi="Arial" w:cs="Arial"/>
          <w:b/>
          <w:bCs/>
          <w:sz w:val="24"/>
          <w:szCs w:val="24"/>
        </w:rPr>
        <w:t>trucks</w:t>
      </w:r>
      <w:proofErr w:type="gramEnd"/>
      <w:r w:rsidR="00F252CE" w:rsidRPr="009470B1">
        <w:rPr>
          <w:rFonts w:ascii="Arial" w:hAnsi="Arial" w:cs="Arial"/>
          <w:b/>
          <w:bCs/>
          <w:sz w:val="24"/>
          <w:szCs w:val="24"/>
        </w:rPr>
        <w:t xml:space="preserve"> and cars</w:t>
      </w:r>
      <w:r w:rsidR="009470B1" w:rsidRPr="009470B1">
        <w:rPr>
          <w:rFonts w:ascii="Arial" w:hAnsi="Arial" w:cs="Arial"/>
          <w:b/>
          <w:bCs/>
          <w:sz w:val="24"/>
          <w:szCs w:val="24"/>
        </w:rPr>
        <w:t>.</w:t>
      </w:r>
      <w:r w:rsidR="00F252CE">
        <w:rPr>
          <w:rFonts w:ascii="Arial" w:hAnsi="Arial" w:cs="Arial"/>
          <w:sz w:val="24"/>
          <w:szCs w:val="24"/>
        </w:rPr>
        <w:t xml:space="preserve">  </w:t>
      </w:r>
      <w:r w:rsidR="009470B1">
        <w:rPr>
          <w:rFonts w:ascii="Arial" w:hAnsi="Arial" w:cs="Arial"/>
          <w:sz w:val="24"/>
          <w:szCs w:val="24"/>
        </w:rPr>
        <w:t>Imports increased US$ 1.5 billion or 29.2 percent over 2020, mainly due to the increase in the import of diesel fuel by US$ 157.7 million, gasoline by US$ 146.4 million, trucks by US$ 116.2 million and passenger cars by US$ 87.9 million</w:t>
      </w:r>
      <w:r w:rsidR="003A7822">
        <w:rPr>
          <w:rFonts w:ascii="Arial" w:hAnsi="Arial" w:cs="Arial"/>
          <w:sz w:val="24"/>
          <w:szCs w:val="24"/>
        </w:rPr>
        <w:t xml:space="preserve">.  </w:t>
      </w:r>
      <w:r w:rsidR="009470B1">
        <w:rPr>
          <w:rFonts w:ascii="Arial" w:hAnsi="Arial" w:cs="Arial"/>
          <w:sz w:val="24"/>
          <w:szCs w:val="24"/>
        </w:rPr>
        <w:t xml:space="preserve"> </w:t>
      </w:r>
      <w:r w:rsidR="00F252CE">
        <w:rPr>
          <w:rFonts w:ascii="Arial" w:hAnsi="Arial" w:cs="Arial"/>
          <w:sz w:val="24"/>
          <w:szCs w:val="24"/>
        </w:rPr>
        <w:t>T</w:t>
      </w:r>
      <w:r w:rsidR="006F2CAC">
        <w:rPr>
          <w:rFonts w:ascii="Arial" w:hAnsi="Arial" w:cs="Arial"/>
          <w:sz w:val="24"/>
          <w:szCs w:val="24"/>
        </w:rPr>
        <w:t>able 8 provides details</w:t>
      </w:r>
      <w:r w:rsidR="00F252CE">
        <w:rPr>
          <w:rFonts w:ascii="Arial" w:hAnsi="Arial" w:cs="Arial"/>
          <w:sz w:val="24"/>
          <w:szCs w:val="24"/>
        </w:rPr>
        <w:t>.</w:t>
      </w:r>
      <w:r w:rsidR="00F252CE">
        <w:rPr>
          <w:rStyle w:val="FootnoteReference"/>
          <w:rFonts w:ascii="Arial" w:hAnsi="Arial" w:cs="Arial"/>
          <w:sz w:val="24"/>
          <w:szCs w:val="24"/>
        </w:rPr>
        <w:footnoteReference w:id="16"/>
      </w:r>
      <w:r w:rsidR="00F252CE">
        <w:rPr>
          <w:rFonts w:ascii="Arial" w:hAnsi="Arial" w:cs="Arial"/>
          <w:sz w:val="24"/>
          <w:szCs w:val="24"/>
        </w:rPr>
        <w:t xml:space="preserve">  </w:t>
      </w:r>
      <w:r w:rsidR="006F2CAC">
        <w:rPr>
          <w:rFonts w:ascii="Arial" w:hAnsi="Arial" w:cs="Arial"/>
          <w:sz w:val="24"/>
          <w:szCs w:val="24"/>
        </w:rPr>
        <w:t>Russia account</w:t>
      </w:r>
      <w:r w:rsidR="0085752F">
        <w:rPr>
          <w:rFonts w:ascii="Arial" w:hAnsi="Arial" w:cs="Arial"/>
          <w:sz w:val="24"/>
          <w:szCs w:val="24"/>
        </w:rPr>
        <w:t>ed</w:t>
      </w:r>
      <w:r w:rsidR="006F2CAC">
        <w:rPr>
          <w:rFonts w:ascii="Arial" w:hAnsi="Arial" w:cs="Arial"/>
          <w:sz w:val="24"/>
          <w:szCs w:val="24"/>
        </w:rPr>
        <w:t xml:space="preserve"> for 86.6 percent of</w:t>
      </w:r>
      <w:r w:rsidR="0085752F">
        <w:rPr>
          <w:rFonts w:ascii="Arial" w:hAnsi="Arial" w:cs="Arial"/>
          <w:sz w:val="24"/>
          <w:szCs w:val="24"/>
        </w:rPr>
        <w:t xml:space="preserve"> imported</w:t>
      </w:r>
      <w:r w:rsidR="006F2CAC">
        <w:rPr>
          <w:rFonts w:ascii="Arial" w:hAnsi="Arial" w:cs="Arial"/>
          <w:sz w:val="24"/>
          <w:szCs w:val="24"/>
        </w:rPr>
        <w:t xml:space="preserve"> petroleum products.</w:t>
      </w:r>
      <w:r w:rsidR="0085752F">
        <w:rPr>
          <w:rFonts w:ascii="Arial" w:hAnsi="Arial" w:cs="Arial"/>
          <w:sz w:val="24"/>
          <w:szCs w:val="24"/>
        </w:rPr>
        <w:t xml:space="preserve">  </w:t>
      </w:r>
      <w:r w:rsidR="00F252CE">
        <w:rPr>
          <w:rFonts w:ascii="Arial" w:hAnsi="Arial" w:cs="Arial"/>
          <w:sz w:val="24"/>
          <w:szCs w:val="24"/>
        </w:rPr>
        <w:t>Cars and trucks mainly are from Japan and South Korea</w:t>
      </w:r>
      <w:r w:rsidR="00C8425E">
        <w:rPr>
          <w:rFonts w:ascii="Arial" w:hAnsi="Arial" w:cs="Arial"/>
          <w:sz w:val="24"/>
          <w:szCs w:val="24"/>
        </w:rPr>
        <w:t xml:space="preserve"> with 92 percent of passenger cars</w:t>
      </w:r>
      <w:r w:rsidR="00684899">
        <w:rPr>
          <w:rFonts w:ascii="Arial" w:hAnsi="Arial" w:cs="Arial"/>
          <w:sz w:val="24"/>
          <w:szCs w:val="24"/>
        </w:rPr>
        <w:t xml:space="preserve"> or 52,014</w:t>
      </w:r>
      <w:r w:rsidR="00C8425E">
        <w:rPr>
          <w:rFonts w:ascii="Arial" w:hAnsi="Arial" w:cs="Arial"/>
          <w:sz w:val="24"/>
          <w:szCs w:val="24"/>
        </w:rPr>
        <w:t xml:space="preserve"> imported from Japan</w:t>
      </w:r>
      <w:r w:rsidR="00684899">
        <w:rPr>
          <w:rFonts w:ascii="Arial" w:hAnsi="Arial" w:cs="Arial"/>
          <w:sz w:val="24"/>
          <w:szCs w:val="24"/>
        </w:rPr>
        <w:t xml:space="preserve"> </w:t>
      </w:r>
      <w:r w:rsidR="00C8425E">
        <w:rPr>
          <w:rFonts w:ascii="Arial" w:hAnsi="Arial" w:cs="Arial"/>
          <w:sz w:val="24"/>
          <w:szCs w:val="24"/>
        </w:rPr>
        <w:t xml:space="preserve">and 1.6 percent from South Korea; </w:t>
      </w:r>
      <w:r w:rsidR="00684899">
        <w:rPr>
          <w:rFonts w:ascii="Arial" w:hAnsi="Arial" w:cs="Arial"/>
          <w:sz w:val="24"/>
          <w:szCs w:val="24"/>
        </w:rPr>
        <w:t xml:space="preserve">trucks imported from South Korea were 20.6 percent or 10,661 </w:t>
      </w:r>
      <w:r w:rsidR="006F2CAC">
        <w:rPr>
          <w:rFonts w:ascii="Arial" w:hAnsi="Arial" w:cs="Arial"/>
          <w:sz w:val="24"/>
          <w:szCs w:val="24"/>
        </w:rPr>
        <w:t>and</w:t>
      </w:r>
      <w:r w:rsidR="00684899">
        <w:rPr>
          <w:rFonts w:ascii="Arial" w:hAnsi="Arial" w:cs="Arial"/>
          <w:sz w:val="24"/>
          <w:szCs w:val="24"/>
        </w:rPr>
        <w:t xml:space="preserve"> truck</w:t>
      </w:r>
      <w:r w:rsidR="0085752F">
        <w:rPr>
          <w:rFonts w:ascii="Arial" w:hAnsi="Arial" w:cs="Arial"/>
          <w:sz w:val="24"/>
          <w:szCs w:val="24"/>
        </w:rPr>
        <w:t>s</w:t>
      </w:r>
      <w:r w:rsidR="00684899">
        <w:rPr>
          <w:rFonts w:ascii="Arial" w:hAnsi="Arial" w:cs="Arial"/>
          <w:sz w:val="24"/>
          <w:szCs w:val="24"/>
        </w:rPr>
        <w:t xml:space="preserve"> import</w:t>
      </w:r>
      <w:r w:rsidR="0085752F">
        <w:rPr>
          <w:rFonts w:ascii="Arial" w:hAnsi="Arial" w:cs="Arial"/>
          <w:sz w:val="24"/>
          <w:szCs w:val="24"/>
        </w:rPr>
        <w:t>ed</w:t>
      </w:r>
      <w:r w:rsidR="00684899">
        <w:rPr>
          <w:rFonts w:ascii="Arial" w:hAnsi="Arial" w:cs="Arial"/>
          <w:sz w:val="24"/>
          <w:szCs w:val="24"/>
        </w:rPr>
        <w:t xml:space="preserve"> from Japan </w:t>
      </w:r>
      <w:r w:rsidR="0085752F">
        <w:rPr>
          <w:rFonts w:ascii="Arial" w:hAnsi="Arial" w:cs="Arial"/>
          <w:sz w:val="24"/>
          <w:szCs w:val="24"/>
        </w:rPr>
        <w:t xml:space="preserve">were </w:t>
      </w:r>
      <w:r w:rsidR="00684899">
        <w:rPr>
          <w:rFonts w:ascii="Arial" w:hAnsi="Arial" w:cs="Arial"/>
          <w:sz w:val="24"/>
          <w:szCs w:val="24"/>
        </w:rPr>
        <w:t>5,463</w:t>
      </w:r>
      <w:r w:rsidR="00301575">
        <w:rPr>
          <w:rFonts w:ascii="Arial" w:hAnsi="Arial" w:cs="Arial"/>
          <w:sz w:val="24"/>
          <w:szCs w:val="24"/>
        </w:rPr>
        <w:t xml:space="preserve"> while </w:t>
      </w:r>
      <w:r w:rsidR="0085752F">
        <w:rPr>
          <w:rFonts w:ascii="Arial" w:hAnsi="Arial" w:cs="Arial"/>
          <w:sz w:val="24"/>
          <w:szCs w:val="24"/>
        </w:rPr>
        <w:t>trucks imported from China were</w:t>
      </w:r>
      <w:r w:rsidR="00684899">
        <w:rPr>
          <w:rFonts w:ascii="Arial" w:hAnsi="Arial" w:cs="Arial"/>
          <w:sz w:val="24"/>
          <w:szCs w:val="24"/>
        </w:rPr>
        <w:t xml:space="preserve"> 7,904 </w:t>
      </w:r>
      <w:r w:rsidR="0085752F">
        <w:rPr>
          <w:rFonts w:ascii="Arial" w:hAnsi="Arial" w:cs="Arial"/>
          <w:sz w:val="24"/>
          <w:szCs w:val="24"/>
        </w:rPr>
        <w:t>in 2021.</w:t>
      </w:r>
    </w:p>
    <w:p w14:paraId="02E1CBA5" w14:textId="2B4E3915" w:rsidR="006F2CAC" w:rsidRDefault="006F2CAC" w:rsidP="00297D1C">
      <w:pPr>
        <w:spacing w:after="0"/>
        <w:rPr>
          <w:rFonts w:ascii="Arial" w:hAnsi="Arial" w:cs="Arial"/>
          <w:sz w:val="24"/>
          <w:szCs w:val="24"/>
        </w:rPr>
      </w:pPr>
    </w:p>
    <w:p w14:paraId="72F0A0B0" w14:textId="432460D5" w:rsidR="006F2CAC" w:rsidRDefault="006F2CAC" w:rsidP="00297D1C">
      <w:pPr>
        <w:spacing w:after="0"/>
        <w:rPr>
          <w:rFonts w:ascii="Arial" w:hAnsi="Arial" w:cs="Arial"/>
          <w:b/>
          <w:bCs/>
          <w:sz w:val="24"/>
          <w:szCs w:val="24"/>
        </w:rPr>
      </w:pPr>
      <w:r w:rsidRPr="006F2CAC">
        <w:rPr>
          <w:rFonts w:ascii="Arial" w:hAnsi="Arial" w:cs="Arial"/>
          <w:b/>
          <w:bCs/>
          <w:sz w:val="24"/>
          <w:szCs w:val="24"/>
        </w:rPr>
        <w:t xml:space="preserve">Table 8.  Main Imported </w:t>
      </w:r>
      <w:r w:rsidR="00487D69">
        <w:rPr>
          <w:rFonts w:ascii="Arial" w:hAnsi="Arial" w:cs="Arial"/>
          <w:b/>
          <w:bCs/>
          <w:sz w:val="24"/>
          <w:szCs w:val="24"/>
        </w:rPr>
        <w:t>Non-Food Products</w:t>
      </w:r>
      <w:r w:rsidRPr="006F2CAC">
        <w:rPr>
          <w:rFonts w:ascii="Arial" w:hAnsi="Arial" w:cs="Arial"/>
          <w:b/>
          <w:bCs/>
          <w:sz w:val="24"/>
          <w:szCs w:val="24"/>
        </w:rPr>
        <w:t>, 2020-2021</w:t>
      </w:r>
      <w:r w:rsidR="00487D69">
        <w:rPr>
          <w:rStyle w:val="FootnoteReference"/>
          <w:rFonts w:ascii="Arial" w:hAnsi="Arial" w:cs="Arial"/>
          <w:b/>
          <w:bCs/>
          <w:sz w:val="24"/>
          <w:szCs w:val="24"/>
        </w:rPr>
        <w:footnoteReference w:id="17"/>
      </w:r>
    </w:p>
    <w:tbl>
      <w:tblPr>
        <w:tblStyle w:val="TableGrid"/>
        <w:tblW w:w="0" w:type="auto"/>
        <w:tblLook w:val="04A0" w:firstRow="1" w:lastRow="0" w:firstColumn="1" w:lastColumn="0" w:noHBand="0" w:noVBand="1"/>
      </w:tblPr>
      <w:tblGrid>
        <w:gridCol w:w="1633"/>
        <w:gridCol w:w="1223"/>
        <w:gridCol w:w="1224"/>
        <w:gridCol w:w="1444"/>
        <w:gridCol w:w="1191"/>
        <w:gridCol w:w="1191"/>
        <w:gridCol w:w="1444"/>
      </w:tblGrid>
      <w:tr w:rsidR="00F85392" w14:paraId="5992F658" w14:textId="77777777" w:rsidTr="00756C82">
        <w:tc>
          <w:tcPr>
            <w:tcW w:w="1335" w:type="dxa"/>
          </w:tcPr>
          <w:p w14:paraId="3331098D" w14:textId="77777777" w:rsidR="00F85392" w:rsidRPr="005B6DAA" w:rsidRDefault="00F85392" w:rsidP="00756C82">
            <w:pPr>
              <w:rPr>
                <w:rFonts w:ascii="Arial" w:hAnsi="Arial" w:cs="Arial"/>
                <w:sz w:val="24"/>
                <w:szCs w:val="24"/>
              </w:rPr>
            </w:pPr>
            <w:r w:rsidRPr="005B6DAA">
              <w:rPr>
                <w:rFonts w:ascii="Arial" w:hAnsi="Arial" w:cs="Arial"/>
                <w:sz w:val="24"/>
                <w:szCs w:val="24"/>
              </w:rPr>
              <w:t>Product name</w:t>
            </w:r>
          </w:p>
        </w:tc>
        <w:tc>
          <w:tcPr>
            <w:tcW w:w="1335" w:type="dxa"/>
          </w:tcPr>
          <w:p w14:paraId="7B483485" w14:textId="77777777" w:rsidR="00F85392" w:rsidRPr="005B6DAA" w:rsidRDefault="00F85392" w:rsidP="00756C82">
            <w:pPr>
              <w:rPr>
                <w:rFonts w:ascii="Arial" w:hAnsi="Arial" w:cs="Arial"/>
                <w:sz w:val="24"/>
                <w:szCs w:val="24"/>
              </w:rPr>
            </w:pPr>
            <w:r w:rsidRPr="005B6DAA">
              <w:rPr>
                <w:rFonts w:ascii="Arial" w:hAnsi="Arial" w:cs="Arial"/>
                <w:sz w:val="24"/>
                <w:szCs w:val="24"/>
              </w:rPr>
              <w:t>2020</w:t>
            </w:r>
          </w:p>
          <w:p w14:paraId="1C13CB67" w14:textId="77777777" w:rsidR="00F85392" w:rsidRDefault="00F85392" w:rsidP="00756C82">
            <w:pPr>
              <w:rPr>
                <w:rFonts w:ascii="Arial" w:hAnsi="Arial" w:cs="Arial"/>
                <w:sz w:val="24"/>
                <w:szCs w:val="24"/>
              </w:rPr>
            </w:pPr>
            <w:r w:rsidRPr="005B6DAA">
              <w:rPr>
                <w:rFonts w:ascii="Arial" w:hAnsi="Arial" w:cs="Arial"/>
                <w:sz w:val="24"/>
                <w:szCs w:val="24"/>
              </w:rPr>
              <w:t xml:space="preserve">Quantity  </w:t>
            </w:r>
          </w:p>
          <w:p w14:paraId="3E6EF646" w14:textId="77777777" w:rsidR="00F85392" w:rsidRDefault="00F85392" w:rsidP="00756C82">
            <w:pPr>
              <w:rPr>
                <w:rFonts w:ascii="Arial" w:hAnsi="Arial" w:cs="Arial"/>
                <w:sz w:val="18"/>
                <w:szCs w:val="18"/>
              </w:rPr>
            </w:pPr>
          </w:p>
          <w:p w14:paraId="41EABCB0" w14:textId="77777777" w:rsidR="00F85392" w:rsidRDefault="00F85392" w:rsidP="00756C82">
            <w:pPr>
              <w:rPr>
                <w:rFonts w:ascii="Arial" w:hAnsi="Arial" w:cs="Arial"/>
                <w:sz w:val="18"/>
                <w:szCs w:val="18"/>
              </w:rPr>
            </w:pPr>
          </w:p>
          <w:p w14:paraId="65557CEF" w14:textId="77777777" w:rsidR="00F85392" w:rsidRPr="005B6DAA" w:rsidRDefault="00F85392" w:rsidP="00756C82">
            <w:pPr>
              <w:rPr>
                <w:rFonts w:ascii="Arial" w:hAnsi="Arial" w:cs="Arial"/>
                <w:sz w:val="24"/>
                <w:szCs w:val="24"/>
              </w:rPr>
            </w:pPr>
            <w:r>
              <w:rPr>
                <w:rFonts w:ascii="Arial" w:hAnsi="Arial" w:cs="Arial"/>
                <w:sz w:val="18"/>
                <w:szCs w:val="18"/>
              </w:rPr>
              <w:t>(</w:t>
            </w:r>
            <w:proofErr w:type="gramStart"/>
            <w:r>
              <w:rPr>
                <w:rFonts w:ascii="Arial" w:hAnsi="Arial" w:cs="Arial"/>
                <w:sz w:val="18"/>
                <w:szCs w:val="18"/>
              </w:rPr>
              <w:t>t</w:t>
            </w:r>
            <w:r w:rsidRPr="005B6DAA">
              <w:rPr>
                <w:rFonts w:ascii="Arial" w:hAnsi="Arial" w:cs="Arial"/>
                <w:sz w:val="18"/>
                <w:szCs w:val="18"/>
              </w:rPr>
              <w:t>housand</w:t>
            </w:r>
            <w:proofErr w:type="gramEnd"/>
            <w:r w:rsidRPr="005B6DAA">
              <w:rPr>
                <w:rFonts w:ascii="Arial" w:hAnsi="Arial" w:cs="Arial"/>
                <w:sz w:val="18"/>
                <w:szCs w:val="18"/>
              </w:rPr>
              <w:t xml:space="preserve"> ton</w:t>
            </w:r>
            <w:r>
              <w:rPr>
                <w:rFonts w:ascii="Arial" w:hAnsi="Arial" w:cs="Arial"/>
                <w:sz w:val="18"/>
                <w:szCs w:val="18"/>
              </w:rPr>
              <w:t>s)</w:t>
            </w:r>
          </w:p>
        </w:tc>
        <w:tc>
          <w:tcPr>
            <w:tcW w:w="1336" w:type="dxa"/>
          </w:tcPr>
          <w:p w14:paraId="1BA6C43A" w14:textId="77777777" w:rsidR="00F85392" w:rsidRPr="005B6DAA" w:rsidRDefault="00F85392" w:rsidP="00756C82">
            <w:pPr>
              <w:rPr>
                <w:rFonts w:ascii="Arial" w:hAnsi="Arial" w:cs="Arial"/>
                <w:sz w:val="24"/>
                <w:szCs w:val="24"/>
              </w:rPr>
            </w:pPr>
            <w:r w:rsidRPr="005B6DAA">
              <w:rPr>
                <w:rFonts w:ascii="Arial" w:hAnsi="Arial" w:cs="Arial"/>
                <w:sz w:val="24"/>
                <w:szCs w:val="24"/>
              </w:rPr>
              <w:t>2021</w:t>
            </w:r>
          </w:p>
          <w:p w14:paraId="67C2B205" w14:textId="77777777" w:rsidR="00F85392" w:rsidRPr="005B6DAA" w:rsidRDefault="00F85392" w:rsidP="00756C82">
            <w:pPr>
              <w:rPr>
                <w:rFonts w:ascii="Arial" w:hAnsi="Arial" w:cs="Arial"/>
                <w:sz w:val="24"/>
                <w:szCs w:val="24"/>
              </w:rPr>
            </w:pPr>
            <w:r w:rsidRPr="005B6DAA">
              <w:rPr>
                <w:rFonts w:ascii="Arial" w:hAnsi="Arial" w:cs="Arial"/>
                <w:sz w:val="24"/>
                <w:szCs w:val="24"/>
              </w:rPr>
              <w:t xml:space="preserve">Quantity  </w:t>
            </w:r>
          </w:p>
        </w:tc>
        <w:tc>
          <w:tcPr>
            <w:tcW w:w="1336" w:type="dxa"/>
          </w:tcPr>
          <w:p w14:paraId="33345890" w14:textId="77777777" w:rsidR="00F85392" w:rsidRPr="005B6DAA" w:rsidRDefault="00F85392" w:rsidP="00756C82">
            <w:pPr>
              <w:rPr>
                <w:rFonts w:ascii="Arial" w:hAnsi="Arial" w:cs="Arial"/>
                <w:sz w:val="24"/>
                <w:szCs w:val="24"/>
              </w:rPr>
            </w:pPr>
            <w:r w:rsidRPr="005B6DAA">
              <w:rPr>
                <w:rFonts w:ascii="Arial" w:hAnsi="Arial" w:cs="Arial"/>
                <w:sz w:val="24"/>
                <w:szCs w:val="24"/>
              </w:rPr>
              <w:t>P</w:t>
            </w:r>
            <w:r>
              <w:rPr>
                <w:rFonts w:ascii="Arial" w:hAnsi="Arial" w:cs="Arial"/>
                <w:sz w:val="24"/>
                <w:szCs w:val="24"/>
              </w:rPr>
              <w:t>ercentage</w:t>
            </w:r>
            <w:r w:rsidRPr="005B6DAA">
              <w:rPr>
                <w:rFonts w:ascii="Arial" w:hAnsi="Arial" w:cs="Arial"/>
                <w:sz w:val="24"/>
                <w:szCs w:val="24"/>
              </w:rPr>
              <w:t xml:space="preserve"> </w:t>
            </w:r>
            <w:r>
              <w:rPr>
                <w:rFonts w:ascii="Arial" w:hAnsi="Arial" w:cs="Arial"/>
                <w:sz w:val="24"/>
                <w:szCs w:val="24"/>
              </w:rPr>
              <w:t>C</w:t>
            </w:r>
            <w:r w:rsidRPr="005B6DAA">
              <w:rPr>
                <w:rFonts w:ascii="Arial" w:hAnsi="Arial" w:cs="Arial"/>
                <w:sz w:val="24"/>
                <w:szCs w:val="24"/>
              </w:rPr>
              <w:t>hange</w:t>
            </w:r>
          </w:p>
        </w:tc>
        <w:tc>
          <w:tcPr>
            <w:tcW w:w="1336" w:type="dxa"/>
          </w:tcPr>
          <w:p w14:paraId="7A36519E" w14:textId="77777777" w:rsidR="00F85392" w:rsidRPr="005B6DAA" w:rsidRDefault="00F85392" w:rsidP="00756C82">
            <w:pPr>
              <w:rPr>
                <w:rFonts w:ascii="Arial" w:hAnsi="Arial" w:cs="Arial"/>
                <w:sz w:val="24"/>
                <w:szCs w:val="24"/>
              </w:rPr>
            </w:pPr>
            <w:r w:rsidRPr="005B6DAA">
              <w:rPr>
                <w:rFonts w:ascii="Arial" w:hAnsi="Arial" w:cs="Arial"/>
                <w:sz w:val="24"/>
                <w:szCs w:val="24"/>
              </w:rPr>
              <w:t>2020</w:t>
            </w:r>
          </w:p>
          <w:p w14:paraId="10E61B47" w14:textId="77777777" w:rsidR="00F85392" w:rsidRDefault="00F85392" w:rsidP="00756C82">
            <w:pPr>
              <w:rPr>
                <w:rFonts w:ascii="Arial" w:hAnsi="Arial" w:cs="Arial"/>
                <w:sz w:val="24"/>
                <w:szCs w:val="24"/>
              </w:rPr>
            </w:pPr>
            <w:r w:rsidRPr="005B6DAA">
              <w:rPr>
                <w:rFonts w:ascii="Arial" w:hAnsi="Arial" w:cs="Arial"/>
                <w:sz w:val="24"/>
                <w:szCs w:val="24"/>
              </w:rPr>
              <w:t xml:space="preserve">Amount  </w:t>
            </w:r>
          </w:p>
          <w:p w14:paraId="66B13674" w14:textId="77777777" w:rsidR="00F85392" w:rsidRDefault="00F85392" w:rsidP="00756C82">
            <w:pPr>
              <w:rPr>
                <w:rFonts w:ascii="Arial" w:hAnsi="Arial" w:cs="Arial"/>
                <w:sz w:val="18"/>
                <w:szCs w:val="18"/>
              </w:rPr>
            </w:pPr>
          </w:p>
          <w:p w14:paraId="3782DACE" w14:textId="77777777" w:rsidR="00F85392" w:rsidRDefault="00F85392" w:rsidP="00756C82">
            <w:pPr>
              <w:rPr>
                <w:rFonts w:ascii="Arial" w:hAnsi="Arial" w:cs="Arial"/>
                <w:sz w:val="18"/>
                <w:szCs w:val="18"/>
              </w:rPr>
            </w:pPr>
          </w:p>
          <w:p w14:paraId="3210E26F" w14:textId="77777777" w:rsidR="00F85392" w:rsidRPr="005B6DAA" w:rsidRDefault="00F85392" w:rsidP="00756C82">
            <w:pPr>
              <w:rPr>
                <w:rFonts w:ascii="Arial" w:hAnsi="Arial" w:cs="Arial"/>
                <w:sz w:val="24"/>
                <w:szCs w:val="24"/>
              </w:rPr>
            </w:pPr>
            <w:r>
              <w:rPr>
                <w:rFonts w:ascii="Arial" w:hAnsi="Arial" w:cs="Arial"/>
                <w:sz w:val="18"/>
                <w:szCs w:val="18"/>
              </w:rPr>
              <w:t>(</w:t>
            </w:r>
            <w:proofErr w:type="gramStart"/>
            <w:r w:rsidRPr="000C2FE9">
              <w:rPr>
                <w:rFonts w:ascii="Arial" w:hAnsi="Arial" w:cs="Arial"/>
                <w:sz w:val="18"/>
                <w:szCs w:val="18"/>
              </w:rPr>
              <w:t>millions</w:t>
            </w:r>
            <w:proofErr w:type="gramEnd"/>
            <w:r w:rsidRPr="000C2FE9">
              <w:rPr>
                <w:rFonts w:ascii="Arial" w:hAnsi="Arial" w:cs="Arial"/>
                <w:sz w:val="18"/>
                <w:szCs w:val="18"/>
              </w:rPr>
              <w:t xml:space="preserve"> of USD</w:t>
            </w:r>
            <w:r>
              <w:rPr>
                <w:rFonts w:ascii="Arial" w:hAnsi="Arial" w:cs="Arial"/>
                <w:sz w:val="18"/>
                <w:szCs w:val="18"/>
              </w:rPr>
              <w:t>)</w:t>
            </w:r>
          </w:p>
        </w:tc>
        <w:tc>
          <w:tcPr>
            <w:tcW w:w="1336" w:type="dxa"/>
          </w:tcPr>
          <w:p w14:paraId="4CCB8EBF" w14:textId="77777777" w:rsidR="00F85392" w:rsidRPr="005B6DAA" w:rsidRDefault="00F85392" w:rsidP="00756C82">
            <w:pPr>
              <w:rPr>
                <w:rFonts w:ascii="Arial" w:hAnsi="Arial" w:cs="Arial"/>
                <w:sz w:val="24"/>
                <w:szCs w:val="24"/>
              </w:rPr>
            </w:pPr>
            <w:r w:rsidRPr="005B6DAA">
              <w:rPr>
                <w:rFonts w:ascii="Arial" w:hAnsi="Arial" w:cs="Arial"/>
                <w:sz w:val="24"/>
                <w:szCs w:val="24"/>
              </w:rPr>
              <w:t>2021</w:t>
            </w:r>
          </w:p>
          <w:p w14:paraId="383007BC" w14:textId="77777777" w:rsidR="00F85392" w:rsidRPr="005B6DAA" w:rsidRDefault="00F85392" w:rsidP="00756C82">
            <w:pPr>
              <w:rPr>
                <w:rFonts w:ascii="Arial" w:hAnsi="Arial" w:cs="Arial"/>
                <w:sz w:val="24"/>
                <w:szCs w:val="24"/>
              </w:rPr>
            </w:pPr>
            <w:r w:rsidRPr="005B6DAA">
              <w:rPr>
                <w:rFonts w:ascii="Arial" w:hAnsi="Arial" w:cs="Arial"/>
                <w:sz w:val="24"/>
                <w:szCs w:val="24"/>
              </w:rPr>
              <w:t xml:space="preserve">Amount </w:t>
            </w:r>
          </w:p>
        </w:tc>
        <w:tc>
          <w:tcPr>
            <w:tcW w:w="1336" w:type="dxa"/>
          </w:tcPr>
          <w:p w14:paraId="25A582AD" w14:textId="77777777" w:rsidR="00F85392" w:rsidRPr="005B6DAA" w:rsidRDefault="00F85392" w:rsidP="00756C82">
            <w:pPr>
              <w:rPr>
                <w:rFonts w:ascii="Arial" w:hAnsi="Arial" w:cs="Arial"/>
                <w:sz w:val="24"/>
                <w:szCs w:val="24"/>
              </w:rPr>
            </w:pPr>
            <w:r w:rsidRPr="005B6DAA">
              <w:rPr>
                <w:rFonts w:ascii="Arial" w:hAnsi="Arial" w:cs="Arial"/>
                <w:sz w:val="24"/>
                <w:szCs w:val="24"/>
              </w:rPr>
              <w:t>P</w:t>
            </w:r>
            <w:r>
              <w:rPr>
                <w:rFonts w:ascii="Arial" w:hAnsi="Arial" w:cs="Arial"/>
                <w:sz w:val="24"/>
                <w:szCs w:val="24"/>
              </w:rPr>
              <w:t>ercentage</w:t>
            </w:r>
            <w:r w:rsidRPr="005B6DAA">
              <w:rPr>
                <w:rFonts w:ascii="Arial" w:hAnsi="Arial" w:cs="Arial"/>
                <w:sz w:val="24"/>
                <w:szCs w:val="24"/>
              </w:rPr>
              <w:t xml:space="preserve"> </w:t>
            </w:r>
            <w:r>
              <w:rPr>
                <w:rFonts w:ascii="Arial" w:hAnsi="Arial" w:cs="Arial"/>
                <w:sz w:val="24"/>
                <w:szCs w:val="24"/>
              </w:rPr>
              <w:t>C</w:t>
            </w:r>
            <w:r w:rsidRPr="005B6DAA">
              <w:rPr>
                <w:rFonts w:ascii="Arial" w:hAnsi="Arial" w:cs="Arial"/>
                <w:sz w:val="24"/>
                <w:szCs w:val="24"/>
              </w:rPr>
              <w:t>hange</w:t>
            </w:r>
          </w:p>
        </w:tc>
      </w:tr>
      <w:tr w:rsidR="00F85392" w14:paraId="062DB654" w14:textId="77777777" w:rsidTr="00756C82">
        <w:tc>
          <w:tcPr>
            <w:tcW w:w="1335" w:type="dxa"/>
          </w:tcPr>
          <w:p w14:paraId="76018374" w14:textId="77777777" w:rsidR="00F85392" w:rsidRPr="000C2FE9" w:rsidRDefault="00F85392" w:rsidP="00756C82">
            <w:pPr>
              <w:rPr>
                <w:rFonts w:ascii="Arial" w:hAnsi="Arial" w:cs="Arial"/>
                <w:b/>
                <w:bCs/>
                <w:sz w:val="28"/>
                <w:szCs w:val="28"/>
              </w:rPr>
            </w:pPr>
            <w:r w:rsidRPr="000C2FE9">
              <w:rPr>
                <w:rFonts w:ascii="Arial" w:hAnsi="Arial" w:cs="Arial"/>
                <w:b/>
                <w:bCs/>
                <w:sz w:val="28"/>
                <w:szCs w:val="28"/>
              </w:rPr>
              <w:t>Diesel Fuel</w:t>
            </w:r>
          </w:p>
        </w:tc>
        <w:tc>
          <w:tcPr>
            <w:tcW w:w="1335" w:type="dxa"/>
          </w:tcPr>
          <w:p w14:paraId="331CF227" w14:textId="77777777" w:rsidR="00F85392" w:rsidRPr="000C2FE9" w:rsidRDefault="00F85392" w:rsidP="00756C82">
            <w:pPr>
              <w:rPr>
                <w:rFonts w:ascii="Arial" w:hAnsi="Arial" w:cs="Arial"/>
                <w:sz w:val="24"/>
                <w:szCs w:val="24"/>
              </w:rPr>
            </w:pPr>
            <w:r w:rsidRPr="000C2FE9">
              <w:rPr>
                <w:rFonts w:ascii="Arial" w:hAnsi="Arial" w:cs="Arial"/>
                <w:sz w:val="24"/>
                <w:szCs w:val="24"/>
              </w:rPr>
              <w:t>1 026.9</w:t>
            </w:r>
          </w:p>
        </w:tc>
        <w:tc>
          <w:tcPr>
            <w:tcW w:w="1336" w:type="dxa"/>
          </w:tcPr>
          <w:p w14:paraId="78828321" w14:textId="77777777" w:rsidR="00F85392" w:rsidRPr="000C2FE9" w:rsidRDefault="00F85392" w:rsidP="00756C82">
            <w:pPr>
              <w:rPr>
                <w:rFonts w:ascii="Arial" w:hAnsi="Arial" w:cs="Arial"/>
                <w:sz w:val="24"/>
                <w:szCs w:val="24"/>
              </w:rPr>
            </w:pPr>
            <w:r w:rsidRPr="000C2FE9">
              <w:rPr>
                <w:rFonts w:ascii="Arial" w:hAnsi="Arial" w:cs="Arial"/>
                <w:sz w:val="24"/>
                <w:szCs w:val="24"/>
              </w:rPr>
              <w:t>988.9</w:t>
            </w:r>
          </w:p>
        </w:tc>
        <w:tc>
          <w:tcPr>
            <w:tcW w:w="1336" w:type="dxa"/>
          </w:tcPr>
          <w:p w14:paraId="41ED7556" w14:textId="77777777" w:rsidR="00F85392" w:rsidRPr="000C2FE9" w:rsidRDefault="00F85392" w:rsidP="00756C82">
            <w:pPr>
              <w:rPr>
                <w:rFonts w:ascii="Arial" w:hAnsi="Arial" w:cs="Arial"/>
                <w:sz w:val="24"/>
                <w:szCs w:val="24"/>
              </w:rPr>
            </w:pPr>
            <w:r w:rsidRPr="000C2FE9">
              <w:rPr>
                <w:rFonts w:ascii="Arial" w:hAnsi="Arial" w:cs="Arial"/>
                <w:sz w:val="24"/>
                <w:szCs w:val="24"/>
              </w:rPr>
              <w:t>-3.7</w:t>
            </w:r>
          </w:p>
        </w:tc>
        <w:tc>
          <w:tcPr>
            <w:tcW w:w="1336" w:type="dxa"/>
          </w:tcPr>
          <w:p w14:paraId="4DBB30E5" w14:textId="77777777" w:rsidR="00F85392" w:rsidRPr="000C2FE9" w:rsidRDefault="00F85392" w:rsidP="00756C82">
            <w:pPr>
              <w:rPr>
                <w:rFonts w:ascii="Arial" w:hAnsi="Arial" w:cs="Arial"/>
                <w:sz w:val="24"/>
                <w:szCs w:val="24"/>
              </w:rPr>
            </w:pPr>
            <w:r w:rsidRPr="000C2FE9">
              <w:rPr>
                <w:rFonts w:ascii="Arial" w:hAnsi="Arial" w:cs="Arial"/>
                <w:sz w:val="24"/>
                <w:szCs w:val="24"/>
              </w:rPr>
              <w:t>432.4</w:t>
            </w:r>
          </w:p>
        </w:tc>
        <w:tc>
          <w:tcPr>
            <w:tcW w:w="1336" w:type="dxa"/>
          </w:tcPr>
          <w:p w14:paraId="214F9410" w14:textId="77777777" w:rsidR="00F85392" w:rsidRPr="000C2FE9" w:rsidRDefault="00F85392" w:rsidP="00756C82">
            <w:pPr>
              <w:rPr>
                <w:rFonts w:ascii="Arial" w:hAnsi="Arial" w:cs="Arial"/>
                <w:sz w:val="24"/>
                <w:szCs w:val="24"/>
              </w:rPr>
            </w:pPr>
            <w:r w:rsidRPr="000C2FE9">
              <w:rPr>
                <w:rFonts w:ascii="Arial" w:hAnsi="Arial" w:cs="Arial"/>
                <w:sz w:val="24"/>
                <w:szCs w:val="24"/>
              </w:rPr>
              <w:t>590.1</w:t>
            </w:r>
          </w:p>
        </w:tc>
        <w:tc>
          <w:tcPr>
            <w:tcW w:w="1336" w:type="dxa"/>
          </w:tcPr>
          <w:p w14:paraId="04EFFF9C" w14:textId="77777777" w:rsidR="00F85392" w:rsidRPr="000C2FE9" w:rsidRDefault="00F85392" w:rsidP="00756C82">
            <w:pPr>
              <w:rPr>
                <w:rFonts w:ascii="Arial" w:hAnsi="Arial" w:cs="Arial"/>
                <w:sz w:val="24"/>
                <w:szCs w:val="24"/>
              </w:rPr>
            </w:pPr>
            <w:r w:rsidRPr="000C2FE9">
              <w:rPr>
                <w:rFonts w:ascii="Arial" w:hAnsi="Arial" w:cs="Arial"/>
                <w:sz w:val="24"/>
                <w:szCs w:val="24"/>
              </w:rPr>
              <w:t>36.5</w:t>
            </w:r>
          </w:p>
        </w:tc>
      </w:tr>
      <w:tr w:rsidR="00F85392" w14:paraId="1D8B238D" w14:textId="77777777" w:rsidTr="00756C82">
        <w:tc>
          <w:tcPr>
            <w:tcW w:w="1335" w:type="dxa"/>
          </w:tcPr>
          <w:p w14:paraId="22B85FE7" w14:textId="77777777" w:rsidR="00F85392" w:rsidRPr="000C2FE9" w:rsidRDefault="00F85392" w:rsidP="00756C82">
            <w:pPr>
              <w:rPr>
                <w:rFonts w:ascii="Arial" w:hAnsi="Arial" w:cs="Arial"/>
                <w:b/>
                <w:bCs/>
                <w:sz w:val="28"/>
                <w:szCs w:val="28"/>
              </w:rPr>
            </w:pPr>
            <w:r w:rsidRPr="000C2FE9">
              <w:rPr>
                <w:rFonts w:ascii="Arial" w:hAnsi="Arial" w:cs="Arial"/>
                <w:b/>
                <w:bCs/>
                <w:sz w:val="28"/>
                <w:szCs w:val="28"/>
              </w:rPr>
              <w:t>Gasoline</w:t>
            </w:r>
          </w:p>
        </w:tc>
        <w:tc>
          <w:tcPr>
            <w:tcW w:w="1335" w:type="dxa"/>
          </w:tcPr>
          <w:p w14:paraId="1643DAEA" w14:textId="77777777" w:rsidR="00F85392" w:rsidRPr="000C2FE9" w:rsidRDefault="00F85392" w:rsidP="00756C82">
            <w:pPr>
              <w:rPr>
                <w:rFonts w:ascii="Arial" w:hAnsi="Arial" w:cs="Arial"/>
                <w:sz w:val="24"/>
                <w:szCs w:val="24"/>
              </w:rPr>
            </w:pPr>
            <w:r w:rsidRPr="000C2FE9">
              <w:rPr>
                <w:rFonts w:ascii="Arial" w:hAnsi="Arial" w:cs="Arial"/>
                <w:sz w:val="24"/>
                <w:szCs w:val="24"/>
              </w:rPr>
              <w:t>586.1</w:t>
            </w:r>
          </w:p>
        </w:tc>
        <w:tc>
          <w:tcPr>
            <w:tcW w:w="1336" w:type="dxa"/>
          </w:tcPr>
          <w:p w14:paraId="44320D1D" w14:textId="77777777" w:rsidR="00F85392" w:rsidRPr="000C2FE9" w:rsidRDefault="00F85392" w:rsidP="00756C82">
            <w:pPr>
              <w:rPr>
                <w:rFonts w:ascii="Arial" w:hAnsi="Arial" w:cs="Arial"/>
                <w:sz w:val="24"/>
                <w:szCs w:val="24"/>
              </w:rPr>
            </w:pPr>
            <w:r w:rsidRPr="000C2FE9">
              <w:rPr>
                <w:rFonts w:ascii="Arial" w:hAnsi="Arial" w:cs="Arial"/>
                <w:sz w:val="24"/>
                <w:szCs w:val="24"/>
              </w:rPr>
              <w:t>572.7</w:t>
            </w:r>
          </w:p>
        </w:tc>
        <w:tc>
          <w:tcPr>
            <w:tcW w:w="1336" w:type="dxa"/>
          </w:tcPr>
          <w:p w14:paraId="4F2DDDA9" w14:textId="77777777" w:rsidR="00F85392" w:rsidRPr="000C2FE9" w:rsidRDefault="00F85392" w:rsidP="00756C82">
            <w:pPr>
              <w:rPr>
                <w:rFonts w:ascii="Arial" w:hAnsi="Arial" w:cs="Arial"/>
                <w:sz w:val="24"/>
                <w:szCs w:val="24"/>
              </w:rPr>
            </w:pPr>
            <w:r w:rsidRPr="000C2FE9">
              <w:rPr>
                <w:rFonts w:ascii="Arial" w:hAnsi="Arial" w:cs="Arial"/>
                <w:sz w:val="24"/>
                <w:szCs w:val="24"/>
              </w:rPr>
              <w:t>-2.3</w:t>
            </w:r>
          </w:p>
        </w:tc>
        <w:tc>
          <w:tcPr>
            <w:tcW w:w="1336" w:type="dxa"/>
          </w:tcPr>
          <w:p w14:paraId="2D9D8B37" w14:textId="77777777" w:rsidR="00F85392" w:rsidRPr="000C2FE9" w:rsidRDefault="00F85392" w:rsidP="00756C82">
            <w:pPr>
              <w:rPr>
                <w:rFonts w:ascii="Arial" w:hAnsi="Arial" w:cs="Arial"/>
                <w:sz w:val="24"/>
                <w:szCs w:val="24"/>
              </w:rPr>
            </w:pPr>
            <w:r w:rsidRPr="000C2FE9">
              <w:rPr>
                <w:rFonts w:ascii="Arial" w:hAnsi="Arial" w:cs="Arial"/>
                <w:sz w:val="24"/>
                <w:szCs w:val="24"/>
              </w:rPr>
              <w:t>244.7</w:t>
            </w:r>
          </w:p>
        </w:tc>
        <w:tc>
          <w:tcPr>
            <w:tcW w:w="1336" w:type="dxa"/>
          </w:tcPr>
          <w:p w14:paraId="0FF28943" w14:textId="77777777" w:rsidR="00F85392" w:rsidRPr="000C2FE9" w:rsidRDefault="00F85392" w:rsidP="00756C82">
            <w:pPr>
              <w:rPr>
                <w:rFonts w:ascii="Arial" w:hAnsi="Arial" w:cs="Arial"/>
                <w:sz w:val="24"/>
                <w:szCs w:val="24"/>
              </w:rPr>
            </w:pPr>
            <w:r w:rsidRPr="000C2FE9">
              <w:rPr>
                <w:rFonts w:ascii="Arial" w:hAnsi="Arial" w:cs="Arial"/>
                <w:sz w:val="24"/>
                <w:szCs w:val="24"/>
              </w:rPr>
              <w:t>391.1</w:t>
            </w:r>
          </w:p>
        </w:tc>
        <w:tc>
          <w:tcPr>
            <w:tcW w:w="1336" w:type="dxa"/>
          </w:tcPr>
          <w:p w14:paraId="66887F5E" w14:textId="77777777" w:rsidR="00F85392" w:rsidRPr="000C2FE9" w:rsidRDefault="00F85392" w:rsidP="00756C82">
            <w:pPr>
              <w:rPr>
                <w:rFonts w:ascii="Arial" w:hAnsi="Arial" w:cs="Arial"/>
                <w:sz w:val="24"/>
                <w:szCs w:val="24"/>
              </w:rPr>
            </w:pPr>
            <w:r w:rsidRPr="000C2FE9">
              <w:rPr>
                <w:rFonts w:ascii="Arial" w:hAnsi="Arial" w:cs="Arial"/>
                <w:sz w:val="24"/>
                <w:szCs w:val="24"/>
              </w:rPr>
              <w:t>59.8</w:t>
            </w:r>
          </w:p>
        </w:tc>
      </w:tr>
      <w:tr w:rsidR="00F85392" w14:paraId="3A862D60" w14:textId="77777777" w:rsidTr="00756C82">
        <w:tc>
          <w:tcPr>
            <w:tcW w:w="1335" w:type="dxa"/>
          </w:tcPr>
          <w:p w14:paraId="7DDF88FF" w14:textId="77777777" w:rsidR="00F85392" w:rsidRPr="000C2FE9" w:rsidRDefault="00F85392" w:rsidP="00756C82">
            <w:pPr>
              <w:rPr>
                <w:rFonts w:ascii="Arial" w:hAnsi="Arial" w:cs="Arial"/>
                <w:b/>
                <w:bCs/>
                <w:sz w:val="28"/>
                <w:szCs w:val="28"/>
              </w:rPr>
            </w:pPr>
            <w:r w:rsidRPr="000C2FE9">
              <w:rPr>
                <w:rFonts w:ascii="Arial" w:hAnsi="Arial" w:cs="Arial"/>
                <w:b/>
                <w:bCs/>
                <w:sz w:val="28"/>
                <w:szCs w:val="28"/>
              </w:rPr>
              <w:t>Passenger Car</w:t>
            </w:r>
          </w:p>
        </w:tc>
        <w:tc>
          <w:tcPr>
            <w:tcW w:w="1335" w:type="dxa"/>
          </w:tcPr>
          <w:p w14:paraId="0397A85C" w14:textId="77777777" w:rsidR="00F85392" w:rsidRPr="000C2FE9" w:rsidRDefault="00F85392" w:rsidP="00756C82">
            <w:pPr>
              <w:rPr>
                <w:rFonts w:ascii="Arial" w:hAnsi="Arial" w:cs="Arial"/>
                <w:sz w:val="24"/>
                <w:szCs w:val="24"/>
              </w:rPr>
            </w:pPr>
            <w:r w:rsidRPr="000C2FE9">
              <w:rPr>
                <w:rFonts w:ascii="Arial" w:hAnsi="Arial" w:cs="Arial"/>
                <w:sz w:val="24"/>
                <w:szCs w:val="24"/>
              </w:rPr>
              <w:t>53.1</w:t>
            </w:r>
          </w:p>
        </w:tc>
        <w:tc>
          <w:tcPr>
            <w:tcW w:w="1336" w:type="dxa"/>
          </w:tcPr>
          <w:p w14:paraId="6C227F80" w14:textId="77777777" w:rsidR="00F85392" w:rsidRPr="000C2FE9" w:rsidRDefault="00F85392" w:rsidP="00756C82">
            <w:pPr>
              <w:rPr>
                <w:rFonts w:ascii="Arial" w:hAnsi="Arial" w:cs="Arial"/>
                <w:sz w:val="24"/>
                <w:szCs w:val="24"/>
              </w:rPr>
            </w:pPr>
            <w:r w:rsidRPr="000C2FE9">
              <w:rPr>
                <w:rFonts w:ascii="Arial" w:hAnsi="Arial" w:cs="Arial"/>
                <w:sz w:val="24"/>
                <w:szCs w:val="24"/>
              </w:rPr>
              <w:t>55.2</w:t>
            </w:r>
          </w:p>
        </w:tc>
        <w:tc>
          <w:tcPr>
            <w:tcW w:w="1336" w:type="dxa"/>
          </w:tcPr>
          <w:p w14:paraId="0282468B" w14:textId="77777777" w:rsidR="00F85392" w:rsidRPr="000C2FE9" w:rsidRDefault="00F85392" w:rsidP="00756C82">
            <w:pPr>
              <w:rPr>
                <w:rFonts w:ascii="Arial" w:hAnsi="Arial" w:cs="Arial"/>
                <w:sz w:val="24"/>
                <w:szCs w:val="24"/>
              </w:rPr>
            </w:pPr>
            <w:r w:rsidRPr="000C2FE9">
              <w:rPr>
                <w:rFonts w:ascii="Arial" w:hAnsi="Arial" w:cs="Arial"/>
                <w:sz w:val="24"/>
                <w:szCs w:val="24"/>
              </w:rPr>
              <w:t>4.1</w:t>
            </w:r>
          </w:p>
        </w:tc>
        <w:tc>
          <w:tcPr>
            <w:tcW w:w="1336" w:type="dxa"/>
          </w:tcPr>
          <w:p w14:paraId="5AD8EB7B" w14:textId="77777777" w:rsidR="00F85392" w:rsidRPr="000C2FE9" w:rsidRDefault="00F85392" w:rsidP="00756C82">
            <w:pPr>
              <w:rPr>
                <w:rFonts w:ascii="Arial" w:hAnsi="Arial" w:cs="Arial"/>
                <w:sz w:val="24"/>
                <w:szCs w:val="24"/>
              </w:rPr>
            </w:pPr>
            <w:r w:rsidRPr="000C2FE9">
              <w:rPr>
                <w:rFonts w:ascii="Arial" w:hAnsi="Arial" w:cs="Arial"/>
                <w:sz w:val="24"/>
                <w:szCs w:val="24"/>
              </w:rPr>
              <w:t>297.3</w:t>
            </w:r>
          </w:p>
        </w:tc>
        <w:tc>
          <w:tcPr>
            <w:tcW w:w="1336" w:type="dxa"/>
          </w:tcPr>
          <w:p w14:paraId="4ECEB53C" w14:textId="77777777" w:rsidR="00F85392" w:rsidRPr="000C2FE9" w:rsidRDefault="00F85392" w:rsidP="00756C82">
            <w:pPr>
              <w:rPr>
                <w:rFonts w:ascii="Arial" w:hAnsi="Arial" w:cs="Arial"/>
                <w:sz w:val="24"/>
                <w:szCs w:val="24"/>
              </w:rPr>
            </w:pPr>
            <w:r w:rsidRPr="000C2FE9">
              <w:rPr>
                <w:rFonts w:ascii="Arial" w:hAnsi="Arial" w:cs="Arial"/>
                <w:sz w:val="24"/>
                <w:szCs w:val="24"/>
              </w:rPr>
              <w:t>385.2</w:t>
            </w:r>
          </w:p>
        </w:tc>
        <w:tc>
          <w:tcPr>
            <w:tcW w:w="1336" w:type="dxa"/>
          </w:tcPr>
          <w:p w14:paraId="6B0BB0B0" w14:textId="77777777" w:rsidR="00F85392" w:rsidRPr="000C2FE9" w:rsidRDefault="00F85392" w:rsidP="00756C82">
            <w:pPr>
              <w:rPr>
                <w:rFonts w:ascii="Arial" w:hAnsi="Arial" w:cs="Arial"/>
                <w:sz w:val="24"/>
                <w:szCs w:val="24"/>
              </w:rPr>
            </w:pPr>
            <w:r w:rsidRPr="000C2FE9">
              <w:rPr>
                <w:rFonts w:ascii="Arial" w:hAnsi="Arial" w:cs="Arial"/>
                <w:sz w:val="24"/>
                <w:szCs w:val="24"/>
              </w:rPr>
              <w:t>29.5</w:t>
            </w:r>
          </w:p>
        </w:tc>
      </w:tr>
      <w:tr w:rsidR="00F85392" w14:paraId="6B54B5CB" w14:textId="77777777" w:rsidTr="00756C82">
        <w:tc>
          <w:tcPr>
            <w:tcW w:w="1335" w:type="dxa"/>
          </w:tcPr>
          <w:p w14:paraId="488782D5" w14:textId="77777777" w:rsidR="00F85392" w:rsidRPr="000C2FE9" w:rsidRDefault="00F85392" w:rsidP="00756C82">
            <w:pPr>
              <w:rPr>
                <w:rFonts w:ascii="Arial" w:hAnsi="Arial" w:cs="Arial"/>
                <w:b/>
                <w:bCs/>
                <w:sz w:val="28"/>
                <w:szCs w:val="28"/>
              </w:rPr>
            </w:pPr>
            <w:r w:rsidRPr="000C2FE9">
              <w:rPr>
                <w:rFonts w:ascii="Arial" w:hAnsi="Arial" w:cs="Arial"/>
                <w:b/>
                <w:bCs/>
                <w:sz w:val="28"/>
                <w:szCs w:val="28"/>
              </w:rPr>
              <w:t>Truck</w:t>
            </w:r>
          </w:p>
        </w:tc>
        <w:tc>
          <w:tcPr>
            <w:tcW w:w="1335" w:type="dxa"/>
          </w:tcPr>
          <w:p w14:paraId="11B2FFBF" w14:textId="77777777" w:rsidR="00F85392" w:rsidRPr="000C2FE9" w:rsidRDefault="00F85392" w:rsidP="00756C82">
            <w:pPr>
              <w:rPr>
                <w:rFonts w:ascii="Arial" w:hAnsi="Arial" w:cs="Arial"/>
                <w:sz w:val="24"/>
                <w:szCs w:val="24"/>
              </w:rPr>
            </w:pPr>
            <w:r w:rsidRPr="000C2FE9">
              <w:rPr>
                <w:rFonts w:ascii="Arial" w:hAnsi="Arial" w:cs="Arial"/>
                <w:sz w:val="24"/>
                <w:szCs w:val="24"/>
              </w:rPr>
              <w:t>21.0</w:t>
            </w:r>
          </w:p>
        </w:tc>
        <w:tc>
          <w:tcPr>
            <w:tcW w:w="1336" w:type="dxa"/>
          </w:tcPr>
          <w:p w14:paraId="1B09F81D" w14:textId="77777777" w:rsidR="00F85392" w:rsidRPr="000C2FE9" w:rsidRDefault="00F85392" w:rsidP="00756C82">
            <w:pPr>
              <w:rPr>
                <w:rFonts w:ascii="Arial" w:hAnsi="Arial" w:cs="Arial"/>
                <w:sz w:val="24"/>
                <w:szCs w:val="24"/>
              </w:rPr>
            </w:pPr>
            <w:r w:rsidRPr="000C2FE9">
              <w:rPr>
                <w:rFonts w:ascii="Arial" w:hAnsi="Arial" w:cs="Arial"/>
                <w:sz w:val="24"/>
                <w:szCs w:val="24"/>
              </w:rPr>
              <w:t>26.5</w:t>
            </w:r>
          </w:p>
        </w:tc>
        <w:tc>
          <w:tcPr>
            <w:tcW w:w="1336" w:type="dxa"/>
          </w:tcPr>
          <w:p w14:paraId="68802D13" w14:textId="77777777" w:rsidR="00F85392" w:rsidRPr="000C2FE9" w:rsidRDefault="00F85392" w:rsidP="00756C82">
            <w:pPr>
              <w:rPr>
                <w:rFonts w:ascii="Arial" w:hAnsi="Arial" w:cs="Arial"/>
                <w:sz w:val="24"/>
                <w:szCs w:val="24"/>
              </w:rPr>
            </w:pPr>
            <w:r w:rsidRPr="000C2FE9">
              <w:rPr>
                <w:rFonts w:ascii="Arial" w:hAnsi="Arial" w:cs="Arial"/>
                <w:sz w:val="24"/>
                <w:szCs w:val="24"/>
              </w:rPr>
              <w:t>26.4</w:t>
            </w:r>
          </w:p>
        </w:tc>
        <w:tc>
          <w:tcPr>
            <w:tcW w:w="1336" w:type="dxa"/>
          </w:tcPr>
          <w:p w14:paraId="184E291E" w14:textId="77777777" w:rsidR="00F85392" w:rsidRPr="000C2FE9" w:rsidRDefault="00F85392" w:rsidP="00756C82">
            <w:pPr>
              <w:rPr>
                <w:rFonts w:ascii="Arial" w:hAnsi="Arial" w:cs="Arial"/>
                <w:sz w:val="24"/>
                <w:szCs w:val="24"/>
              </w:rPr>
            </w:pPr>
            <w:r w:rsidRPr="000C2FE9">
              <w:rPr>
                <w:rFonts w:ascii="Arial" w:hAnsi="Arial" w:cs="Arial"/>
                <w:sz w:val="24"/>
                <w:szCs w:val="24"/>
              </w:rPr>
              <w:t>269.0</w:t>
            </w:r>
          </w:p>
        </w:tc>
        <w:tc>
          <w:tcPr>
            <w:tcW w:w="1336" w:type="dxa"/>
          </w:tcPr>
          <w:p w14:paraId="098C1701" w14:textId="77777777" w:rsidR="00F85392" w:rsidRPr="000C2FE9" w:rsidRDefault="00F85392" w:rsidP="00756C82">
            <w:pPr>
              <w:rPr>
                <w:rFonts w:ascii="Arial" w:hAnsi="Arial" w:cs="Arial"/>
                <w:sz w:val="24"/>
                <w:szCs w:val="24"/>
              </w:rPr>
            </w:pPr>
            <w:r w:rsidRPr="000C2FE9">
              <w:rPr>
                <w:rFonts w:ascii="Arial" w:hAnsi="Arial" w:cs="Arial"/>
                <w:sz w:val="24"/>
                <w:szCs w:val="24"/>
              </w:rPr>
              <w:t>385.2</w:t>
            </w:r>
          </w:p>
        </w:tc>
        <w:tc>
          <w:tcPr>
            <w:tcW w:w="1336" w:type="dxa"/>
          </w:tcPr>
          <w:p w14:paraId="5E5B3031" w14:textId="77777777" w:rsidR="00F85392" w:rsidRPr="000C2FE9" w:rsidRDefault="00F85392" w:rsidP="00756C82">
            <w:pPr>
              <w:rPr>
                <w:rFonts w:ascii="Arial" w:hAnsi="Arial" w:cs="Arial"/>
                <w:sz w:val="24"/>
                <w:szCs w:val="24"/>
              </w:rPr>
            </w:pPr>
            <w:r w:rsidRPr="000C2FE9">
              <w:rPr>
                <w:rFonts w:ascii="Arial" w:hAnsi="Arial" w:cs="Arial"/>
                <w:sz w:val="24"/>
                <w:szCs w:val="24"/>
              </w:rPr>
              <w:t>43.2</w:t>
            </w:r>
          </w:p>
        </w:tc>
      </w:tr>
    </w:tbl>
    <w:p w14:paraId="14509460" w14:textId="18FB8DF8" w:rsidR="006F2CAC" w:rsidRPr="006F2CAC" w:rsidRDefault="00301575" w:rsidP="00297D1C">
      <w:pPr>
        <w:spacing w:after="0"/>
        <w:rPr>
          <w:rFonts w:ascii="Arial" w:hAnsi="Arial" w:cs="Arial"/>
          <w:b/>
          <w:bCs/>
          <w:sz w:val="24"/>
          <w:szCs w:val="24"/>
        </w:rPr>
      </w:pPr>
      <w:r>
        <w:rPr>
          <w:rFonts w:ascii="Arial" w:hAnsi="Arial" w:cs="Arial"/>
          <w:b/>
          <w:bCs/>
          <w:sz w:val="24"/>
          <w:szCs w:val="24"/>
        </w:rPr>
        <w:t xml:space="preserve">   </w:t>
      </w:r>
    </w:p>
    <w:p w14:paraId="1DB62282" w14:textId="6F568A6C" w:rsidR="00F252CE" w:rsidRDefault="00F252CE" w:rsidP="00297D1C">
      <w:pPr>
        <w:spacing w:after="0"/>
        <w:rPr>
          <w:rFonts w:ascii="Arial" w:hAnsi="Arial" w:cs="Arial"/>
          <w:sz w:val="24"/>
          <w:szCs w:val="24"/>
        </w:rPr>
      </w:pPr>
    </w:p>
    <w:p w14:paraId="448CAA5E" w14:textId="1710D8D3" w:rsidR="00301575" w:rsidRDefault="00433F76" w:rsidP="00297D1C">
      <w:pPr>
        <w:spacing w:after="0"/>
        <w:rPr>
          <w:rFonts w:ascii="Arial" w:hAnsi="Arial" w:cs="Arial"/>
          <w:sz w:val="24"/>
          <w:szCs w:val="24"/>
        </w:rPr>
      </w:pPr>
      <w:r>
        <w:rPr>
          <w:rFonts w:ascii="Arial" w:hAnsi="Arial" w:cs="Arial"/>
          <w:sz w:val="24"/>
          <w:szCs w:val="24"/>
        </w:rPr>
        <w:t>2</w:t>
      </w:r>
      <w:r w:rsidR="005629CF">
        <w:rPr>
          <w:rFonts w:ascii="Arial" w:hAnsi="Arial" w:cs="Arial"/>
          <w:sz w:val="24"/>
          <w:szCs w:val="24"/>
        </w:rPr>
        <w:t>2</w:t>
      </w:r>
      <w:r w:rsidR="00F252CE">
        <w:rPr>
          <w:rFonts w:ascii="Arial" w:hAnsi="Arial" w:cs="Arial"/>
          <w:sz w:val="24"/>
          <w:szCs w:val="24"/>
        </w:rPr>
        <w:t xml:space="preserve">.      </w:t>
      </w:r>
      <w:r w:rsidR="00F252CE" w:rsidRPr="008F1F91">
        <w:rPr>
          <w:rFonts w:ascii="Arial" w:hAnsi="Arial" w:cs="Arial"/>
          <w:b/>
          <w:bCs/>
          <w:sz w:val="24"/>
          <w:szCs w:val="24"/>
        </w:rPr>
        <w:t xml:space="preserve">Non-food import shipments </w:t>
      </w:r>
      <w:r w:rsidR="008F1F91">
        <w:rPr>
          <w:rFonts w:ascii="Arial" w:hAnsi="Arial" w:cs="Arial"/>
          <w:b/>
          <w:bCs/>
          <w:sz w:val="24"/>
          <w:szCs w:val="24"/>
        </w:rPr>
        <w:t>were</w:t>
      </w:r>
      <w:r w:rsidR="00F252CE" w:rsidRPr="008F1F91">
        <w:rPr>
          <w:rFonts w:ascii="Arial" w:hAnsi="Arial" w:cs="Arial"/>
          <w:b/>
          <w:bCs/>
          <w:sz w:val="24"/>
          <w:szCs w:val="24"/>
        </w:rPr>
        <w:t xml:space="preserve"> US$ 5.9 billion or 86 percent of total imports</w:t>
      </w:r>
      <w:r w:rsidR="008F1F91">
        <w:rPr>
          <w:rFonts w:ascii="Arial" w:hAnsi="Arial" w:cs="Arial"/>
          <w:sz w:val="24"/>
          <w:szCs w:val="24"/>
        </w:rPr>
        <w:t>. These</w:t>
      </w:r>
      <w:r w:rsidR="00F252CE">
        <w:rPr>
          <w:rFonts w:ascii="Arial" w:hAnsi="Arial" w:cs="Arial"/>
          <w:sz w:val="24"/>
          <w:szCs w:val="24"/>
        </w:rPr>
        <w:t xml:space="preserve"> are categorized</w:t>
      </w:r>
      <w:r w:rsidR="00301575">
        <w:rPr>
          <w:rFonts w:ascii="Arial" w:hAnsi="Arial" w:cs="Arial"/>
          <w:sz w:val="24"/>
          <w:szCs w:val="24"/>
        </w:rPr>
        <w:t xml:space="preserve"> by the Mongolia Foreign Trade 2021 report</w:t>
      </w:r>
      <w:r w:rsidR="00F252CE">
        <w:rPr>
          <w:rFonts w:ascii="Arial" w:hAnsi="Arial" w:cs="Arial"/>
          <w:sz w:val="24"/>
          <w:szCs w:val="24"/>
        </w:rPr>
        <w:t xml:space="preserve"> as investment products accounting for US$ 2.8 billion</w:t>
      </w:r>
      <w:r w:rsidR="00301575">
        <w:rPr>
          <w:rFonts w:ascii="Arial" w:hAnsi="Arial" w:cs="Arial"/>
          <w:sz w:val="24"/>
          <w:szCs w:val="24"/>
        </w:rPr>
        <w:t xml:space="preserve"> which is a</w:t>
      </w:r>
      <w:r w:rsidR="00F252CE">
        <w:rPr>
          <w:rFonts w:ascii="Arial" w:hAnsi="Arial" w:cs="Arial"/>
          <w:sz w:val="24"/>
          <w:szCs w:val="24"/>
        </w:rPr>
        <w:t xml:space="preserve"> 20 percent increase; industrial inputs for US$ 762 million, a 29 percent increase; and petroleum products of US$ 1.1 billion, up 39 percent over 2020.  European countries were 38.4 percent of these shipments</w:t>
      </w:r>
      <w:r w:rsidR="00DB0E78">
        <w:rPr>
          <w:rFonts w:ascii="Arial" w:hAnsi="Arial" w:cs="Arial"/>
          <w:sz w:val="24"/>
          <w:szCs w:val="24"/>
        </w:rPr>
        <w:t xml:space="preserve">.  </w:t>
      </w:r>
      <w:r w:rsidR="00F252CE">
        <w:rPr>
          <w:rFonts w:ascii="Arial" w:hAnsi="Arial" w:cs="Arial"/>
          <w:sz w:val="24"/>
          <w:szCs w:val="24"/>
        </w:rPr>
        <w:t xml:space="preserve"> Russia was 27.5 percent</w:t>
      </w:r>
      <w:r w:rsidR="00DB0E78">
        <w:rPr>
          <w:rFonts w:ascii="Arial" w:hAnsi="Arial" w:cs="Arial"/>
          <w:sz w:val="24"/>
          <w:szCs w:val="24"/>
        </w:rPr>
        <w:t xml:space="preserve"> of these shipments</w:t>
      </w:r>
      <w:r w:rsidR="00F252CE">
        <w:rPr>
          <w:rFonts w:ascii="Arial" w:hAnsi="Arial" w:cs="Arial"/>
          <w:sz w:val="24"/>
          <w:szCs w:val="24"/>
        </w:rPr>
        <w:t xml:space="preserve"> </w:t>
      </w:r>
      <w:r w:rsidR="00DB0E78">
        <w:rPr>
          <w:rFonts w:ascii="Arial" w:hAnsi="Arial" w:cs="Arial"/>
          <w:sz w:val="24"/>
          <w:szCs w:val="24"/>
        </w:rPr>
        <w:t>by 100 percent of</w:t>
      </w:r>
      <w:r w:rsidR="00F252CE">
        <w:rPr>
          <w:rFonts w:ascii="Arial" w:hAnsi="Arial" w:cs="Arial"/>
          <w:sz w:val="24"/>
          <w:szCs w:val="24"/>
        </w:rPr>
        <w:t xml:space="preserve"> railway locomotives, </w:t>
      </w:r>
      <w:r w:rsidR="00DB0E78">
        <w:rPr>
          <w:rFonts w:ascii="Arial" w:hAnsi="Arial" w:cs="Arial"/>
          <w:sz w:val="24"/>
          <w:szCs w:val="24"/>
        </w:rPr>
        <w:t xml:space="preserve">98.5 percent of nitrogen </w:t>
      </w:r>
      <w:r w:rsidR="00F252CE">
        <w:rPr>
          <w:rFonts w:ascii="Arial" w:hAnsi="Arial" w:cs="Arial"/>
          <w:sz w:val="24"/>
          <w:szCs w:val="24"/>
        </w:rPr>
        <w:t xml:space="preserve">fertilizers, </w:t>
      </w:r>
      <w:r w:rsidR="00DB0E78">
        <w:rPr>
          <w:rFonts w:ascii="Arial" w:hAnsi="Arial" w:cs="Arial"/>
          <w:sz w:val="24"/>
          <w:szCs w:val="24"/>
        </w:rPr>
        <w:t xml:space="preserve">96.7 percent of </w:t>
      </w:r>
      <w:r w:rsidR="00F252CE">
        <w:rPr>
          <w:rFonts w:ascii="Arial" w:hAnsi="Arial" w:cs="Arial"/>
          <w:sz w:val="24"/>
          <w:szCs w:val="24"/>
        </w:rPr>
        <w:t>wagon trailers and</w:t>
      </w:r>
      <w:r w:rsidR="00DB0E78">
        <w:rPr>
          <w:rFonts w:ascii="Arial" w:hAnsi="Arial" w:cs="Arial"/>
          <w:sz w:val="24"/>
          <w:szCs w:val="24"/>
        </w:rPr>
        <w:t xml:space="preserve"> 88.6 percent of</w:t>
      </w:r>
      <w:r w:rsidR="00F252CE">
        <w:rPr>
          <w:rFonts w:ascii="Arial" w:hAnsi="Arial" w:cs="Arial"/>
          <w:sz w:val="24"/>
          <w:szCs w:val="24"/>
        </w:rPr>
        <w:t xml:space="preserve"> petroleum</w:t>
      </w:r>
      <w:r w:rsidR="00DB0E78">
        <w:rPr>
          <w:rFonts w:ascii="Arial" w:hAnsi="Arial" w:cs="Arial"/>
          <w:sz w:val="24"/>
          <w:szCs w:val="24"/>
        </w:rPr>
        <w:t xml:space="preserve"> products and 62.2 percent of rebar</w:t>
      </w:r>
      <w:r w:rsidR="00F252CE">
        <w:rPr>
          <w:rFonts w:ascii="Arial" w:hAnsi="Arial" w:cs="Arial"/>
          <w:sz w:val="24"/>
          <w:szCs w:val="24"/>
        </w:rPr>
        <w:t>. Russia shipments of petroleum products accounted for 51.1 percent</w:t>
      </w:r>
      <w:r w:rsidR="00DB0E78">
        <w:rPr>
          <w:rStyle w:val="CommentReference"/>
        </w:rPr>
        <w:t xml:space="preserve">.  </w:t>
      </w:r>
    </w:p>
    <w:p w14:paraId="161A2908" w14:textId="77777777" w:rsidR="00301575" w:rsidRDefault="00301575" w:rsidP="00297D1C">
      <w:pPr>
        <w:spacing w:after="0"/>
        <w:rPr>
          <w:rFonts w:ascii="Arial" w:hAnsi="Arial" w:cs="Arial"/>
          <w:sz w:val="24"/>
          <w:szCs w:val="24"/>
        </w:rPr>
      </w:pPr>
    </w:p>
    <w:p w14:paraId="3DDDDA7C" w14:textId="40E3F2DA" w:rsidR="004B34B4" w:rsidRDefault="00F252CE" w:rsidP="00297D1C">
      <w:pPr>
        <w:spacing w:after="0"/>
        <w:rPr>
          <w:rFonts w:ascii="Arial" w:hAnsi="Arial" w:cs="Arial"/>
          <w:sz w:val="24"/>
          <w:szCs w:val="24"/>
        </w:rPr>
      </w:pPr>
      <w:r>
        <w:rPr>
          <w:rFonts w:ascii="Arial" w:hAnsi="Arial" w:cs="Arial"/>
          <w:sz w:val="24"/>
          <w:szCs w:val="24"/>
        </w:rPr>
        <w:lastRenderedPageBreak/>
        <w:t xml:space="preserve"> </w:t>
      </w:r>
      <w:r w:rsidR="00301575">
        <w:rPr>
          <w:rFonts w:ascii="Arial" w:hAnsi="Arial" w:cs="Arial"/>
          <w:sz w:val="24"/>
          <w:szCs w:val="24"/>
        </w:rPr>
        <w:t>2</w:t>
      </w:r>
      <w:r w:rsidR="005629CF">
        <w:rPr>
          <w:rFonts w:ascii="Arial" w:hAnsi="Arial" w:cs="Arial"/>
          <w:sz w:val="24"/>
          <w:szCs w:val="24"/>
        </w:rPr>
        <w:t>3</w:t>
      </w:r>
      <w:r w:rsidR="00301575">
        <w:rPr>
          <w:rFonts w:ascii="Arial" w:hAnsi="Arial" w:cs="Arial"/>
          <w:sz w:val="24"/>
          <w:szCs w:val="24"/>
        </w:rPr>
        <w:t xml:space="preserve">.     </w:t>
      </w:r>
      <w:r w:rsidRPr="00301575">
        <w:rPr>
          <w:rFonts w:ascii="Arial" w:hAnsi="Arial" w:cs="Arial"/>
          <w:b/>
          <w:bCs/>
          <w:sz w:val="24"/>
          <w:szCs w:val="24"/>
        </w:rPr>
        <w:t>Consumables (perishables) were US$ 962.7 million or 14 percent of total imports</w:t>
      </w:r>
      <w:r w:rsidR="00301575">
        <w:rPr>
          <w:rFonts w:ascii="Arial" w:hAnsi="Arial" w:cs="Arial"/>
          <w:b/>
          <w:bCs/>
          <w:sz w:val="24"/>
          <w:szCs w:val="24"/>
        </w:rPr>
        <w:t xml:space="preserve">.  </w:t>
      </w:r>
      <w:r>
        <w:rPr>
          <w:rFonts w:ascii="Arial" w:hAnsi="Arial" w:cs="Arial"/>
          <w:sz w:val="24"/>
          <w:szCs w:val="24"/>
        </w:rPr>
        <w:t xml:space="preserve"> </w:t>
      </w:r>
      <w:r w:rsidR="00EB485C">
        <w:rPr>
          <w:rFonts w:ascii="Arial" w:hAnsi="Arial" w:cs="Arial"/>
          <w:sz w:val="24"/>
          <w:szCs w:val="24"/>
        </w:rPr>
        <w:t>Consumer products increased 42 percent to US$ 2.2 billion</w:t>
      </w:r>
      <w:r w:rsidR="004E0698">
        <w:rPr>
          <w:rFonts w:ascii="Arial" w:hAnsi="Arial" w:cs="Arial"/>
          <w:sz w:val="24"/>
          <w:szCs w:val="24"/>
        </w:rPr>
        <w:t xml:space="preserve"> </w:t>
      </w:r>
      <w:r>
        <w:rPr>
          <w:rFonts w:ascii="Arial" w:hAnsi="Arial" w:cs="Arial"/>
          <w:sz w:val="24"/>
          <w:szCs w:val="24"/>
        </w:rPr>
        <w:t>of which 57.3 percent from Europe and 35.8 percent from Russia.</w:t>
      </w:r>
      <w:r w:rsidR="00301575">
        <w:rPr>
          <w:rFonts w:ascii="Arial" w:hAnsi="Arial" w:cs="Arial"/>
          <w:sz w:val="24"/>
          <w:szCs w:val="24"/>
        </w:rPr>
        <w:t xml:space="preserve"> </w:t>
      </w:r>
      <w:r w:rsidR="004E0698">
        <w:rPr>
          <w:rFonts w:ascii="Arial" w:hAnsi="Arial" w:cs="Arial"/>
          <w:sz w:val="24"/>
          <w:szCs w:val="24"/>
        </w:rPr>
        <w:t xml:space="preserve">  The Foreign Trade 2021 report attributes Russia accounting for 92 percent of imports of products such as wheat, eggs, vegetable oil, </w:t>
      </w:r>
      <w:proofErr w:type="gramStart"/>
      <w:r w:rsidR="004E0698">
        <w:rPr>
          <w:rFonts w:ascii="Arial" w:hAnsi="Arial" w:cs="Arial"/>
          <w:sz w:val="24"/>
          <w:szCs w:val="24"/>
        </w:rPr>
        <w:t>margarine</w:t>
      </w:r>
      <w:proofErr w:type="gramEnd"/>
      <w:r w:rsidR="004E0698">
        <w:rPr>
          <w:rFonts w:ascii="Arial" w:hAnsi="Arial" w:cs="Arial"/>
          <w:sz w:val="24"/>
          <w:szCs w:val="24"/>
        </w:rPr>
        <w:t xml:space="preserve"> and por</w:t>
      </w:r>
      <w:r w:rsidR="004B34B4">
        <w:rPr>
          <w:rFonts w:ascii="Arial" w:hAnsi="Arial" w:cs="Arial"/>
          <w:sz w:val="24"/>
          <w:szCs w:val="24"/>
        </w:rPr>
        <w:t>k</w:t>
      </w:r>
      <w:r w:rsidR="004E0698">
        <w:rPr>
          <w:rFonts w:ascii="Arial" w:hAnsi="Arial" w:cs="Arial"/>
          <w:sz w:val="24"/>
          <w:szCs w:val="24"/>
        </w:rPr>
        <w:t xml:space="preserve">.  </w:t>
      </w:r>
      <w:r w:rsidR="004B34B4">
        <w:rPr>
          <w:rFonts w:ascii="Arial" w:hAnsi="Arial" w:cs="Arial"/>
          <w:sz w:val="24"/>
          <w:szCs w:val="24"/>
        </w:rPr>
        <w:t>The report distinguishes “countries except Russia” and “other countries” for the following imports:</w:t>
      </w:r>
    </w:p>
    <w:p w14:paraId="24FE5FE5" w14:textId="1F2B6221" w:rsidR="004B34B4" w:rsidRDefault="004B34B4" w:rsidP="004B34B4">
      <w:pPr>
        <w:pStyle w:val="ListParagraph"/>
        <w:numPr>
          <w:ilvl w:val="0"/>
          <w:numId w:val="28"/>
        </w:numPr>
        <w:spacing w:after="0"/>
        <w:rPr>
          <w:rFonts w:ascii="Arial" w:hAnsi="Arial" w:cs="Arial"/>
          <w:sz w:val="24"/>
          <w:szCs w:val="24"/>
        </w:rPr>
      </w:pPr>
      <w:r>
        <w:rPr>
          <w:rFonts w:ascii="Arial" w:hAnsi="Arial" w:cs="Arial"/>
          <w:sz w:val="24"/>
          <w:szCs w:val="24"/>
        </w:rPr>
        <w:t>Bread and sweet baked goods-51.2 percent</w:t>
      </w:r>
    </w:p>
    <w:p w14:paraId="5E6042C2" w14:textId="24CE8A55" w:rsidR="004B34B4" w:rsidRDefault="004B34B4" w:rsidP="004B34B4">
      <w:pPr>
        <w:pStyle w:val="ListParagraph"/>
        <w:numPr>
          <w:ilvl w:val="0"/>
          <w:numId w:val="28"/>
        </w:numPr>
        <w:spacing w:after="0"/>
        <w:rPr>
          <w:rFonts w:ascii="Arial" w:hAnsi="Arial" w:cs="Arial"/>
          <w:sz w:val="24"/>
          <w:szCs w:val="24"/>
        </w:rPr>
      </w:pPr>
      <w:r>
        <w:rPr>
          <w:rFonts w:ascii="Arial" w:hAnsi="Arial" w:cs="Arial"/>
          <w:sz w:val="24"/>
          <w:szCs w:val="24"/>
        </w:rPr>
        <w:t>Cigars and cigarettes-66.8 percent</w:t>
      </w:r>
    </w:p>
    <w:p w14:paraId="229DA636" w14:textId="2DB756BE" w:rsidR="004B34B4" w:rsidRDefault="004B34B4" w:rsidP="004B34B4">
      <w:pPr>
        <w:pStyle w:val="ListParagraph"/>
        <w:numPr>
          <w:ilvl w:val="0"/>
          <w:numId w:val="28"/>
        </w:numPr>
        <w:spacing w:after="0"/>
        <w:rPr>
          <w:rFonts w:ascii="Arial" w:hAnsi="Arial" w:cs="Arial"/>
          <w:sz w:val="24"/>
          <w:szCs w:val="24"/>
        </w:rPr>
      </w:pPr>
      <w:r>
        <w:rPr>
          <w:rFonts w:ascii="Arial" w:hAnsi="Arial" w:cs="Arial"/>
          <w:sz w:val="24"/>
          <w:szCs w:val="24"/>
        </w:rPr>
        <w:t>Alcoholic beverages-96.3 percent</w:t>
      </w:r>
    </w:p>
    <w:p w14:paraId="6D877D87" w14:textId="75DFA7A9" w:rsidR="004B34B4" w:rsidRDefault="004B34B4" w:rsidP="004B34B4">
      <w:pPr>
        <w:pStyle w:val="ListParagraph"/>
        <w:numPr>
          <w:ilvl w:val="0"/>
          <w:numId w:val="28"/>
        </w:numPr>
        <w:spacing w:after="0"/>
        <w:rPr>
          <w:rFonts w:ascii="Arial" w:hAnsi="Arial" w:cs="Arial"/>
          <w:sz w:val="24"/>
          <w:szCs w:val="24"/>
        </w:rPr>
      </w:pPr>
      <w:r>
        <w:rPr>
          <w:rFonts w:ascii="Arial" w:hAnsi="Arial" w:cs="Arial"/>
          <w:sz w:val="24"/>
          <w:szCs w:val="24"/>
        </w:rPr>
        <w:t>Fruits and berries-96.4 percent</w:t>
      </w:r>
    </w:p>
    <w:p w14:paraId="202FFA67" w14:textId="57535034" w:rsidR="004B34B4" w:rsidRPr="004B34B4" w:rsidRDefault="004B34B4" w:rsidP="004B34B4">
      <w:pPr>
        <w:pStyle w:val="ListParagraph"/>
        <w:numPr>
          <w:ilvl w:val="0"/>
          <w:numId w:val="28"/>
        </w:numPr>
        <w:spacing w:after="0"/>
        <w:rPr>
          <w:rFonts w:ascii="Arial" w:hAnsi="Arial" w:cs="Arial"/>
          <w:sz w:val="24"/>
          <w:szCs w:val="24"/>
        </w:rPr>
      </w:pPr>
      <w:r>
        <w:rPr>
          <w:rFonts w:ascii="Arial" w:hAnsi="Arial" w:cs="Arial"/>
          <w:sz w:val="24"/>
          <w:szCs w:val="24"/>
        </w:rPr>
        <w:t>Condensed milk, dry milk, cream-98.2 percent</w:t>
      </w:r>
    </w:p>
    <w:p w14:paraId="3ADBD142" w14:textId="68A28539" w:rsidR="00F252CE" w:rsidRDefault="00301575" w:rsidP="00297D1C">
      <w:pPr>
        <w:spacing w:after="0"/>
        <w:rPr>
          <w:rFonts w:ascii="Arial" w:hAnsi="Arial" w:cs="Arial"/>
          <w:sz w:val="24"/>
          <w:szCs w:val="24"/>
        </w:rPr>
      </w:pPr>
      <w:r>
        <w:rPr>
          <w:rFonts w:ascii="Arial" w:hAnsi="Arial" w:cs="Arial"/>
          <w:sz w:val="24"/>
          <w:szCs w:val="24"/>
        </w:rPr>
        <w:t xml:space="preserve"> </w:t>
      </w:r>
    </w:p>
    <w:p w14:paraId="1C2DF3EA" w14:textId="29F310E1" w:rsidR="00F252CE" w:rsidRDefault="00F252CE" w:rsidP="00297D1C">
      <w:pPr>
        <w:spacing w:after="0"/>
        <w:rPr>
          <w:rFonts w:ascii="Arial" w:hAnsi="Arial" w:cs="Arial"/>
          <w:sz w:val="24"/>
          <w:szCs w:val="24"/>
        </w:rPr>
      </w:pPr>
    </w:p>
    <w:p w14:paraId="25EC4E8B" w14:textId="6706DA81" w:rsidR="00C62C15" w:rsidRDefault="001848A7" w:rsidP="007749C3">
      <w:pPr>
        <w:spacing w:after="0"/>
        <w:rPr>
          <w:rFonts w:ascii="Arial" w:hAnsi="Arial" w:cs="Arial"/>
          <w:color w:val="000000"/>
          <w:sz w:val="24"/>
          <w:szCs w:val="24"/>
        </w:rPr>
      </w:pPr>
      <w:r>
        <w:rPr>
          <w:rFonts w:ascii="Arial" w:hAnsi="Arial" w:cs="Arial"/>
          <w:sz w:val="24"/>
          <w:szCs w:val="24"/>
        </w:rPr>
        <w:t>2</w:t>
      </w:r>
      <w:r w:rsidR="005629CF">
        <w:rPr>
          <w:rFonts w:ascii="Arial" w:hAnsi="Arial" w:cs="Arial"/>
          <w:sz w:val="24"/>
          <w:szCs w:val="24"/>
        </w:rPr>
        <w:t>4</w:t>
      </w:r>
      <w:r w:rsidR="00F252CE">
        <w:rPr>
          <w:rFonts w:ascii="Arial" w:hAnsi="Arial" w:cs="Arial"/>
          <w:sz w:val="24"/>
          <w:szCs w:val="24"/>
        </w:rPr>
        <w:t xml:space="preserve">.      </w:t>
      </w:r>
      <w:r w:rsidR="00B8050A" w:rsidRPr="00364A40">
        <w:rPr>
          <w:rFonts w:ascii="Arial" w:hAnsi="Arial" w:cs="Arial"/>
          <w:b/>
          <w:bCs/>
          <w:sz w:val="24"/>
          <w:szCs w:val="24"/>
        </w:rPr>
        <w:t xml:space="preserve">Transit trade increased </w:t>
      </w:r>
      <w:r w:rsidR="001F65FC">
        <w:rPr>
          <w:rFonts w:ascii="Arial" w:hAnsi="Arial" w:cs="Arial"/>
          <w:b/>
          <w:bCs/>
          <w:sz w:val="24"/>
          <w:szCs w:val="24"/>
        </w:rPr>
        <w:t xml:space="preserve">from 2015 to 2021 </w:t>
      </w:r>
      <w:r w:rsidR="00821132">
        <w:rPr>
          <w:rFonts w:ascii="Arial" w:hAnsi="Arial" w:cs="Arial"/>
          <w:b/>
          <w:bCs/>
          <w:sz w:val="24"/>
          <w:szCs w:val="24"/>
        </w:rPr>
        <w:t>b</w:t>
      </w:r>
      <w:r w:rsidR="00B8050A" w:rsidRPr="00364A40">
        <w:rPr>
          <w:rFonts w:ascii="Arial" w:hAnsi="Arial" w:cs="Arial"/>
          <w:b/>
          <w:bCs/>
          <w:sz w:val="24"/>
          <w:szCs w:val="24"/>
        </w:rPr>
        <w:t>etween Europe and the PRC.</w:t>
      </w:r>
      <w:r w:rsidR="00B8050A">
        <w:rPr>
          <w:rFonts w:ascii="Arial" w:hAnsi="Arial" w:cs="Arial"/>
          <w:b/>
          <w:bCs/>
          <w:sz w:val="24"/>
          <w:szCs w:val="24"/>
        </w:rPr>
        <w:t xml:space="preserve">  </w:t>
      </w:r>
      <w:r w:rsidR="00F72B3D">
        <w:rPr>
          <w:rFonts w:ascii="Arial" w:hAnsi="Arial" w:cs="Arial"/>
          <w:sz w:val="24"/>
          <w:szCs w:val="24"/>
        </w:rPr>
        <w:t>In 2021, a total of 2,513 trains or 283,776 TEUs transported by rail through Mongolia.</w:t>
      </w:r>
      <w:r w:rsidR="00F72B3D">
        <w:rPr>
          <w:rStyle w:val="FootnoteReference"/>
          <w:rFonts w:ascii="Arial" w:hAnsi="Arial" w:cs="Arial"/>
          <w:sz w:val="24"/>
          <w:szCs w:val="24"/>
        </w:rPr>
        <w:footnoteReference w:id="18"/>
      </w:r>
      <w:r w:rsidR="00F72B3D">
        <w:rPr>
          <w:rFonts w:ascii="Arial" w:hAnsi="Arial" w:cs="Arial"/>
          <w:sz w:val="24"/>
          <w:szCs w:val="24"/>
        </w:rPr>
        <w:t xml:space="preserve"> </w:t>
      </w:r>
      <w:r w:rsidR="00C62C15" w:rsidRPr="00C62C15">
        <w:rPr>
          <w:rFonts w:ascii="Arial" w:hAnsi="Arial" w:cs="Arial"/>
          <w:color w:val="000000"/>
          <w:sz w:val="24"/>
          <w:szCs w:val="24"/>
        </w:rPr>
        <w:t xml:space="preserve">The corridor from Tianjin to Europe via </w:t>
      </w:r>
      <w:proofErr w:type="spellStart"/>
      <w:r w:rsidR="00C62C15" w:rsidRPr="00C62C15">
        <w:rPr>
          <w:rFonts w:ascii="Arial" w:hAnsi="Arial" w:cs="Arial"/>
          <w:color w:val="000000"/>
          <w:sz w:val="24"/>
          <w:szCs w:val="24"/>
        </w:rPr>
        <w:t>Erlian</w:t>
      </w:r>
      <w:proofErr w:type="spellEnd"/>
      <w:r w:rsidR="00C62C15" w:rsidRPr="00C62C15">
        <w:rPr>
          <w:rFonts w:ascii="Arial" w:hAnsi="Arial" w:cs="Arial"/>
          <w:color w:val="000000"/>
          <w:sz w:val="24"/>
          <w:szCs w:val="24"/>
        </w:rPr>
        <w:t xml:space="preserve"> and </w:t>
      </w:r>
      <w:proofErr w:type="spellStart"/>
      <w:r w:rsidR="00C62C15" w:rsidRPr="00C62C15">
        <w:rPr>
          <w:rFonts w:ascii="Arial" w:hAnsi="Arial" w:cs="Arial"/>
          <w:color w:val="000000"/>
          <w:sz w:val="24"/>
          <w:szCs w:val="24"/>
        </w:rPr>
        <w:t>Zamiin</w:t>
      </w:r>
      <w:proofErr w:type="spellEnd"/>
      <w:r w:rsidR="00C62C15" w:rsidRPr="00C62C15">
        <w:rPr>
          <w:rFonts w:ascii="Arial" w:hAnsi="Arial" w:cs="Arial"/>
          <w:color w:val="000000"/>
          <w:sz w:val="24"/>
          <w:szCs w:val="24"/>
        </w:rPr>
        <w:t xml:space="preserve"> </w:t>
      </w:r>
      <w:proofErr w:type="spellStart"/>
      <w:r w:rsidR="00C62C15" w:rsidRPr="00C62C15">
        <w:rPr>
          <w:rFonts w:ascii="Arial" w:hAnsi="Arial" w:cs="Arial"/>
          <w:color w:val="000000"/>
          <w:sz w:val="24"/>
          <w:szCs w:val="24"/>
        </w:rPr>
        <w:t>Uud</w:t>
      </w:r>
      <w:proofErr w:type="spellEnd"/>
      <w:r w:rsidR="00C62C15" w:rsidRPr="00C62C15">
        <w:rPr>
          <w:rFonts w:ascii="Arial" w:hAnsi="Arial" w:cs="Arial"/>
          <w:color w:val="000000"/>
          <w:sz w:val="24"/>
          <w:szCs w:val="24"/>
        </w:rPr>
        <w:t xml:space="preserve"> is one of three </w:t>
      </w:r>
      <w:r w:rsidR="00C62C15">
        <w:rPr>
          <w:rFonts w:ascii="Arial" w:hAnsi="Arial" w:cs="Arial"/>
          <w:color w:val="000000"/>
          <w:sz w:val="24"/>
          <w:szCs w:val="24"/>
        </w:rPr>
        <w:t>l</w:t>
      </w:r>
      <w:r w:rsidR="00C62C15" w:rsidRPr="00C62C15">
        <w:rPr>
          <w:rFonts w:ascii="Arial" w:hAnsi="Arial" w:cs="Arial"/>
          <w:color w:val="000000"/>
          <w:sz w:val="24"/>
          <w:szCs w:val="24"/>
        </w:rPr>
        <w:t>ogistics channels of the CR </w:t>
      </w:r>
      <w:proofErr w:type="gramStart"/>
      <w:r w:rsidR="00C62C15" w:rsidRPr="00C62C15">
        <w:rPr>
          <w:rFonts w:ascii="Arial" w:hAnsi="Arial" w:cs="Arial"/>
          <w:color w:val="000000"/>
          <w:sz w:val="24"/>
          <w:szCs w:val="24"/>
        </w:rPr>
        <w:t>Express,</w:t>
      </w:r>
      <w:r w:rsidR="00814456">
        <w:rPr>
          <w:rFonts w:ascii="Arial" w:hAnsi="Arial" w:cs="Arial"/>
          <w:color w:val="000000"/>
          <w:sz w:val="24"/>
          <w:szCs w:val="24"/>
        </w:rPr>
        <w:t xml:space="preserve"> and</w:t>
      </w:r>
      <w:proofErr w:type="gramEnd"/>
      <w:r w:rsidR="00814456">
        <w:rPr>
          <w:rFonts w:ascii="Arial" w:hAnsi="Arial" w:cs="Arial"/>
          <w:color w:val="000000"/>
          <w:sz w:val="24"/>
          <w:szCs w:val="24"/>
        </w:rPr>
        <w:t xml:space="preserve"> is known as </w:t>
      </w:r>
      <w:r w:rsidR="00C62C15" w:rsidRPr="00C62C15">
        <w:rPr>
          <w:rFonts w:ascii="Arial" w:hAnsi="Arial" w:cs="Arial"/>
          <w:color w:val="000000"/>
          <w:sz w:val="24"/>
          <w:szCs w:val="24"/>
        </w:rPr>
        <w:t xml:space="preserve">the </w:t>
      </w:r>
      <w:r w:rsidR="00540920">
        <w:rPr>
          <w:rFonts w:ascii="Arial" w:hAnsi="Arial" w:cs="Arial"/>
          <w:color w:val="000000"/>
          <w:sz w:val="24"/>
          <w:szCs w:val="24"/>
        </w:rPr>
        <w:t>‘</w:t>
      </w:r>
      <w:r w:rsidR="00C62C15" w:rsidRPr="00C62C15">
        <w:rPr>
          <w:rFonts w:ascii="Arial" w:hAnsi="Arial" w:cs="Arial"/>
          <w:color w:val="000000"/>
          <w:sz w:val="24"/>
          <w:szCs w:val="24"/>
        </w:rPr>
        <w:t>Middle Channel</w:t>
      </w:r>
      <w:r w:rsidR="00620457">
        <w:rPr>
          <w:rFonts w:ascii="Arial" w:hAnsi="Arial" w:cs="Arial"/>
          <w:color w:val="000000"/>
          <w:sz w:val="24"/>
          <w:szCs w:val="24"/>
        </w:rPr>
        <w:t>’</w:t>
      </w:r>
      <w:r w:rsidR="00C62C15" w:rsidRPr="00C62C15">
        <w:rPr>
          <w:rFonts w:ascii="Arial" w:hAnsi="Arial" w:cs="Arial"/>
          <w:color w:val="000000"/>
          <w:sz w:val="24"/>
          <w:szCs w:val="24"/>
        </w:rPr>
        <w:t xml:space="preserve"> in China.</w:t>
      </w:r>
      <w:r w:rsidR="00C62C15">
        <w:rPr>
          <w:rFonts w:ascii="Arial" w:hAnsi="Arial" w:cs="Arial"/>
          <w:color w:val="000000"/>
          <w:sz w:val="24"/>
          <w:szCs w:val="24"/>
        </w:rPr>
        <w:t xml:space="preserve"> </w:t>
      </w:r>
      <w:r w:rsidR="00C62C15" w:rsidRPr="00C62C15">
        <w:rPr>
          <w:rFonts w:ascii="Arial" w:hAnsi="Arial" w:cs="Arial"/>
          <w:color w:val="000000"/>
          <w:sz w:val="24"/>
          <w:szCs w:val="24"/>
        </w:rPr>
        <w:t>In 2021, a total of 497 freight trains and 53,132 TEUs of CR Express were shipped at Tianjin Port, up 25.5% and 24.4% year-on-year</w:t>
      </w:r>
      <w:r w:rsidR="00C62C15">
        <w:rPr>
          <w:rFonts w:ascii="Arial" w:hAnsi="Arial" w:cs="Arial"/>
          <w:color w:val="000000"/>
          <w:sz w:val="24"/>
          <w:szCs w:val="24"/>
        </w:rPr>
        <w:t xml:space="preserve">, </w:t>
      </w:r>
      <w:r w:rsidR="00C62C15" w:rsidRPr="00C62C15">
        <w:rPr>
          <w:rFonts w:ascii="Arial" w:hAnsi="Arial" w:cs="Arial"/>
          <w:color w:val="000000"/>
          <w:sz w:val="24"/>
          <w:szCs w:val="24"/>
        </w:rPr>
        <w:t>respectively</w:t>
      </w:r>
      <w:r w:rsidR="00C62C15">
        <w:rPr>
          <w:rFonts w:ascii="Arial" w:hAnsi="Arial" w:cs="Arial"/>
          <w:color w:val="000000"/>
          <w:sz w:val="24"/>
          <w:szCs w:val="24"/>
        </w:rPr>
        <w:t xml:space="preserve">.  </w:t>
      </w:r>
      <w:r w:rsidR="00C62C15" w:rsidRPr="00C62C15">
        <w:rPr>
          <w:rFonts w:ascii="Arial" w:hAnsi="Arial" w:cs="Arial"/>
          <w:color w:val="000000"/>
          <w:sz w:val="24"/>
          <w:szCs w:val="24"/>
        </w:rPr>
        <w:t>The Middle Channel will save time and cost for goods from Japan and South Korea to Europe via Tianjin Port.</w:t>
      </w:r>
      <w:r w:rsidR="007749C3">
        <w:rPr>
          <w:rFonts w:ascii="Arial" w:hAnsi="Arial" w:cs="Arial"/>
          <w:color w:val="000000"/>
          <w:sz w:val="24"/>
          <w:szCs w:val="24"/>
        </w:rPr>
        <w:t xml:space="preserve">  </w:t>
      </w:r>
      <w:r w:rsidR="00C62C15" w:rsidRPr="00C62C15">
        <w:rPr>
          <w:rFonts w:ascii="Arial" w:hAnsi="Arial" w:cs="Arial"/>
          <w:color w:val="000000"/>
          <w:sz w:val="24"/>
          <w:szCs w:val="24"/>
        </w:rPr>
        <w:t xml:space="preserve">From January to December 2021, there </w:t>
      </w:r>
      <w:r w:rsidR="008F1F91">
        <w:rPr>
          <w:rFonts w:ascii="Arial" w:hAnsi="Arial" w:cs="Arial"/>
          <w:color w:val="000000"/>
          <w:sz w:val="24"/>
          <w:szCs w:val="24"/>
        </w:rPr>
        <w:t>were</w:t>
      </w:r>
      <w:r w:rsidR="00C62C15" w:rsidRPr="00C62C15">
        <w:rPr>
          <w:rFonts w:ascii="Arial" w:hAnsi="Arial" w:cs="Arial"/>
          <w:color w:val="000000"/>
          <w:sz w:val="24"/>
          <w:szCs w:val="24"/>
        </w:rPr>
        <w:t xml:space="preserve"> 2</w:t>
      </w:r>
      <w:r w:rsidR="008F1F91">
        <w:rPr>
          <w:rFonts w:ascii="Arial" w:hAnsi="Arial" w:cs="Arial"/>
          <w:color w:val="000000"/>
          <w:sz w:val="24"/>
          <w:szCs w:val="24"/>
        </w:rPr>
        <w:t>,</w:t>
      </w:r>
      <w:r w:rsidR="00C62C15" w:rsidRPr="00C62C15">
        <w:rPr>
          <w:rFonts w:ascii="Arial" w:hAnsi="Arial" w:cs="Arial"/>
          <w:color w:val="000000"/>
          <w:sz w:val="24"/>
          <w:szCs w:val="24"/>
        </w:rPr>
        <w:t xml:space="preserve">739 inbound and outbound China Europe trains at </w:t>
      </w:r>
      <w:proofErr w:type="spellStart"/>
      <w:r w:rsidR="00C62C15" w:rsidRPr="00C62C15">
        <w:rPr>
          <w:rFonts w:ascii="Arial" w:hAnsi="Arial" w:cs="Arial"/>
          <w:color w:val="000000"/>
          <w:sz w:val="24"/>
          <w:szCs w:val="24"/>
        </w:rPr>
        <w:t>Er</w:t>
      </w:r>
      <w:r w:rsidR="00D55BC2">
        <w:rPr>
          <w:rFonts w:ascii="Arial" w:hAnsi="Arial" w:cs="Arial"/>
          <w:color w:val="000000"/>
          <w:sz w:val="24"/>
          <w:szCs w:val="24"/>
        </w:rPr>
        <w:t>lian</w:t>
      </w:r>
      <w:proofErr w:type="spellEnd"/>
      <w:r w:rsidR="00C62C15" w:rsidRPr="00C62C15">
        <w:rPr>
          <w:rFonts w:ascii="Arial" w:hAnsi="Arial" w:cs="Arial"/>
          <w:color w:val="000000"/>
          <w:sz w:val="24"/>
          <w:szCs w:val="24"/>
        </w:rPr>
        <w:t xml:space="preserve"> Port, up 15.1% year on year. Among them, there </w:t>
      </w:r>
      <w:r w:rsidR="008F1F91">
        <w:rPr>
          <w:rFonts w:ascii="Arial" w:hAnsi="Arial" w:cs="Arial"/>
          <w:color w:val="000000"/>
          <w:sz w:val="24"/>
          <w:szCs w:val="24"/>
        </w:rPr>
        <w:t>were</w:t>
      </w:r>
      <w:r w:rsidR="00C62C15" w:rsidRPr="00C62C15">
        <w:rPr>
          <w:rFonts w:ascii="Arial" w:hAnsi="Arial" w:cs="Arial"/>
          <w:color w:val="000000"/>
          <w:sz w:val="24"/>
          <w:szCs w:val="24"/>
        </w:rPr>
        <w:t xml:space="preserve"> 1</w:t>
      </w:r>
      <w:r w:rsidR="008F1F91">
        <w:rPr>
          <w:rFonts w:ascii="Arial" w:hAnsi="Arial" w:cs="Arial"/>
          <w:color w:val="000000"/>
          <w:sz w:val="24"/>
          <w:szCs w:val="24"/>
        </w:rPr>
        <w:t>,</w:t>
      </w:r>
      <w:r w:rsidR="00C62C15" w:rsidRPr="00C62C15">
        <w:rPr>
          <w:rFonts w:ascii="Arial" w:hAnsi="Arial" w:cs="Arial"/>
          <w:color w:val="000000"/>
          <w:sz w:val="24"/>
          <w:szCs w:val="24"/>
        </w:rPr>
        <w:t>225 inbound and 1</w:t>
      </w:r>
      <w:r w:rsidR="008F1F91">
        <w:rPr>
          <w:rFonts w:ascii="Arial" w:hAnsi="Arial" w:cs="Arial"/>
          <w:color w:val="000000"/>
          <w:sz w:val="24"/>
          <w:szCs w:val="24"/>
        </w:rPr>
        <w:t>,</w:t>
      </w:r>
      <w:r w:rsidR="00C62C15" w:rsidRPr="00C62C15">
        <w:rPr>
          <w:rFonts w:ascii="Arial" w:hAnsi="Arial" w:cs="Arial"/>
          <w:color w:val="000000"/>
          <w:sz w:val="24"/>
          <w:szCs w:val="24"/>
        </w:rPr>
        <w:t>514 outbound China</w:t>
      </w:r>
      <w:r w:rsidR="008F1F91">
        <w:rPr>
          <w:rFonts w:ascii="Arial" w:hAnsi="Arial" w:cs="Arial"/>
          <w:color w:val="000000"/>
          <w:sz w:val="24"/>
          <w:szCs w:val="24"/>
        </w:rPr>
        <w:t>-</w:t>
      </w:r>
      <w:r w:rsidR="00C62C15" w:rsidRPr="00C62C15">
        <w:rPr>
          <w:rFonts w:ascii="Arial" w:hAnsi="Arial" w:cs="Arial"/>
          <w:color w:val="000000"/>
          <w:sz w:val="24"/>
          <w:szCs w:val="24"/>
        </w:rPr>
        <w:t>EU trains. in 2021.</w:t>
      </w:r>
      <w:r w:rsidR="00483F75">
        <w:rPr>
          <w:rStyle w:val="FootnoteReference"/>
          <w:rFonts w:ascii="Arial" w:hAnsi="Arial" w:cs="Arial"/>
          <w:color w:val="000000"/>
          <w:sz w:val="24"/>
          <w:szCs w:val="24"/>
        </w:rPr>
        <w:footnoteReference w:id="19"/>
      </w:r>
    </w:p>
    <w:p w14:paraId="61E0F8EC" w14:textId="0CF97E01" w:rsidR="00483F75" w:rsidRDefault="00483F75" w:rsidP="00483F75">
      <w:pPr>
        <w:spacing w:before="100" w:beforeAutospacing="1" w:after="100" w:afterAutospacing="1"/>
        <w:rPr>
          <w:rFonts w:ascii="Arial" w:hAnsi="Arial" w:cs="Arial"/>
          <w:color w:val="000000"/>
          <w:sz w:val="24"/>
          <w:szCs w:val="24"/>
        </w:rPr>
      </w:pPr>
      <w:r>
        <w:rPr>
          <w:rFonts w:ascii="Arial" w:hAnsi="Arial" w:cs="Arial"/>
          <w:color w:val="000000"/>
          <w:sz w:val="24"/>
          <w:szCs w:val="24"/>
        </w:rPr>
        <w:t>2</w:t>
      </w:r>
      <w:r w:rsidR="005629CF">
        <w:rPr>
          <w:rFonts w:ascii="Arial" w:hAnsi="Arial" w:cs="Arial"/>
          <w:color w:val="000000"/>
          <w:sz w:val="24"/>
          <w:szCs w:val="24"/>
        </w:rPr>
        <w:t>5</w:t>
      </w:r>
      <w:r>
        <w:rPr>
          <w:rFonts w:ascii="Arial" w:hAnsi="Arial" w:cs="Arial"/>
          <w:color w:val="000000"/>
          <w:sz w:val="24"/>
          <w:szCs w:val="24"/>
        </w:rPr>
        <w:t xml:space="preserve">.      </w:t>
      </w:r>
      <w:r w:rsidRPr="00483F75">
        <w:rPr>
          <w:rFonts w:ascii="Arial" w:hAnsi="Arial" w:cs="Arial"/>
          <w:b/>
          <w:bCs/>
          <w:color w:val="000000"/>
          <w:sz w:val="24"/>
          <w:szCs w:val="24"/>
        </w:rPr>
        <w:t xml:space="preserve">The World Bank </w:t>
      </w:r>
      <w:proofErr w:type="spellStart"/>
      <w:r w:rsidRPr="00483F75">
        <w:rPr>
          <w:rFonts w:ascii="Arial" w:hAnsi="Arial" w:cs="Arial"/>
          <w:b/>
          <w:bCs/>
          <w:color w:val="000000"/>
          <w:sz w:val="24"/>
          <w:szCs w:val="24"/>
        </w:rPr>
        <w:t>InfraSAP</w:t>
      </w:r>
      <w:proofErr w:type="spellEnd"/>
      <w:r w:rsidRPr="00483F75">
        <w:rPr>
          <w:rFonts w:ascii="Arial" w:hAnsi="Arial" w:cs="Arial"/>
          <w:b/>
          <w:bCs/>
          <w:color w:val="000000"/>
          <w:sz w:val="24"/>
          <w:szCs w:val="24"/>
        </w:rPr>
        <w:t xml:space="preserve"> report indicated that Mongolia</w:t>
      </w:r>
      <w:r w:rsidR="00232FFD">
        <w:rPr>
          <w:rFonts w:ascii="Arial" w:hAnsi="Arial" w:cs="Arial"/>
          <w:b/>
          <w:bCs/>
          <w:color w:val="000000"/>
          <w:sz w:val="24"/>
          <w:szCs w:val="24"/>
        </w:rPr>
        <w:t>n</w:t>
      </w:r>
      <w:r w:rsidRPr="00483F75">
        <w:rPr>
          <w:rFonts w:ascii="Arial" w:hAnsi="Arial" w:cs="Arial"/>
          <w:b/>
          <w:bCs/>
          <w:color w:val="000000"/>
          <w:sz w:val="24"/>
          <w:szCs w:val="24"/>
        </w:rPr>
        <w:t xml:space="preserve"> transit trade is one </w:t>
      </w:r>
      <w:r w:rsidR="00232FFD">
        <w:rPr>
          <w:rFonts w:ascii="Arial" w:hAnsi="Arial" w:cs="Arial"/>
          <w:b/>
          <w:bCs/>
          <w:color w:val="000000"/>
          <w:sz w:val="24"/>
          <w:szCs w:val="24"/>
        </w:rPr>
        <w:t xml:space="preserve">potential source of </w:t>
      </w:r>
      <w:r w:rsidRPr="00483F75">
        <w:rPr>
          <w:rFonts w:ascii="Arial" w:hAnsi="Arial" w:cs="Arial"/>
          <w:b/>
          <w:bCs/>
          <w:color w:val="000000"/>
          <w:sz w:val="24"/>
          <w:szCs w:val="24"/>
        </w:rPr>
        <w:t>growth</w:t>
      </w:r>
      <w:r w:rsidR="00232FFD">
        <w:rPr>
          <w:rFonts w:ascii="Arial" w:hAnsi="Arial" w:cs="Arial"/>
          <w:b/>
          <w:bCs/>
          <w:color w:val="000000"/>
          <w:sz w:val="24"/>
          <w:szCs w:val="24"/>
        </w:rPr>
        <w:t xml:space="preserve"> in trade</w:t>
      </w:r>
      <w:r w:rsidRPr="00483F75">
        <w:rPr>
          <w:rFonts w:ascii="Arial" w:hAnsi="Arial" w:cs="Arial"/>
          <w:b/>
          <w:bCs/>
          <w:color w:val="000000"/>
          <w:sz w:val="24"/>
          <w:szCs w:val="24"/>
        </w:rPr>
        <w:t>.</w:t>
      </w:r>
      <w:r>
        <w:rPr>
          <w:rFonts w:ascii="Arial" w:hAnsi="Arial" w:cs="Arial"/>
          <w:color w:val="000000"/>
          <w:sz w:val="24"/>
          <w:szCs w:val="24"/>
        </w:rPr>
        <w:t xml:space="preserve">  However, there is competition for this business from other </w:t>
      </w:r>
      <w:r w:rsidR="000A341D">
        <w:rPr>
          <w:rFonts w:ascii="Arial" w:hAnsi="Arial" w:cs="Arial"/>
          <w:color w:val="000000"/>
          <w:sz w:val="24"/>
          <w:szCs w:val="24"/>
        </w:rPr>
        <w:t>trade routes</w:t>
      </w:r>
      <w:r>
        <w:rPr>
          <w:rFonts w:ascii="Arial" w:hAnsi="Arial" w:cs="Arial"/>
          <w:color w:val="000000"/>
          <w:sz w:val="24"/>
          <w:szCs w:val="24"/>
        </w:rPr>
        <w:t xml:space="preserve"> between the PRC-Russia-Europe, but there are benefits to participate in this trade.  </w:t>
      </w:r>
      <w:r w:rsidRPr="00483F75">
        <w:rPr>
          <w:rFonts w:ascii="Arial" w:hAnsi="Arial" w:cs="Arial"/>
          <w:color w:val="000000"/>
          <w:sz w:val="24"/>
          <w:szCs w:val="24"/>
        </w:rPr>
        <w:t xml:space="preserve">According to the data of </w:t>
      </w:r>
      <w:proofErr w:type="spellStart"/>
      <w:r w:rsidRPr="00483F75">
        <w:rPr>
          <w:rFonts w:ascii="Arial" w:hAnsi="Arial" w:cs="Arial"/>
          <w:color w:val="000000"/>
          <w:sz w:val="24"/>
          <w:szCs w:val="24"/>
        </w:rPr>
        <w:t>Er</w:t>
      </w:r>
      <w:r w:rsidR="00D55BC2">
        <w:rPr>
          <w:rFonts w:ascii="Arial" w:hAnsi="Arial" w:cs="Arial"/>
          <w:color w:val="000000"/>
          <w:sz w:val="24"/>
          <w:szCs w:val="24"/>
        </w:rPr>
        <w:t>lian</w:t>
      </w:r>
      <w:proofErr w:type="spellEnd"/>
      <w:r w:rsidRPr="00483F75">
        <w:rPr>
          <w:rFonts w:ascii="Arial" w:hAnsi="Arial" w:cs="Arial"/>
          <w:color w:val="000000"/>
          <w:sz w:val="24"/>
          <w:szCs w:val="24"/>
        </w:rPr>
        <w:t xml:space="preserve"> Port, by the end of 2018, there were 1</w:t>
      </w:r>
      <w:r w:rsidR="008F1F91">
        <w:rPr>
          <w:rFonts w:ascii="Arial" w:hAnsi="Arial" w:cs="Arial"/>
          <w:color w:val="000000"/>
          <w:sz w:val="24"/>
          <w:szCs w:val="24"/>
        </w:rPr>
        <w:t>,</w:t>
      </w:r>
      <w:r w:rsidRPr="00483F75">
        <w:rPr>
          <w:rFonts w:ascii="Arial" w:hAnsi="Arial" w:cs="Arial"/>
          <w:color w:val="000000"/>
          <w:sz w:val="24"/>
          <w:szCs w:val="24"/>
        </w:rPr>
        <w:t>052 China</w:t>
      </w:r>
      <w:r w:rsidR="008F1F91">
        <w:rPr>
          <w:rFonts w:ascii="Arial" w:hAnsi="Arial" w:cs="Arial"/>
          <w:color w:val="000000"/>
          <w:sz w:val="24"/>
          <w:szCs w:val="24"/>
        </w:rPr>
        <w:t>-</w:t>
      </w:r>
      <w:r w:rsidRPr="00483F75">
        <w:rPr>
          <w:rFonts w:ascii="Arial" w:hAnsi="Arial" w:cs="Arial"/>
          <w:color w:val="000000"/>
          <w:sz w:val="24"/>
          <w:szCs w:val="24"/>
        </w:rPr>
        <w:t xml:space="preserve">Europe trains running at </w:t>
      </w:r>
      <w:proofErr w:type="spellStart"/>
      <w:r w:rsidRPr="00483F75">
        <w:rPr>
          <w:rFonts w:ascii="Arial" w:hAnsi="Arial" w:cs="Arial"/>
          <w:color w:val="000000"/>
          <w:sz w:val="24"/>
          <w:szCs w:val="24"/>
        </w:rPr>
        <w:t>Er</w:t>
      </w:r>
      <w:r w:rsidR="004314C0">
        <w:rPr>
          <w:rFonts w:ascii="Arial" w:hAnsi="Arial" w:cs="Arial"/>
          <w:color w:val="000000"/>
          <w:sz w:val="24"/>
          <w:szCs w:val="24"/>
        </w:rPr>
        <w:t>lian</w:t>
      </w:r>
      <w:proofErr w:type="spellEnd"/>
      <w:r w:rsidRPr="00483F75">
        <w:rPr>
          <w:rFonts w:ascii="Arial" w:hAnsi="Arial" w:cs="Arial"/>
          <w:color w:val="000000"/>
          <w:sz w:val="24"/>
          <w:szCs w:val="24"/>
        </w:rPr>
        <w:t xml:space="preserve"> Port. Among them, the China</w:t>
      </w:r>
      <w:r w:rsidR="008F1F91">
        <w:rPr>
          <w:rFonts w:ascii="Arial" w:hAnsi="Arial" w:cs="Arial"/>
          <w:color w:val="000000"/>
          <w:sz w:val="24"/>
          <w:szCs w:val="24"/>
        </w:rPr>
        <w:t>-</w:t>
      </w:r>
      <w:r w:rsidRPr="00483F75">
        <w:rPr>
          <w:rFonts w:ascii="Arial" w:hAnsi="Arial" w:cs="Arial"/>
          <w:color w:val="000000"/>
          <w:sz w:val="24"/>
          <w:szCs w:val="24"/>
        </w:rPr>
        <w:t>Europe trains that realized two-way operation were Zhengzhou—— Hamburg</w:t>
      </w:r>
      <w:r>
        <w:rPr>
          <w:rFonts w:ascii="Arial" w:hAnsi="Arial" w:cs="Arial"/>
          <w:color w:val="000000"/>
          <w:sz w:val="24"/>
          <w:szCs w:val="24"/>
        </w:rPr>
        <w:t>;</w:t>
      </w:r>
      <w:r w:rsidRPr="00483F75">
        <w:rPr>
          <w:rFonts w:ascii="Arial" w:hAnsi="Arial" w:cs="Arial"/>
          <w:color w:val="000000"/>
          <w:sz w:val="24"/>
          <w:szCs w:val="24"/>
        </w:rPr>
        <w:t xml:space="preserve"> Changsha——Moscow</w:t>
      </w:r>
      <w:r>
        <w:rPr>
          <w:rFonts w:ascii="Arial" w:hAnsi="Arial" w:cs="Arial"/>
          <w:color w:val="000000"/>
          <w:sz w:val="24"/>
          <w:szCs w:val="24"/>
        </w:rPr>
        <w:t>;</w:t>
      </w:r>
      <w:r w:rsidRPr="00483F75">
        <w:rPr>
          <w:rFonts w:ascii="Arial" w:hAnsi="Arial" w:cs="Arial"/>
          <w:color w:val="000000"/>
          <w:sz w:val="24"/>
          <w:szCs w:val="24"/>
        </w:rPr>
        <w:t xml:space="preserve"> Chongqing—— </w:t>
      </w:r>
      <w:proofErr w:type="spellStart"/>
      <w:r w:rsidRPr="00483F75">
        <w:rPr>
          <w:rFonts w:ascii="Arial" w:hAnsi="Arial" w:cs="Arial"/>
          <w:color w:val="000000"/>
          <w:sz w:val="24"/>
          <w:szCs w:val="24"/>
        </w:rPr>
        <w:t>Malashevich</w:t>
      </w:r>
      <w:proofErr w:type="spellEnd"/>
      <w:r w:rsidR="008F1F91">
        <w:rPr>
          <w:rFonts w:ascii="Arial" w:hAnsi="Arial" w:cs="Arial"/>
          <w:color w:val="000000"/>
          <w:sz w:val="24"/>
          <w:szCs w:val="24"/>
        </w:rPr>
        <w:t xml:space="preserve">; </w:t>
      </w:r>
      <w:proofErr w:type="spellStart"/>
      <w:r w:rsidRPr="00483F75">
        <w:rPr>
          <w:rFonts w:ascii="Arial" w:hAnsi="Arial" w:cs="Arial"/>
          <w:color w:val="000000"/>
          <w:sz w:val="24"/>
          <w:szCs w:val="24"/>
        </w:rPr>
        <w:t>Ulanchap</w:t>
      </w:r>
      <w:proofErr w:type="spellEnd"/>
      <w:r w:rsidRPr="00483F75">
        <w:rPr>
          <w:rFonts w:ascii="Arial" w:hAnsi="Arial" w:cs="Arial"/>
          <w:color w:val="000000"/>
          <w:sz w:val="24"/>
          <w:szCs w:val="24"/>
        </w:rPr>
        <w:t xml:space="preserve">——Russia </w:t>
      </w:r>
      <w:proofErr w:type="spellStart"/>
      <w:r w:rsidRPr="00483F75">
        <w:rPr>
          <w:rFonts w:ascii="Arial" w:hAnsi="Arial" w:cs="Arial"/>
          <w:color w:val="000000"/>
          <w:sz w:val="24"/>
          <w:szCs w:val="24"/>
        </w:rPr>
        <w:t>Volsino</w:t>
      </w:r>
      <w:proofErr w:type="spellEnd"/>
      <w:r>
        <w:rPr>
          <w:rFonts w:ascii="Arial" w:hAnsi="Arial" w:cs="Arial"/>
          <w:color w:val="000000"/>
          <w:sz w:val="24"/>
          <w:szCs w:val="24"/>
        </w:rPr>
        <w:t>;</w:t>
      </w:r>
      <w:r w:rsidRPr="00483F75">
        <w:rPr>
          <w:rFonts w:ascii="Arial" w:hAnsi="Arial" w:cs="Arial"/>
          <w:color w:val="000000"/>
          <w:sz w:val="24"/>
          <w:szCs w:val="24"/>
        </w:rPr>
        <w:t xml:space="preserve"> Xiamen——Russia </w:t>
      </w:r>
      <w:proofErr w:type="spellStart"/>
      <w:r w:rsidRPr="00483F75">
        <w:rPr>
          <w:rFonts w:ascii="Arial" w:hAnsi="Arial" w:cs="Arial"/>
          <w:color w:val="000000"/>
          <w:sz w:val="24"/>
          <w:szCs w:val="24"/>
        </w:rPr>
        <w:t>Volsino</w:t>
      </w:r>
      <w:proofErr w:type="spellEnd"/>
      <w:r>
        <w:rPr>
          <w:rFonts w:ascii="Arial" w:hAnsi="Arial" w:cs="Arial"/>
          <w:color w:val="000000"/>
          <w:sz w:val="24"/>
          <w:szCs w:val="24"/>
        </w:rPr>
        <w:t>;</w:t>
      </w:r>
      <w:r w:rsidRPr="00483F75">
        <w:rPr>
          <w:rFonts w:ascii="Arial" w:hAnsi="Arial" w:cs="Arial"/>
          <w:color w:val="000000"/>
          <w:sz w:val="24"/>
          <w:szCs w:val="24"/>
        </w:rPr>
        <w:t xml:space="preserve"> Tianjin—— Russia </w:t>
      </w:r>
      <w:proofErr w:type="spellStart"/>
      <w:r w:rsidRPr="00483F75">
        <w:rPr>
          <w:rFonts w:ascii="Arial" w:hAnsi="Arial" w:cs="Arial"/>
          <w:color w:val="000000"/>
          <w:sz w:val="24"/>
          <w:szCs w:val="24"/>
        </w:rPr>
        <w:t>Hovrino</w:t>
      </w:r>
      <w:proofErr w:type="spellEnd"/>
      <w:r>
        <w:rPr>
          <w:rFonts w:ascii="Arial" w:hAnsi="Arial" w:cs="Arial"/>
          <w:color w:val="000000"/>
          <w:sz w:val="24"/>
          <w:szCs w:val="24"/>
        </w:rPr>
        <w:t>;</w:t>
      </w:r>
      <w:r w:rsidRPr="00483F75">
        <w:rPr>
          <w:rFonts w:ascii="Arial" w:hAnsi="Arial" w:cs="Arial"/>
          <w:color w:val="000000"/>
          <w:sz w:val="24"/>
          <w:szCs w:val="24"/>
        </w:rPr>
        <w:t xml:space="preserve"> Chengdu ——Poland Lodz, and the one-way trains run from Suzhou, Wuhan, </w:t>
      </w:r>
      <w:proofErr w:type="spellStart"/>
      <w:r w:rsidRPr="00483F75">
        <w:rPr>
          <w:rFonts w:ascii="Arial" w:hAnsi="Arial" w:cs="Arial"/>
          <w:color w:val="000000"/>
          <w:sz w:val="24"/>
          <w:szCs w:val="24"/>
        </w:rPr>
        <w:t>Zhongwei</w:t>
      </w:r>
      <w:proofErr w:type="spellEnd"/>
      <w:r w:rsidRPr="00483F75">
        <w:rPr>
          <w:rFonts w:ascii="Arial" w:hAnsi="Arial" w:cs="Arial"/>
          <w:color w:val="000000"/>
          <w:sz w:val="24"/>
          <w:szCs w:val="24"/>
        </w:rPr>
        <w:t xml:space="preserve">, Hefei, Weihai, Shanghai and </w:t>
      </w:r>
      <w:proofErr w:type="spellStart"/>
      <w:r w:rsidRPr="00483F75">
        <w:rPr>
          <w:rFonts w:ascii="Arial" w:hAnsi="Arial" w:cs="Arial"/>
          <w:color w:val="000000"/>
          <w:sz w:val="24"/>
          <w:szCs w:val="24"/>
        </w:rPr>
        <w:t>Wuhai</w:t>
      </w:r>
      <w:proofErr w:type="spellEnd"/>
      <w:r w:rsidRPr="00483F75">
        <w:rPr>
          <w:rFonts w:ascii="Arial" w:hAnsi="Arial" w:cs="Arial"/>
          <w:color w:val="000000"/>
          <w:sz w:val="24"/>
          <w:szCs w:val="24"/>
        </w:rPr>
        <w:t>.</w:t>
      </w:r>
      <w:r w:rsidR="00380AD3">
        <w:rPr>
          <w:rFonts w:ascii="Arial" w:hAnsi="Arial" w:cs="Arial"/>
          <w:color w:val="000000"/>
          <w:sz w:val="24"/>
          <w:szCs w:val="24"/>
        </w:rPr>
        <w:t xml:space="preserve">  </w:t>
      </w:r>
      <w:r>
        <w:rPr>
          <w:rFonts w:ascii="Arial" w:hAnsi="Arial" w:cs="Arial"/>
          <w:color w:val="000000"/>
          <w:sz w:val="24"/>
          <w:szCs w:val="24"/>
        </w:rPr>
        <w:t xml:space="preserve">The content of these shipments are as follows exporting from the PRC and importing to the PRC:  </w:t>
      </w:r>
      <w:r w:rsidRPr="00380AD3">
        <w:rPr>
          <w:rFonts w:ascii="Arial" w:hAnsi="Arial" w:cs="Arial"/>
          <w:color w:val="000000"/>
          <w:sz w:val="24"/>
          <w:szCs w:val="24"/>
        </w:rPr>
        <w:t>The export goods</w:t>
      </w:r>
      <w:r w:rsidRPr="00483F75">
        <w:rPr>
          <w:rFonts w:ascii="Arial" w:hAnsi="Arial" w:cs="Arial"/>
          <w:color w:val="000000"/>
          <w:sz w:val="24"/>
          <w:szCs w:val="24"/>
        </w:rPr>
        <w:t xml:space="preserve"> mainly include tires, sports goods, handicraft machinery parts, laptops and accessories, mechanical equipment, daily ne</w:t>
      </w:r>
      <w:r w:rsidR="008F1F91">
        <w:rPr>
          <w:rFonts w:ascii="Arial" w:hAnsi="Arial" w:cs="Arial"/>
          <w:color w:val="000000"/>
          <w:sz w:val="24"/>
          <w:szCs w:val="24"/>
        </w:rPr>
        <w:t>c</w:t>
      </w:r>
      <w:r w:rsidRPr="00483F75">
        <w:rPr>
          <w:rFonts w:ascii="Arial" w:hAnsi="Arial" w:cs="Arial"/>
          <w:color w:val="000000"/>
          <w:sz w:val="24"/>
          <w:szCs w:val="24"/>
        </w:rPr>
        <w:t>es</w:t>
      </w:r>
      <w:r w:rsidR="00786088">
        <w:rPr>
          <w:rFonts w:ascii="Arial" w:hAnsi="Arial" w:cs="Arial"/>
          <w:color w:val="000000"/>
          <w:sz w:val="24"/>
          <w:szCs w:val="24"/>
        </w:rPr>
        <w:t>s</w:t>
      </w:r>
      <w:r w:rsidRPr="00483F75">
        <w:rPr>
          <w:rFonts w:ascii="Arial" w:hAnsi="Arial" w:cs="Arial"/>
          <w:color w:val="000000"/>
          <w:sz w:val="24"/>
          <w:szCs w:val="24"/>
        </w:rPr>
        <w:t xml:space="preserve">ities and small household appliances, while the </w:t>
      </w:r>
      <w:r w:rsidRPr="00380AD3">
        <w:rPr>
          <w:rFonts w:ascii="Arial" w:hAnsi="Arial" w:cs="Arial"/>
          <w:color w:val="000000"/>
          <w:sz w:val="24"/>
          <w:szCs w:val="24"/>
        </w:rPr>
        <w:t>import goods</w:t>
      </w:r>
      <w:r w:rsidRPr="00483F75">
        <w:rPr>
          <w:rFonts w:ascii="Arial" w:hAnsi="Arial" w:cs="Arial"/>
          <w:color w:val="000000"/>
          <w:sz w:val="24"/>
          <w:szCs w:val="24"/>
        </w:rPr>
        <w:t xml:space="preserve"> mainly include auto parts, tires, mechanical equipment, steel plates, plates, furniture daily necessities</w:t>
      </w:r>
      <w:r>
        <w:rPr>
          <w:rFonts w:ascii="Arial" w:hAnsi="Arial" w:cs="Arial"/>
          <w:color w:val="000000"/>
          <w:sz w:val="24"/>
          <w:szCs w:val="24"/>
        </w:rPr>
        <w:t>.</w:t>
      </w:r>
      <w:r w:rsidR="000E3BDA">
        <w:rPr>
          <w:rStyle w:val="FootnoteReference"/>
          <w:rFonts w:ascii="Arial" w:hAnsi="Arial" w:cs="Arial"/>
          <w:color w:val="000000"/>
          <w:sz w:val="24"/>
          <w:szCs w:val="24"/>
        </w:rPr>
        <w:footnoteReference w:id="20"/>
      </w:r>
      <w:r>
        <w:rPr>
          <w:rFonts w:ascii="Arial" w:hAnsi="Arial" w:cs="Arial"/>
          <w:color w:val="000000"/>
          <w:sz w:val="24"/>
          <w:szCs w:val="24"/>
        </w:rPr>
        <w:t xml:space="preserve"> </w:t>
      </w:r>
      <w:r w:rsidR="00380AD3">
        <w:rPr>
          <w:rFonts w:ascii="Arial" w:hAnsi="Arial" w:cs="Arial"/>
          <w:color w:val="000000"/>
          <w:sz w:val="24"/>
          <w:szCs w:val="24"/>
        </w:rPr>
        <w:t xml:space="preserve">There are also the </w:t>
      </w:r>
      <w:proofErr w:type="spellStart"/>
      <w:r w:rsidR="00380AD3">
        <w:rPr>
          <w:rFonts w:ascii="Arial" w:hAnsi="Arial" w:cs="Arial"/>
          <w:color w:val="000000"/>
          <w:sz w:val="24"/>
          <w:szCs w:val="24"/>
        </w:rPr>
        <w:t>Manzhouli</w:t>
      </w:r>
      <w:proofErr w:type="spellEnd"/>
      <w:r w:rsidR="00380AD3">
        <w:rPr>
          <w:rFonts w:ascii="Arial" w:hAnsi="Arial" w:cs="Arial"/>
          <w:color w:val="000000"/>
          <w:sz w:val="24"/>
          <w:szCs w:val="24"/>
        </w:rPr>
        <w:t xml:space="preserve">-Russia and Xinjiang-Kazakhstan routes.  </w:t>
      </w:r>
      <w:r>
        <w:rPr>
          <w:rFonts w:ascii="Arial" w:hAnsi="Arial" w:cs="Arial"/>
          <w:color w:val="000000"/>
          <w:sz w:val="24"/>
          <w:szCs w:val="24"/>
        </w:rPr>
        <w:t xml:space="preserve"> </w:t>
      </w:r>
      <w:r w:rsidR="008F1F91">
        <w:rPr>
          <w:rFonts w:ascii="Arial" w:hAnsi="Arial" w:cs="Arial"/>
          <w:color w:val="000000"/>
          <w:sz w:val="24"/>
          <w:szCs w:val="24"/>
        </w:rPr>
        <w:t xml:space="preserve">Table 9 indicates transit trade </w:t>
      </w:r>
      <w:r w:rsidR="008F1F91">
        <w:rPr>
          <w:rFonts w:ascii="Arial" w:hAnsi="Arial" w:cs="Arial"/>
          <w:color w:val="000000"/>
          <w:sz w:val="24"/>
          <w:szCs w:val="24"/>
        </w:rPr>
        <w:lastRenderedPageBreak/>
        <w:t>with the highest compounded annual growth rate (CAGR) in 2015-2021</w:t>
      </w:r>
      <w:r w:rsidR="00CB1671">
        <w:rPr>
          <w:rFonts w:ascii="Arial" w:hAnsi="Arial" w:cs="Arial"/>
          <w:color w:val="000000"/>
          <w:sz w:val="24"/>
          <w:szCs w:val="24"/>
        </w:rPr>
        <w:t xml:space="preserve"> with potential to increase year over year</w:t>
      </w:r>
      <w:r w:rsidR="008F1F91">
        <w:rPr>
          <w:rFonts w:ascii="Arial" w:hAnsi="Arial" w:cs="Arial"/>
          <w:color w:val="000000"/>
          <w:sz w:val="24"/>
          <w:szCs w:val="24"/>
        </w:rPr>
        <w:t>.</w:t>
      </w:r>
    </w:p>
    <w:p w14:paraId="3ED1E4E1" w14:textId="03040AF6" w:rsidR="00483F75" w:rsidRDefault="00483F75" w:rsidP="00483F75">
      <w:pPr>
        <w:pStyle w:val="ListParagraph"/>
        <w:ind w:left="360" w:hanging="360"/>
        <w:rPr>
          <w:rFonts w:ascii="Arial" w:hAnsi="Arial" w:cs="Arial"/>
          <w:b/>
          <w:bCs/>
          <w:color w:val="000000"/>
          <w:sz w:val="24"/>
          <w:szCs w:val="24"/>
        </w:rPr>
      </w:pPr>
      <w:r>
        <w:rPr>
          <w:rFonts w:ascii="Arial" w:hAnsi="Arial" w:cs="Arial"/>
          <w:color w:val="000000"/>
          <w:sz w:val="24"/>
          <w:szCs w:val="24"/>
        </w:rPr>
        <w:t>2</w:t>
      </w:r>
      <w:r w:rsidR="005629CF">
        <w:rPr>
          <w:rFonts w:ascii="Arial" w:hAnsi="Arial" w:cs="Arial"/>
          <w:color w:val="000000"/>
          <w:sz w:val="24"/>
          <w:szCs w:val="24"/>
        </w:rPr>
        <w:t>6</w:t>
      </w:r>
      <w:r>
        <w:rPr>
          <w:rFonts w:ascii="Arial" w:hAnsi="Arial" w:cs="Arial"/>
          <w:color w:val="000000"/>
          <w:sz w:val="24"/>
          <w:szCs w:val="24"/>
        </w:rPr>
        <w:t xml:space="preserve">.      </w:t>
      </w:r>
      <w:r w:rsidRPr="00483F75">
        <w:rPr>
          <w:rFonts w:ascii="Arial" w:hAnsi="Arial" w:cs="Arial"/>
          <w:b/>
          <w:bCs/>
          <w:color w:val="000000"/>
          <w:sz w:val="24"/>
          <w:szCs w:val="24"/>
        </w:rPr>
        <w:t>The benefits of transit trade are possible for Mongolia’s dry port</w:t>
      </w:r>
      <w:r>
        <w:rPr>
          <w:rFonts w:ascii="Arial" w:hAnsi="Arial" w:cs="Arial"/>
          <w:b/>
          <w:bCs/>
          <w:color w:val="000000"/>
          <w:sz w:val="24"/>
          <w:szCs w:val="24"/>
        </w:rPr>
        <w:t xml:space="preserve"> </w:t>
      </w:r>
    </w:p>
    <w:p w14:paraId="426709C4" w14:textId="5C35A7D7" w:rsidR="00483F75" w:rsidRDefault="00483F75" w:rsidP="00483F75">
      <w:pPr>
        <w:pStyle w:val="ListParagraph"/>
        <w:ind w:left="360" w:hanging="360"/>
        <w:rPr>
          <w:rFonts w:ascii="Arial" w:hAnsi="Arial" w:cs="Arial"/>
          <w:color w:val="000000"/>
          <w:sz w:val="24"/>
          <w:szCs w:val="24"/>
        </w:rPr>
      </w:pPr>
      <w:r w:rsidRPr="00483F75">
        <w:rPr>
          <w:rFonts w:ascii="Arial" w:hAnsi="Arial" w:cs="Arial"/>
          <w:b/>
          <w:bCs/>
          <w:color w:val="000000"/>
          <w:sz w:val="24"/>
          <w:szCs w:val="24"/>
        </w:rPr>
        <w:t xml:space="preserve">development.  </w:t>
      </w:r>
      <w:r>
        <w:rPr>
          <w:rFonts w:ascii="Arial" w:hAnsi="Arial" w:cs="Arial"/>
          <w:color w:val="000000"/>
          <w:sz w:val="24"/>
          <w:szCs w:val="24"/>
        </w:rPr>
        <w:t>At present, most countries do not</w:t>
      </w:r>
      <w:r w:rsidR="008F1F91">
        <w:rPr>
          <w:rFonts w:ascii="Arial" w:hAnsi="Arial" w:cs="Arial"/>
          <w:color w:val="000000"/>
          <w:sz w:val="24"/>
          <w:szCs w:val="24"/>
        </w:rPr>
        <w:t xml:space="preserve"> levy</w:t>
      </w:r>
      <w:r>
        <w:rPr>
          <w:rFonts w:ascii="Arial" w:hAnsi="Arial" w:cs="Arial"/>
          <w:color w:val="000000"/>
          <w:sz w:val="24"/>
          <w:szCs w:val="24"/>
        </w:rPr>
        <w:t xml:space="preserve"> transit taxes on transit good</w:t>
      </w:r>
      <w:r w:rsidR="008F1F91">
        <w:rPr>
          <w:rFonts w:ascii="Arial" w:hAnsi="Arial" w:cs="Arial"/>
          <w:color w:val="000000"/>
          <w:sz w:val="24"/>
          <w:szCs w:val="24"/>
        </w:rPr>
        <w:t>s but,</w:t>
      </w:r>
    </w:p>
    <w:p w14:paraId="126DB6E1" w14:textId="4E898B07" w:rsidR="00483F75" w:rsidRDefault="00483F75" w:rsidP="00483F75">
      <w:pPr>
        <w:pStyle w:val="ListParagraph"/>
        <w:ind w:left="360" w:hanging="360"/>
        <w:rPr>
          <w:rFonts w:ascii="Arial" w:hAnsi="Arial" w:cs="Arial"/>
          <w:color w:val="000000"/>
          <w:sz w:val="24"/>
          <w:szCs w:val="24"/>
        </w:rPr>
      </w:pPr>
      <w:r>
        <w:rPr>
          <w:rFonts w:ascii="Arial" w:hAnsi="Arial" w:cs="Arial"/>
          <w:color w:val="000000"/>
          <w:sz w:val="24"/>
          <w:szCs w:val="24"/>
        </w:rPr>
        <w:t xml:space="preserve">they can obtain income such as service fees, storage fees, and transshipment of goods.  </w:t>
      </w:r>
    </w:p>
    <w:p w14:paraId="0DA7756C" w14:textId="2A4E3DD5" w:rsidR="00483F75" w:rsidRDefault="00483F75" w:rsidP="00483F75">
      <w:pPr>
        <w:pStyle w:val="ListParagraph"/>
        <w:ind w:left="360" w:hanging="360"/>
        <w:rPr>
          <w:rFonts w:ascii="Arial" w:hAnsi="Arial" w:cs="Arial"/>
          <w:color w:val="000000"/>
          <w:sz w:val="24"/>
          <w:szCs w:val="24"/>
        </w:rPr>
      </w:pPr>
      <w:r>
        <w:rPr>
          <w:rFonts w:ascii="Arial" w:hAnsi="Arial" w:cs="Arial"/>
          <w:color w:val="000000"/>
          <w:sz w:val="24"/>
          <w:szCs w:val="24"/>
        </w:rPr>
        <w:t xml:space="preserve">Transit trade can </w:t>
      </w:r>
      <w:r w:rsidR="008F1F91">
        <w:rPr>
          <w:rFonts w:ascii="Arial" w:hAnsi="Arial" w:cs="Arial"/>
          <w:color w:val="000000"/>
          <w:sz w:val="24"/>
          <w:szCs w:val="24"/>
        </w:rPr>
        <w:t>promote</w:t>
      </w:r>
      <w:r>
        <w:rPr>
          <w:rFonts w:ascii="Arial" w:hAnsi="Arial" w:cs="Arial"/>
          <w:color w:val="000000"/>
          <w:sz w:val="24"/>
          <w:szCs w:val="24"/>
        </w:rPr>
        <w:t xml:space="preserve"> the development of regional ports, related industries, </w:t>
      </w:r>
      <w:proofErr w:type="gramStart"/>
      <w:r>
        <w:rPr>
          <w:rFonts w:ascii="Arial" w:hAnsi="Arial" w:cs="Arial"/>
          <w:color w:val="000000"/>
          <w:sz w:val="24"/>
          <w:szCs w:val="24"/>
        </w:rPr>
        <w:t>financial</w:t>
      </w:r>
      <w:proofErr w:type="gramEnd"/>
    </w:p>
    <w:p w14:paraId="55A2EC73" w14:textId="193C9E27" w:rsidR="00483F75" w:rsidRDefault="00483F75" w:rsidP="00483F75">
      <w:pPr>
        <w:pStyle w:val="ListParagraph"/>
        <w:ind w:left="360" w:hanging="360"/>
        <w:rPr>
          <w:rFonts w:ascii="Arial" w:hAnsi="Arial" w:cs="Arial"/>
          <w:color w:val="000000"/>
          <w:sz w:val="24"/>
          <w:szCs w:val="24"/>
        </w:rPr>
      </w:pPr>
      <w:r>
        <w:rPr>
          <w:rFonts w:ascii="Arial" w:hAnsi="Arial" w:cs="Arial"/>
          <w:color w:val="000000"/>
          <w:sz w:val="24"/>
          <w:szCs w:val="24"/>
        </w:rPr>
        <w:t xml:space="preserve">credit such as in Hong Kong which can apply to cross border with </w:t>
      </w:r>
      <w:proofErr w:type="spellStart"/>
      <w:r>
        <w:rPr>
          <w:rFonts w:ascii="Arial" w:hAnsi="Arial" w:cs="Arial"/>
          <w:color w:val="000000"/>
          <w:sz w:val="24"/>
          <w:szCs w:val="24"/>
        </w:rPr>
        <w:t>Er</w:t>
      </w:r>
      <w:r w:rsidR="00433F76">
        <w:rPr>
          <w:rFonts w:ascii="Arial" w:hAnsi="Arial" w:cs="Arial"/>
          <w:color w:val="000000"/>
          <w:sz w:val="24"/>
          <w:szCs w:val="24"/>
        </w:rPr>
        <w:t>lian</w:t>
      </w:r>
      <w:r>
        <w:rPr>
          <w:rFonts w:ascii="Arial" w:hAnsi="Arial" w:cs="Arial"/>
          <w:color w:val="000000"/>
          <w:sz w:val="24"/>
          <w:szCs w:val="24"/>
        </w:rPr>
        <w:t>-Zamiin</w:t>
      </w:r>
      <w:proofErr w:type="spellEnd"/>
      <w:r>
        <w:rPr>
          <w:rFonts w:ascii="Arial" w:hAnsi="Arial" w:cs="Arial"/>
          <w:color w:val="000000"/>
          <w:sz w:val="24"/>
          <w:szCs w:val="24"/>
        </w:rPr>
        <w:t xml:space="preserve"> </w:t>
      </w:r>
    </w:p>
    <w:p w14:paraId="321DB96A" w14:textId="576D0DC9" w:rsidR="00B8050A" w:rsidRDefault="00483F75" w:rsidP="00ED2E39">
      <w:pPr>
        <w:pStyle w:val="ListParagraph"/>
        <w:ind w:left="360" w:hanging="360"/>
        <w:rPr>
          <w:rFonts w:ascii="Arial" w:hAnsi="Arial" w:cs="Arial"/>
          <w:sz w:val="24"/>
          <w:szCs w:val="24"/>
        </w:rPr>
      </w:pPr>
      <w:proofErr w:type="spellStart"/>
      <w:r>
        <w:rPr>
          <w:rFonts w:ascii="Arial" w:hAnsi="Arial" w:cs="Arial"/>
          <w:color w:val="000000"/>
          <w:sz w:val="24"/>
          <w:szCs w:val="24"/>
        </w:rPr>
        <w:t>Uud</w:t>
      </w:r>
      <w:proofErr w:type="spellEnd"/>
      <w:r>
        <w:rPr>
          <w:rFonts w:ascii="Arial" w:hAnsi="Arial" w:cs="Arial"/>
          <w:color w:val="000000"/>
          <w:sz w:val="24"/>
          <w:szCs w:val="24"/>
        </w:rPr>
        <w:t>.</w:t>
      </w:r>
      <w:r>
        <w:rPr>
          <w:rStyle w:val="FootnoteReference"/>
          <w:rFonts w:ascii="Arial" w:hAnsi="Arial" w:cs="Arial"/>
          <w:color w:val="000000"/>
          <w:sz w:val="24"/>
          <w:szCs w:val="24"/>
        </w:rPr>
        <w:footnoteReference w:id="21"/>
      </w:r>
      <w:r w:rsidR="00B31E98">
        <w:rPr>
          <w:rFonts w:ascii="Arial" w:hAnsi="Arial" w:cs="Arial"/>
          <w:color w:val="000000"/>
          <w:sz w:val="24"/>
          <w:szCs w:val="24"/>
        </w:rPr>
        <w:t xml:space="preserve">  </w:t>
      </w:r>
      <w:r w:rsidR="00B31E98" w:rsidRPr="00B31E98">
        <w:rPr>
          <w:rFonts w:ascii="Arial" w:hAnsi="Arial" w:cs="Arial"/>
          <w:sz w:val="24"/>
          <w:szCs w:val="24"/>
        </w:rPr>
        <w:t xml:space="preserve">The Ministry of Foreign Affairs and UNESCAP report made useful </w:t>
      </w:r>
      <w:proofErr w:type="gramStart"/>
      <w:r w:rsidR="00B31E98" w:rsidRPr="00B31E98">
        <w:rPr>
          <w:rFonts w:ascii="Arial" w:hAnsi="Arial" w:cs="Arial"/>
          <w:sz w:val="24"/>
          <w:szCs w:val="24"/>
        </w:rPr>
        <w:t>observations</w:t>
      </w:r>
      <w:proofErr w:type="gramEnd"/>
    </w:p>
    <w:p w14:paraId="0DB6AD37" w14:textId="0EA8055C" w:rsidR="00B31E98" w:rsidRDefault="007749C3" w:rsidP="007749C3">
      <w:pPr>
        <w:pStyle w:val="ListParagraph"/>
        <w:spacing w:after="0"/>
        <w:ind w:left="360" w:hanging="360"/>
        <w:rPr>
          <w:rFonts w:ascii="Arial" w:hAnsi="Arial" w:cs="Arial"/>
          <w:sz w:val="24"/>
          <w:szCs w:val="24"/>
        </w:rPr>
      </w:pPr>
      <w:r>
        <w:rPr>
          <w:rFonts w:ascii="Arial" w:hAnsi="Arial" w:cs="Arial"/>
          <w:sz w:val="24"/>
          <w:szCs w:val="24"/>
        </w:rPr>
        <w:t>o</w:t>
      </w:r>
      <w:r w:rsidR="00B31E98">
        <w:rPr>
          <w:rFonts w:ascii="Arial" w:hAnsi="Arial" w:cs="Arial"/>
          <w:sz w:val="24"/>
          <w:szCs w:val="24"/>
        </w:rPr>
        <w:t>n the</w:t>
      </w:r>
      <w:r>
        <w:rPr>
          <w:rFonts w:ascii="Arial" w:hAnsi="Arial" w:cs="Arial"/>
          <w:sz w:val="24"/>
          <w:szCs w:val="24"/>
        </w:rPr>
        <w:t xml:space="preserve"> overall shifts in mode of transport that impacted dry ports.   The pandemic </w:t>
      </w:r>
    </w:p>
    <w:p w14:paraId="5EE2505E" w14:textId="56C60293" w:rsidR="007749C3" w:rsidRDefault="007749C3" w:rsidP="007749C3">
      <w:pPr>
        <w:pStyle w:val="ListParagraph"/>
        <w:spacing w:after="0"/>
        <w:ind w:left="360" w:hanging="360"/>
        <w:rPr>
          <w:rFonts w:ascii="Arial" w:hAnsi="Arial" w:cs="Arial"/>
          <w:sz w:val="24"/>
          <w:szCs w:val="24"/>
        </w:rPr>
      </w:pPr>
      <w:r>
        <w:rPr>
          <w:rFonts w:ascii="Arial" w:hAnsi="Arial" w:cs="Arial"/>
          <w:sz w:val="24"/>
          <w:szCs w:val="24"/>
        </w:rPr>
        <w:t xml:space="preserve">caused a shift in modal patterns from pre-pandemic 2019 in which 40.8 percent of </w:t>
      </w:r>
      <w:proofErr w:type="gramStart"/>
      <w:r>
        <w:rPr>
          <w:rFonts w:ascii="Arial" w:hAnsi="Arial" w:cs="Arial"/>
          <w:sz w:val="24"/>
          <w:szCs w:val="24"/>
        </w:rPr>
        <w:t>cargo</w:t>
      </w:r>
      <w:proofErr w:type="gramEnd"/>
      <w:r>
        <w:rPr>
          <w:rFonts w:ascii="Arial" w:hAnsi="Arial" w:cs="Arial"/>
          <w:sz w:val="24"/>
          <w:szCs w:val="24"/>
        </w:rPr>
        <w:t xml:space="preserve"> </w:t>
      </w:r>
    </w:p>
    <w:p w14:paraId="055DA18A" w14:textId="152E0DF8" w:rsidR="007749C3" w:rsidRDefault="007749C3" w:rsidP="007749C3">
      <w:pPr>
        <w:pStyle w:val="ListParagraph"/>
        <w:spacing w:after="0"/>
        <w:ind w:left="360" w:hanging="360"/>
        <w:rPr>
          <w:rFonts w:ascii="Arial" w:hAnsi="Arial" w:cs="Arial"/>
          <w:sz w:val="24"/>
          <w:szCs w:val="24"/>
        </w:rPr>
      </w:pPr>
      <w:r>
        <w:rPr>
          <w:rFonts w:ascii="Arial" w:hAnsi="Arial" w:cs="Arial"/>
          <w:sz w:val="24"/>
          <w:szCs w:val="24"/>
        </w:rPr>
        <w:t xml:space="preserve">moved by rail and 59.2 percent by road, yet in 2021 </w:t>
      </w:r>
      <w:r w:rsidR="00983781">
        <w:rPr>
          <w:rFonts w:ascii="Arial" w:hAnsi="Arial" w:cs="Arial"/>
          <w:sz w:val="24"/>
          <w:szCs w:val="24"/>
        </w:rPr>
        <w:t>rail cargo was by 63.5 percent and</w:t>
      </w:r>
    </w:p>
    <w:p w14:paraId="22DA9992" w14:textId="315388DA" w:rsidR="00983781" w:rsidRDefault="00983781" w:rsidP="007749C3">
      <w:pPr>
        <w:pStyle w:val="ListParagraph"/>
        <w:spacing w:after="0"/>
        <w:ind w:left="360" w:hanging="360"/>
        <w:rPr>
          <w:rFonts w:ascii="Arial" w:hAnsi="Arial" w:cs="Arial"/>
          <w:sz w:val="24"/>
          <w:szCs w:val="24"/>
        </w:rPr>
      </w:pPr>
      <w:r>
        <w:rPr>
          <w:rFonts w:ascii="Arial" w:hAnsi="Arial" w:cs="Arial"/>
          <w:sz w:val="24"/>
          <w:szCs w:val="24"/>
        </w:rPr>
        <w:t xml:space="preserve">road by 36.5 percent.  </w:t>
      </w:r>
    </w:p>
    <w:p w14:paraId="6CB5EF81" w14:textId="77777777" w:rsidR="00983781" w:rsidRPr="00B31E98" w:rsidRDefault="00983781" w:rsidP="007749C3">
      <w:pPr>
        <w:pStyle w:val="ListParagraph"/>
        <w:spacing w:after="0"/>
        <w:ind w:left="360" w:hanging="360"/>
        <w:rPr>
          <w:rFonts w:ascii="Arial" w:hAnsi="Arial" w:cs="Arial"/>
          <w:color w:val="000000"/>
          <w:sz w:val="24"/>
          <w:szCs w:val="24"/>
        </w:rPr>
      </w:pPr>
    </w:p>
    <w:p w14:paraId="251DE2EE" w14:textId="532BF958" w:rsidR="00BA1A7A" w:rsidRPr="00ED2E39" w:rsidRDefault="00BA1A7A" w:rsidP="00297D1C">
      <w:pPr>
        <w:spacing w:after="0"/>
        <w:rPr>
          <w:rFonts w:ascii="Arial" w:hAnsi="Arial" w:cs="Arial"/>
          <w:b/>
          <w:bCs/>
          <w:sz w:val="24"/>
          <w:szCs w:val="24"/>
        </w:rPr>
      </w:pPr>
      <w:r w:rsidRPr="00ED2E39">
        <w:rPr>
          <w:rFonts w:ascii="Arial" w:hAnsi="Arial" w:cs="Arial"/>
          <w:b/>
          <w:bCs/>
          <w:sz w:val="24"/>
          <w:szCs w:val="24"/>
        </w:rPr>
        <w:t>Table</w:t>
      </w:r>
      <w:r w:rsidR="00ED2E39" w:rsidRPr="00ED2E39">
        <w:rPr>
          <w:rFonts w:ascii="Arial" w:hAnsi="Arial" w:cs="Arial"/>
          <w:b/>
          <w:bCs/>
          <w:sz w:val="24"/>
          <w:szCs w:val="24"/>
        </w:rPr>
        <w:t xml:space="preserve"> 9. </w:t>
      </w:r>
      <w:r w:rsidRPr="00ED2E39">
        <w:rPr>
          <w:rFonts w:ascii="Arial" w:hAnsi="Arial" w:cs="Arial"/>
          <w:b/>
          <w:bCs/>
          <w:sz w:val="24"/>
          <w:szCs w:val="24"/>
        </w:rPr>
        <w:t xml:space="preserve"> </w:t>
      </w:r>
      <w:r w:rsidR="00ED2E39">
        <w:rPr>
          <w:rFonts w:ascii="Arial" w:hAnsi="Arial" w:cs="Arial"/>
          <w:b/>
          <w:bCs/>
          <w:sz w:val="24"/>
          <w:szCs w:val="24"/>
        </w:rPr>
        <w:t xml:space="preserve">Mongolia </w:t>
      </w:r>
      <w:r w:rsidR="006C7F7F" w:rsidRPr="00ED2E39">
        <w:rPr>
          <w:rFonts w:ascii="Arial" w:hAnsi="Arial" w:cs="Arial"/>
          <w:b/>
          <w:bCs/>
          <w:sz w:val="24"/>
          <w:szCs w:val="24"/>
        </w:rPr>
        <w:t>Railway Cargo 2015-2021</w:t>
      </w:r>
      <w:r w:rsidR="00ED2E39">
        <w:rPr>
          <w:rStyle w:val="FootnoteReference"/>
          <w:rFonts w:ascii="Arial" w:hAnsi="Arial" w:cs="Arial"/>
          <w:b/>
          <w:bCs/>
          <w:sz w:val="24"/>
          <w:szCs w:val="24"/>
        </w:rPr>
        <w:footnoteReference w:id="22"/>
      </w:r>
      <w:r w:rsidR="002E3BDA">
        <w:rPr>
          <w:rFonts w:ascii="Arial" w:hAnsi="Arial" w:cs="Arial"/>
          <w:b/>
          <w:bCs/>
          <w:sz w:val="24"/>
          <w:szCs w:val="24"/>
        </w:rPr>
        <w:t xml:space="preserve"> (thousand tons)</w:t>
      </w:r>
    </w:p>
    <w:tbl>
      <w:tblPr>
        <w:tblStyle w:val="TableGrid"/>
        <w:tblW w:w="0" w:type="auto"/>
        <w:tblLook w:val="04A0" w:firstRow="1" w:lastRow="0" w:firstColumn="1" w:lastColumn="0" w:noHBand="0" w:noVBand="1"/>
      </w:tblPr>
      <w:tblGrid>
        <w:gridCol w:w="1510"/>
        <w:gridCol w:w="940"/>
        <w:gridCol w:w="946"/>
        <w:gridCol w:w="976"/>
        <w:gridCol w:w="940"/>
        <w:gridCol w:w="968"/>
        <w:gridCol w:w="954"/>
        <w:gridCol w:w="1193"/>
        <w:gridCol w:w="923"/>
      </w:tblGrid>
      <w:tr w:rsidR="00F252CE" w14:paraId="1D42B09D" w14:textId="325BFFB0" w:rsidTr="002E3BDA">
        <w:tc>
          <w:tcPr>
            <w:tcW w:w="1510" w:type="dxa"/>
            <w:shd w:val="clear" w:color="auto" w:fill="B4C6E7" w:themeFill="accent1" w:themeFillTint="66"/>
          </w:tcPr>
          <w:p w14:paraId="19C59136" w14:textId="2720F67D" w:rsidR="00F252CE" w:rsidRPr="002E3BDA" w:rsidRDefault="00F252CE" w:rsidP="00297D1C">
            <w:pPr>
              <w:rPr>
                <w:rFonts w:ascii="Arial" w:hAnsi="Arial" w:cs="Arial"/>
                <w:b/>
                <w:bCs/>
                <w:sz w:val="24"/>
                <w:szCs w:val="24"/>
              </w:rPr>
            </w:pPr>
            <w:r w:rsidRPr="002E3BDA">
              <w:rPr>
                <w:rFonts w:ascii="Arial" w:hAnsi="Arial" w:cs="Arial"/>
                <w:b/>
                <w:bCs/>
                <w:sz w:val="24"/>
                <w:szCs w:val="24"/>
              </w:rPr>
              <w:t>Indicator</w:t>
            </w:r>
          </w:p>
        </w:tc>
        <w:tc>
          <w:tcPr>
            <w:tcW w:w="940" w:type="dxa"/>
            <w:shd w:val="clear" w:color="auto" w:fill="B4C6E7" w:themeFill="accent1" w:themeFillTint="66"/>
          </w:tcPr>
          <w:p w14:paraId="4B60886D" w14:textId="056A4D91" w:rsidR="00F252CE" w:rsidRPr="002E3BDA" w:rsidRDefault="00F252CE" w:rsidP="00297D1C">
            <w:pPr>
              <w:rPr>
                <w:rFonts w:ascii="Arial" w:hAnsi="Arial" w:cs="Arial"/>
                <w:b/>
                <w:bCs/>
                <w:sz w:val="24"/>
                <w:szCs w:val="24"/>
              </w:rPr>
            </w:pPr>
            <w:r w:rsidRPr="002E3BDA">
              <w:rPr>
                <w:rFonts w:ascii="Arial" w:hAnsi="Arial" w:cs="Arial"/>
                <w:b/>
                <w:bCs/>
                <w:sz w:val="24"/>
                <w:szCs w:val="24"/>
              </w:rPr>
              <w:t>2015</w:t>
            </w:r>
          </w:p>
        </w:tc>
        <w:tc>
          <w:tcPr>
            <w:tcW w:w="948" w:type="dxa"/>
            <w:shd w:val="clear" w:color="auto" w:fill="B4C6E7" w:themeFill="accent1" w:themeFillTint="66"/>
          </w:tcPr>
          <w:p w14:paraId="515EA632" w14:textId="4C67C86A" w:rsidR="00F252CE" w:rsidRPr="002E3BDA" w:rsidRDefault="00F252CE" w:rsidP="00297D1C">
            <w:pPr>
              <w:rPr>
                <w:rFonts w:ascii="Arial" w:hAnsi="Arial" w:cs="Arial"/>
                <w:b/>
                <w:bCs/>
                <w:sz w:val="24"/>
                <w:szCs w:val="24"/>
              </w:rPr>
            </w:pPr>
            <w:r w:rsidRPr="002E3BDA">
              <w:rPr>
                <w:rFonts w:ascii="Arial" w:hAnsi="Arial" w:cs="Arial"/>
                <w:b/>
                <w:bCs/>
                <w:sz w:val="24"/>
                <w:szCs w:val="24"/>
              </w:rPr>
              <w:t>2016</w:t>
            </w:r>
          </w:p>
        </w:tc>
        <w:tc>
          <w:tcPr>
            <w:tcW w:w="988" w:type="dxa"/>
            <w:shd w:val="clear" w:color="auto" w:fill="B4C6E7" w:themeFill="accent1" w:themeFillTint="66"/>
          </w:tcPr>
          <w:p w14:paraId="371ABBE2" w14:textId="2F0EC712" w:rsidR="00F252CE" w:rsidRPr="002E3BDA" w:rsidRDefault="00F252CE" w:rsidP="00297D1C">
            <w:pPr>
              <w:rPr>
                <w:rFonts w:ascii="Arial" w:hAnsi="Arial" w:cs="Arial"/>
                <w:b/>
                <w:bCs/>
                <w:sz w:val="24"/>
                <w:szCs w:val="24"/>
              </w:rPr>
            </w:pPr>
            <w:r w:rsidRPr="002E3BDA">
              <w:rPr>
                <w:rFonts w:ascii="Arial" w:hAnsi="Arial" w:cs="Arial"/>
                <w:b/>
                <w:bCs/>
                <w:sz w:val="24"/>
                <w:szCs w:val="24"/>
              </w:rPr>
              <w:t>2017</w:t>
            </w:r>
          </w:p>
        </w:tc>
        <w:tc>
          <w:tcPr>
            <w:tcW w:w="940" w:type="dxa"/>
            <w:shd w:val="clear" w:color="auto" w:fill="B4C6E7" w:themeFill="accent1" w:themeFillTint="66"/>
          </w:tcPr>
          <w:p w14:paraId="17A6A046" w14:textId="7796B7B3" w:rsidR="00F252CE" w:rsidRPr="002E3BDA" w:rsidRDefault="00F252CE" w:rsidP="00297D1C">
            <w:pPr>
              <w:rPr>
                <w:rFonts w:ascii="Arial" w:hAnsi="Arial" w:cs="Arial"/>
                <w:b/>
                <w:bCs/>
                <w:sz w:val="24"/>
                <w:szCs w:val="24"/>
              </w:rPr>
            </w:pPr>
            <w:r w:rsidRPr="002E3BDA">
              <w:rPr>
                <w:rFonts w:ascii="Arial" w:hAnsi="Arial" w:cs="Arial"/>
                <w:b/>
                <w:bCs/>
                <w:sz w:val="24"/>
                <w:szCs w:val="24"/>
              </w:rPr>
              <w:t>2018</w:t>
            </w:r>
          </w:p>
        </w:tc>
        <w:tc>
          <w:tcPr>
            <w:tcW w:w="977" w:type="dxa"/>
            <w:shd w:val="clear" w:color="auto" w:fill="B4C6E7" w:themeFill="accent1" w:themeFillTint="66"/>
          </w:tcPr>
          <w:p w14:paraId="6E5F68BB" w14:textId="46690A8F" w:rsidR="00F252CE" w:rsidRPr="002E3BDA" w:rsidRDefault="00F252CE" w:rsidP="00297D1C">
            <w:pPr>
              <w:rPr>
                <w:rFonts w:ascii="Arial" w:hAnsi="Arial" w:cs="Arial"/>
                <w:b/>
                <w:bCs/>
                <w:sz w:val="24"/>
                <w:szCs w:val="24"/>
              </w:rPr>
            </w:pPr>
            <w:r w:rsidRPr="002E3BDA">
              <w:rPr>
                <w:rFonts w:ascii="Arial" w:hAnsi="Arial" w:cs="Arial"/>
                <w:b/>
                <w:bCs/>
                <w:sz w:val="24"/>
                <w:szCs w:val="24"/>
              </w:rPr>
              <w:t>2019</w:t>
            </w:r>
          </w:p>
        </w:tc>
        <w:tc>
          <w:tcPr>
            <w:tcW w:w="958" w:type="dxa"/>
            <w:shd w:val="clear" w:color="auto" w:fill="B4C6E7" w:themeFill="accent1" w:themeFillTint="66"/>
          </w:tcPr>
          <w:p w14:paraId="5D41BCD3" w14:textId="72D0E55A" w:rsidR="00F252CE" w:rsidRPr="002E3BDA" w:rsidRDefault="00F252CE" w:rsidP="00297D1C">
            <w:pPr>
              <w:rPr>
                <w:rFonts w:ascii="Arial" w:hAnsi="Arial" w:cs="Arial"/>
                <w:b/>
                <w:bCs/>
                <w:sz w:val="24"/>
                <w:szCs w:val="24"/>
              </w:rPr>
            </w:pPr>
            <w:r w:rsidRPr="002E3BDA">
              <w:rPr>
                <w:rFonts w:ascii="Arial" w:hAnsi="Arial" w:cs="Arial"/>
                <w:b/>
                <w:bCs/>
                <w:sz w:val="24"/>
                <w:szCs w:val="24"/>
              </w:rPr>
              <w:t>2020</w:t>
            </w:r>
          </w:p>
        </w:tc>
        <w:tc>
          <w:tcPr>
            <w:tcW w:w="1276" w:type="dxa"/>
            <w:shd w:val="clear" w:color="auto" w:fill="B4C6E7" w:themeFill="accent1" w:themeFillTint="66"/>
          </w:tcPr>
          <w:p w14:paraId="3DF5E443" w14:textId="16DD739D" w:rsidR="00F252CE" w:rsidRPr="002E3BDA" w:rsidRDefault="00F252CE" w:rsidP="00297D1C">
            <w:pPr>
              <w:rPr>
                <w:rFonts w:ascii="Arial" w:hAnsi="Arial" w:cs="Arial"/>
                <w:b/>
                <w:bCs/>
                <w:sz w:val="24"/>
                <w:szCs w:val="24"/>
              </w:rPr>
            </w:pPr>
            <w:r w:rsidRPr="002E3BDA">
              <w:rPr>
                <w:rFonts w:ascii="Arial" w:hAnsi="Arial" w:cs="Arial"/>
                <w:b/>
                <w:bCs/>
                <w:sz w:val="24"/>
                <w:szCs w:val="24"/>
              </w:rPr>
              <w:t>2021</w:t>
            </w:r>
          </w:p>
        </w:tc>
        <w:tc>
          <w:tcPr>
            <w:tcW w:w="813" w:type="dxa"/>
            <w:shd w:val="clear" w:color="auto" w:fill="B4C6E7" w:themeFill="accent1" w:themeFillTint="66"/>
          </w:tcPr>
          <w:p w14:paraId="0E6CCB8C" w14:textId="4EE3D236" w:rsidR="00F252CE" w:rsidRPr="002E3BDA" w:rsidRDefault="00F252CE" w:rsidP="00297D1C">
            <w:pPr>
              <w:rPr>
                <w:rFonts w:ascii="Arial" w:hAnsi="Arial" w:cs="Arial"/>
                <w:b/>
                <w:bCs/>
                <w:sz w:val="24"/>
                <w:szCs w:val="24"/>
              </w:rPr>
            </w:pPr>
            <w:r w:rsidRPr="002E3BDA">
              <w:rPr>
                <w:rFonts w:ascii="Arial" w:hAnsi="Arial" w:cs="Arial"/>
                <w:b/>
                <w:bCs/>
                <w:sz w:val="24"/>
                <w:szCs w:val="24"/>
              </w:rPr>
              <w:t>CAGR</w:t>
            </w:r>
          </w:p>
        </w:tc>
      </w:tr>
      <w:tr w:rsidR="00F252CE" w14:paraId="39CFE71F" w14:textId="7EC96DB5" w:rsidTr="00F252CE">
        <w:tc>
          <w:tcPr>
            <w:tcW w:w="1510" w:type="dxa"/>
          </w:tcPr>
          <w:p w14:paraId="75E1AD67" w14:textId="77777777" w:rsidR="00F252CE" w:rsidRDefault="00F252CE" w:rsidP="00297D1C">
            <w:pPr>
              <w:rPr>
                <w:rFonts w:ascii="Arial" w:hAnsi="Arial" w:cs="Arial"/>
                <w:sz w:val="24"/>
                <w:szCs w:val="24"/>
              </w:rPr>
            </w:pPr>
            <w:r>
              <w:rPr>
                <w:rFonts w:ascii="Arial" w:hAnsi="Arial" w:cs="Arial"/>
                <w:sz w:val="24"/>
                <w:szCs w:val="24"/>
              </w:rPr>
              <w:t xml:space="preserve">Transported </w:t>
            </w:r>
          </w:p>
          <w:p w14:paraId="227E3B72" w14:textId="1AC905D6" w:rsidR="00F252CE" w:rsidRDefault="00F252CE" w:rsidP="00297D1C">
            <w:pPr>
              <w:rPr>
                <w:rFonts w:ascii="Arial" w:hAnsi="Arial" w:cs="Arial"/>
                <w:sz w:val="24"/>
                <w:szCs w:val="24"/>
              </w:rPr>
            </w:pPr>
            <w:r>
              <w:rPr>
                <w:rFonts w:ascii="Arial" w:hAnsi="Arial" w:cs="Arial"/>
                <w:sz w:val="24"/>
                <w:szCs w:val="24"/>
              </w:rPr>
              <w:t>Cargo</w:t>
            </w:r>
          </w:p>
        </w:tc>
        <w:tc>
          <w:tcPr>
            <w:tcW w:w="940" w:type="dxa"/>
          </w:tcPr>
          <w:p w14:paraId="5FBB5808" w14:textId="4CEAA823" w:rsidR="00F252CE" w:rsidRDefault="00F252CE" w:rsidP="00297D1C">
            <w:pPr>
              <w:rPr>
                <w:rFonts w:ascii="Arial" w:hAnsi="Arial" w:cs="Arial"/>
                <w:sz w:val="24"/>
                <w:szCs w:val="24"/>
              </w:rPr>
            </w:pPr>
            <w:r>
              <w:t>19150,8</w:t>
            </w:r>
          </w:p>
        </w:tc>
        <w:tc>
          <w:tcPr>
            <w:tcW w:w="948" w:type="dxa"/>
          </w:tcPr>
          <w:p w14:paraId="312D2005" w14:textId="6AFB31EA" w:rsidR="00F252CE" w:rsidRDefault="00F252CE" w:rsidP="00297D1C">
            <w:pPr>
              <w:rPr>
                <w:rFonts w:ascii="Arial" w:hAnsi="Arial" w:cs="Arial"/>
                <w:sz w:val="24"/>
                <w:szCs w:val="24"/>
              </w:rPr>
            </w:pPr>
            <w:r>
              <w:t>19989,1</w:t>
            </w:r>
          </w:p>
        </w:tc>
        <w:tc>
          <w:tcPr>
            <w:tcW w:w="988" w:type="dxa"/>
          </w:tcPr>
          <w:p w14:paraId="2B3235FC" w14:textId="4B8F904B" w:rsidR="00F252CE" w:rsidRDefault="00F252CE" w:rsidP="00297D1C">
            <w:pPr>
              <w:rPr>
                <w:rFonts w:ascii="Arial" w:hAnsi="Arial" w:cs="Arial"/>
                <w:sz w:val="24"/>
                <w:szCs w:val="24"/>
              </w:rPr>
            </w:pPr>
            <w:r>
              <w:t>22765,1</w:t>
            </w:r>
          </w:p>
        </w:tc>
        <w:tc>
          <w:tcPr>
            <w:tcW w:w="940" w:type="dxa"/>
          </w:tcPr>
          <w:p w14:paraId="404DDA0A" w14:textId="33A2ABE6" w:rsidR="00F252CE" w:rsidRDefault="00F252CE" w:rsidP="00297D1C">
            <w:pPr>
              <w:rPr>
                <w:rFonts w:ascii="Arial" w:hAnsi="Arial" w:cs="Arial"/>
                <w:sz w:val="24"/>
                <w:szCs w:val="24"/>
              </w:rPr>
            </w:pPr>
            <w:r>
              <w:t>25763,3</w:t>
            </w:r>
          </w:p>
        </w:tc>
        <w:tc>
          <w:tcPr>
            <w:tcW w:w="977" w:type="dxa"/>
          </w:tcPr>
          <w:p w14:paraId="05B29524" w14:textId="0DA8E6CE" w:rsidR="00F252CE" w:rsidRDefault="00F252CE" w:rsidP="00297D1C">
            <w:pPr>
              <w:rPr>
                <w:rFonts w:ascii="Arial" w:hAnsi="Arial" w:cs="Arial"/>
                <w:sz w:val="24"/>
                <w:szCs w:val="24"/>
              </w:rPr>
            </w:pPr>
            <w:r>
              <w:t>28143,0</w:t>
            </w:r>
          </w:p>
        </w:tc>
        <w:tc>
          <w:tcPr>
            <w:tcW w:w="958" w:type="dxa"/>
          </w:tcPr>
          <w:p w14:paraId="2F1041F2" w14:textId="27CEECAF" w:rsidR="00F252CE" w:rsidRDefault="00F252CE" w:rsidP="00297D1C">
            <w:pPr>
              <w:rPr>
                <w:rFonts w:ascii="Arial" w:hAnsi="Arial" w:cs="Arial"/>
                <w:sz w:val="24"/>
                <w:szCs w:val="24"/>
              </w:rPr>
            </w:pPr>
            <w:r>
              <w:t>29840,0</w:t>
            </w:r>
          </w:p>
        </w:tc>
        <w:tc>
          <w:tcPr>
            <w:tcW w:w="1276" w:type="dxa"/>
          </w:tcPr>
          <w:p w14:paraId="1DBEBFC7" w14:textId="0D6561C8" w:rsidR="00F252CE" w:rsidRDefault="00F252CE" w:rsidP="00297D1C">
            <w:pPr>
              <w:rPr>
                <w:rFonts w:ascii="Arial" w:hAnsi="Arial" w:cs="Arial"/>
                <w:sz w:val="24"/>
                <w:szCs w:val="24"/>
              </w:rPr>
            </w:pPr>
            <w:r>
              <w:t>31261,3</w:t>
            </w:r>
          </w:p>
        </w:tc>
        <w:tc>
          <w:tcPr>
            <w:tcW w:w="813" w:type="dxa"/>
          </w:tcPr>
          <w:p w14:paraId="1082AD45" w14:textId="5A778A6A" w:rsidR="00F252CE" w:rsidRDefault="00F252CE" w:rsidP="00297D1C">
            <w:r>
              <w:t>8.1%</w:t>
            </w:r>
          </w:p>
        </w:tc>
      </w:tr>
      <w:tr w:rsidR="00F252CE" w14:paraId="35B29ADC" w14:textId="003DF4EE" w:rsidTr="00F252CE">
        <w:tc>
          <w:tcPr>
            <w:tcW w:w="1510" w:type="dxa"/>
          </w:tcPr>
          <w:p w14:paraId="77E26215" w14:textId="2437E901" w:rsidR="00F252CE" w:rsidRDefault="00F252CE" w:rsidP="00297D1C">
            <w:pPr>
              <w:rPr>
                <w:rFonts w:ascii="Arial" w:hAnsi="Arial" w:cs="Arial"/>
                <w:sz w:val="24"/>
                <w:szCs w:val="24"/>
              </w:rPr>
            </w:pPr>
            <w:r>
              <w:rPr>
                <w:rFonts w:ascii="Arial" w:hAnsi="Arial" w:cs="Arial"/>
                <w:sz w:val="24"/>
                <w:szCs w:val="24"/>
              </w:rPr>
              <w:t>Domestic</w:t>
            </w:r>
          </w:p>
        </w:tc>
        <w:tc>
          <w:tcPr>
            <w:tcW w:w="940" w:type="dxa"/>
          </w:tcPr>
          <w:p w14:paraId="42D9A6F5" w14:textId="666500AD" w:rsidR="00F252CE" w:rsidRDefault="00F252CE" w:rsidP="00297D1C">
            <w:pPr>
              <w:rPr>
                <w:rFonts w:ascii="Arial" w:hAnsi="Arial" w:cs="Arial"/>
                <w:sz w:val="24"/>
                <w:szCs w:val="24"/>
              </w:rPr>
            </w:pPr>
            <w:r>
              <w:t>9231,2</w:t>
            </w:r>
          </w:p>
        </w:tc>
        <w:tc>
          <w:tcPr>
            <w:tcW w:w="948" w:type="dxa"/>
          </w:tcPr>
          <w:p w14:paraId="32E6CB10" w14:textId="56E9013A" w:rsidR="00F252CE" w:rsidRDefault="00F252CE" w:rsidP="00297D1C">
            <w:pPr>
              <w:rPr>
                <w:rFonts w:ascii="Arial" w:hAnsi="Arial" w:cs="Arial"/>
                <w:sz w:val="24"/>
                <w:szCs w:val="24"/>
              </w:rPr>
            </w:pPr>
            <w:r>
              <w:t>8537,6</w:t>
            </w:r>
          </w:p>
        </w:tc>
        <w:tc>
          <w:tcPr>
            <w:tcW w:w="988" w:type="dxa"/>
          </w:tcPr>
          <w:p w14:paraId="5B08F848" w14:textId="6FF1C6A2" w:rsidR="00F252CE" w:rsidRDefault="00F252CE" w:rsidP="00297D1C">
            <w:pPr>
              <w:rPr>
                <w:rFonts w:ascii="Arial" w:hAnsi="Arial" w:cs="Arial"/>
                <w:sz w:val="24"/>
                <w:szCs w:val="24"/>
              </w:rPr>
            </w:pPr>
            <w:r>
              <w:t>9484,6</w:t>
            </w:r>
          </w:p>
        </w:tc>
        <w:tc>
          <w:tcPr>
            <w:tcW w:w="940" w:type="dxa"/>
          </w:tcPr>
          <w:p w14:paraId="0229C956" w14:textId="3C9A60BF" w:rsidR="00F252CE" w:rsidRDefault="00F252CE" w:rsidP="00297D1C">
            <w:pPr>
              <w:rPr>
                <w:rFonts w:ascii="Arial" w:hAnsi="Arial" w:cs="Arial"/>
                <w:sz w:val="24"/>
                <w:szCs w:val="24"/>
              </w:rPr>
            </w:pPr>
            <w:r>
              <w:t>10326,8</w:t>
            </w:r>
          </w:p>
        </w:tc>
        <w:tc>
          <w:tcPr>
            <w:tcW w:w="977" w:type="dxa"/>
          </w:tcPr>
          <w:p w14:paraId="181DA04B" w14:textId="2FFA7110" w:rsidR="00F252CE" w:rsidRDefault="00F252CE" w:rsidP="00297D1C">
            <w:pPr>
              <w:rPr>
                <w:rFonts w:ascii="Arial" w:hAnsi="Arial" w:cs="Arial"/>
                <w:sz w:val="24"/>
                <w:szCs w:val="24"/>
              </w:rPr>
            </w:pPr>
            <w:r>
              <w:t>11091,1</w:t>
            </w:r>
          </w:p>
        </w:tc>
        <w:tc>
          <w:tcPr>
            <w:tcW w:w="958" w:type="dxa"/>
          </w:tcPr>
          <w:p w14:paraId="439B0BA1" w14:textId="0F121F33" w:rsidR="00F252CE" w:rsidRDefault="00F252CE" w:rsidP="00297D1C">
            <w:pPr>
              <w:rPr>
                <w:rFonts w:ascii="Arial" w:hAnsi="Arial" w:cs="Arial"/>
                <w:sz w:val="24"/>
                <w:szCs w:val="24"/>
              </w:rPr>
            </w:pPr>
            <w:r>
              <w:t>11023,1</w:t>
            </w:r>
          </w:p>
        </w:tc>
        <w:tc>
          <w:tcPr>
            <w:tcW w:w="1276" w:type="dxa"/>
          </w:tcPr>
          <w:p w14:paraId="2E19FAAD" w14:textId="4F6F4F00" w:rsidR="00F252CE" w:rsidRDefault="00F252CE" w:rsidP="00297D1C">
            <w:pPr>
              <w:rPr>
                <w:rFonts w:ascii="Arial" w:hAnsi="Arial" w:cs="Arial"/>
                <w:sz w:val="24"/>
                <w:szCs w:val="24"/>
              </w:rPr>
            </w:pPr>
            <w:r>
              <w:t>12669,9</w:t>
            </w:r>
          </w:p>
        </w:tc>
        <w:tc>
          <w:tcPr>
            <w:tcW w:w="813" w:type="dxa"/>
          </w:tcPr>
          <w:p w14:paraId="63E9FF2A" w14:textId="60DE273F" w:rsidR="00F252CE" w:rsidRDefault="00F252CE" w:rsidP="00297D1C">
            <w:r>
              <w:t>5.39%</w:t>
            </w:r>
          </w:p>
        </w:tc>
      </w:tr>
      <w:tr w:rsidR="00F252CE" w14:paraId="2C86D5AC" w14:textId="22EECAA6" w:rsidTr="00F252CE">
        <w:tc>
          <w:tcPr>
            <w:tcW w:w="1510" w:type="dxa"/>
          </w:tcPr>
          <w:p w14:paraId="1FEBC5DC" w14:textId="3FAE8371" w:rsidR="00F252CE" w:rsidRDefault="00F252CE" w:rsidP="00297D1C">
            <w:pPr>
              <w:rPr>
                <w:rFonts w:ascii="Arial" w:hAnsi="Arial" w:cs="Arial"/>
                <w:sz w:val="24"/>
                <w:szCs w:val="24"/>
              </w:rPr>
            </w:pPr>
            <w:r>
              <w:rPr>
                <w:rFonts w:ascii="Arial" w:hAnsi="Arial" w:cs="Arial"/>
                <w:sz w:val="24"/>
                <w:szCs w:val="24"/>
              </w:rPr>
              <w:t>Export</w:t>
            </w:r>
          </w:p>
        </w:tc>
        <w:tc>
          <w:tcPr>
            <w:tcW w:w="940" w:type="dxa"/>
          </w:tcPr>
          <w:p w14:paraId="33125DE4" w14:textId="74CBE725" w:rsidR="00F252CE" w:rsidRDefault="00F252CE" w:rsidP="00297D1C">
            <w:pPr>
              <w:rPr>
                <w:rFonts w:ascii="Arial" w:hAnsi="Arial" w:cs="Arial"/>
                <w:sz w:val="24"/>
                <w:szCs w:val="24"/>
              </w:rPr>
            </w:pPr>
            <w:r>
              <w:t>5637,7</w:t>
            </w:r>
          </w:p>
        </w:tc>
        <w:tc>
          <w:tcPr>
            <w:tcW w:w="948" w:type="dxa"/>
          </w:tcPr>
          <w:p w14:paraId="62A8CCEB" w14:textId="6E1A4A83" w:rsidR="00F252CE" w:rsidRDefault="00F252CE" w:rsidP="00297D1C">
            <w:pPr>
              <w:rPr>
                <w:rFonts w:ascii="Arial" w:hAnsi="Arial" w:cs="Arial"/>
                <w:sz w:val="24"/>
                <w:szCs w:val="24"/>
              </w:rPr>
            </w:pPr>
            <w:r>
              <w:t>7095,2</w:t>
            </w:r>
          </w:p>
        </w:tc>
        <w:tc>
          <w:tcPr>
            <w:tcW w:w="988" w:type="dxa"/>
          </w:tcPr>
          <w:p w14:paraId="00CA2C17" w14:textId="7F39119F" w:rsidR="00F252CE" w:rsidRDefault="00F252CE" w:rsidP="00297D1C">
            <w:pPr>
              <w:rPr>
                <w:rFonts w:ascii="Arial" w:hAnsi="Arial" w:cs="Arial"/>
                <w:sz w:val="24"/>
                <w:szCs w:val="24"/>
              </w:rPr>
            </w:pPr>
            <w:r>
              <w:t>7886,8</w:t>
            </w:r>
          </w:p>
        </w:tc>
        <w:tc>
          <w:tcPr>
            <w:tcW w:w="940" w:type="dxa"/>
          </w:tcPr>
          <w:p w14:paraId="670A243A" w14:textId="6EED3A50" w:rsidR="00F252CE" w:rsidRDefault="00F252CE" w:rsidP="00297D1C">
            <w:pPr>
              <w:rPr>
                <w:rFonts w:ascii="Arial" w:hAnsi="Arial" w:cs="Arial"/>
                <w:sz w:val="24"/>
                <w:szCs w:val="24"/>
              </w:rPr>
            </w:pPr>
            <w:r>
              <w:t>9272,3</w:t>
            </w:r>
          </w:p>
        </w:tc>
        <w:tc>
          <w:tcPr>
            <w:tcW w:w="977" w:type="dxa"/>
          </w:tcPr>
          <w:p w14:paraId="0B1CB5EB" w14:textId="05235467" w:rsidR="00F252CE" w:rsidRDefault="00F252CE" w:rsidP="00297D1C">
            <w:pPr>
              <w:rPr>
                <w:rFonts w:ascii="Arial" w:hAnsi="Arial" w:cs="Arial"/>
                <w:sz w:val="24"/>
                <w:szCs w:val="24"/>
              </w:rPr>
            </w:pPr>
            <w:r>
              <w:t>10218,5</w:t>
            </w:r>
          </w:p>
        </w:tc>
        <w:tc>
          <w:tcPr>
            <w:tcW w:w="958" w:type="dxa"/>
          </w:tcPr>
          <w:p w14:paraId="677BA613" w14:textId="7B644967" w:rsidR="00F252CE" w:rsidRDefault="00F252CE" w:rsidP="00297D1C">
            <w:pPr>
              <w:rPr>
                <w:rFonts w:ascii="Arial" w:hAnsi="Arial" w:cs="Arial"/>
                <w:sz w:val="24"/>
                <w:szCs w:val="24"/>
              </w:rPr>
            </w:pPr>
            <w:r>
              <w:t>11515,6</w:t>
            </w:r>
          </w:p>
        </w:tc>
        <w:tc>
          <w:tcPr>
            <w:tcW w:w="1276" w:type="dxa"/>
          </w:tcPr>
          <w:p w14:paraId="0D9F1F77" w14:textId="51C198DD" w:rsidR="00F252CE" w:rsidRDefault="00F252CE" w:rsidP="00297D1C">
            <w:pPr>
              <w:rPr>
                <w:rFonts w:ascii="Arial" w:hAnsi="Arial" w:cs="Arial"/>
                <w:sz w:val="24"/>
                <w:szCs w:val="24"/>
              </w:rPr>
            </w:pPr>
            <w:r>
              <w:t>10992,3</w:t>
            </w:r>
          </w:p>
        </w:tc>
        <w:tc>
          <w:tcPr>
            <w:tcW w:w="813" w:type="dxa"/>
          </w:tcPr>
          <w:p w14:paraId="3DE102BE" w14:textId="139AC779" w:rsidR="00F252CE" w:rsidRDefault="00F252CE" w:rsidP="00297D1C">
            <w:r>
              <w:t>11.72%</w:t>
            </w:r>
          </w:p>
        </w:tc>
      </w:tr>
      <w:tr w:rsidR="00F252CE" w14:paraId="6EE7CF8F" w14:textId="7C3314F4" w:rsidTr="00F252CE">
        <w:tc>
          <w:tcPr>
            <w:tcW w:w="1510" w:type="dxa"/>
          </w:tcPr>
          <w:p w14:paraId="4BBFFF3A" w14:textId="7B6CF079" w:rsidR="00F252CE" w:rsidRDefault="00F252CE" w:rsidP="00297D1C">
            <w:pPr>
              <w:rPr>
                <w:rFonts w:ascii="Arial" w:hAnsi="Arial" w:cs="Arial"/>
                <w:sz w:val="24"/>
                <w:szCs w:val="24"/>
              </w:rPr>
            </w:pPr>
            <w:r>
              <w:rPr>
                <w:rFonts w:ascii="Arial" w:hAnsi="Arial" w:cs="Arial"/>
                <w:sz w:val="24"/>
                <w:szCs w:val="24"/>
              </w:rPr>
              <w:t>Import</w:t>
            </w:r>
          </w:p>
        </w:tc>
        <w:tc>
          <w:tcPr>
            <w:tcW w:w="940" w:type="dxa"/>
          </w:tcPr>
          <w:p w14:paraId="1FAF2273" w14:textId="7A44AD4E" w:rsidR="00F252CE" w:rsidRDefault="00F252CE" w:rsidP="00297D1C">
            <w:pPr>
              <w:rPr>
                <w:rFonts w:ascii="Arial" w:hAnsi="Arial" w:cs="Arial"/>
                <w:sz w:val="24"/>
                <w:szCs w:val="24"/>
              </w:rPr>
            </w:pPr>
            <w:r>
              <w:t>2188,2</w:t>
            </w:r>
          </w:p>
        </w:tc>
        <w:tc>
          <w:tcPr>
            <w:tcW w:w="948" w:type="dxa"/>
          </w:tcPr>
          <w:p w14:paraId="1CC9491B" w14:textId="03CB577D" w:rsidR="00F252CE" w:rsidRDefault="00F252CE" w:rsidP="00297D1C">
            <w:pPr>
              <w:rPr>
                <w:rFonts w:ascii="Arial" w:hAnsi="Arial" w:cs="Arial"/>
                <w:sz w:val="24"/>
                <w:szCs w:val="24"/>
              </w:rPr>
            </w:pPr>
            <w:r>
              <w:t>1993,9</w:t>
            </w:r>
          </w:p>
        </w:tc>
        <w:tc>
          <w:tcPr>
            <w:tcW w:w="988" w:type="dxa"/>
          </w:tcPr>
          <w:p w14:paraId="7106548B" w14:textId="13D915F9" w:rsidR="00F252CE" w:rsidRDefault="00F252CE" w:rsidP="00297D1C">
            <w:pPr>
              <w:rPr>
                <w:rFonts w:ascii="Arial" w:hAnsi="Arial" w:cs="Arial"/>
                <w:sz w:val="24"/>
                <w:szCs w:val="24"/>
              </w:rPr>
            </w:pPr>
            <w:r>
              <w:t>2302,7</w:t>
            </w:r>
          </w:p>
        </w:tc>
        <w:tc>
          <w:tcPr>
            <w:tcW w:w="940" w:type="dxa"/>
          </w:tcPr>
          <w:p w14:paraId="1AE63A21" w14:textId="4CFDC1CC" w:rsidR="00F252CE" w:rsidRDefault="00F252CE" w:rsidP="00297D1C">
            <w:pPr>
              <w:rPr>
                <w:rFonts w:ascii="Arial" w:hAnsi="Arial" w:cs="Arial"/>
                <w:sz w:val="24"/>
                <w:szCs w:val="24"/>
              </w:rPr>
            </w:pPr>
            <w:r>
              <w:t>2798,4</w:t>
            </w:r>
          </w:p>
        </w:tc>
        <w:tc>
          <w:tcPr>
            <w:tcW w:w="977" w:type="dxa"/>
          </w:tcPr>
          <w:p w14:paraId="0D50D18B" w14:textId="208928CF" w:rsidR="00F252CE" w:rsidRDefault="00F252CE" w:rsidP="00297D1C">
            <w:pPr>
              <w:rPr>
                <w:rFonts w:ascii="Arial" w:hAnsi="Arial" w:cs="Arial"/>
                <w:sz w:val="24"/>
                <w:szCs w:val="24"/>
              </w:rPr>
            </w:pPr>
            <w:r>
              <w:t>2937,8</w:t>
            </w:r>
          </w:p>
        </w:tc>
        <w:tc>
          <w:tcPr>
            <w:tcW w:w="958" w:type="dxa"/>
          </w:tcPr>
          <w:p w14:paraId="708374E5" w14:textId="0E92F0A0" w:rsidR="00F252CE" w:rsidRDefault="00F252CE" w:rsidP="00297D1C">
            <w:pPr>
              <w:rPr>
                <w:rFonts w:ascii="Arial" w:hAnsi="Arial" w:cs="Arial"/>
                <w:sz w:val="24"/>
                <w:szCs w:val="24"/>
              </w:rPr>
            </w:pPr>
            <w:r>
              <w:t>3023,1</w:t>
            </w:r>
          </w:p>
        </w:tc>
        <w:tc>
          <w:tcPr>
            <w:tcW w:w="1276" w:type="dxa"/>
          </w:tcPr>
          <w:p w14:paraId="7E286641" w14:textId="7B8E8743" w:rsidR="00F252CE" w:rsidRDefault="00F252CE" w:rsidP="00297D1C">
            <w:pPr>
              <w:rPr>
                <w:rFonts w:ascii="Arial" w:hAnsi="Arial" w:cs="Arial"/>
                <w:sz w:val="24"/>
                <w:szCs w:val="24"/>
              </w:rPr>
            </w:pPr>
            <w:r>
              <w:t>3358,0</w:t>
            </w:r>
          </w:p>
        </w:tc>
        <w:tc>
          <w:tcPr>
            <w:tcW w:w="813" w:type="dxa"/>
          </w:tcPr>
          <w:p w14:paraId="4EB7BDFD" w14:textId="6B7B08F3" w:rsidR="00F252CE" w:rsidRDefault="00F252CE" w:rsidP="00297D1C">
            <w:r>
              <w:t>7.36%</w:t>
            </w:r>
          </w:p>
        </w:tc>
      </w:tr>
      <w:tr w:rsidR="00F252CE" w14:paraId="09074B97" w14:textId="7A007BBB" w:rsidTr="00F252CE">
        <w:tc>
          <w:tcPr>
            <w:tcW w:w="1510" w:type="dxa"/>
          </w:tcPr>
          <w:p w14:paraId="4E129C35" w14:textId="4DBF802E" w:rsidR="00F252CE" w:rsidRDefault="00F252CE" w:rsidP="00297D1C">
            <w:pPr>
              <w:rPr>
                <w:rFonts w:ascii="Arial" w:hAnsi="Arial" w:cs="Arial"/>
                <w:sz w:val="24"/>
                <w:szCs w:val="24"/>
              </w:rPr>
            </w:pPr>
            <w:r>
              <w:rPr>
                <w:rFonts w:ascii="Arial" w:hAnsi="Arial" w:cs="Arial"/>
                <w:sz w:val="24"/>
                <w:szCs w:val="24"/>
              </w:rPr>
              <w:t>Transit</w:t>
            </w:r>
          </w:p>
        </w:tc>
        <w:tc>
          <w:tcPr>
            <w:tcW w:w="940" w:type="dxa"/>
          </w:tcPr>
          <w:p w14:paraId="3AFF6F73" w14:textId="78745B7C" w:rsidR="00F252CE" w:rsidRDefault="00F252CE" w:rsidP="00297D1C">
            <w:pPr>
              <w:rPr>
                <w:rFonts w:ascii="Arial" w:hAnsi="Arial" w:cs="Arial"/>
                <w:sz w:val="24"/>
                <w:szCs w:val="24"/>
              </w:rPr>
            </w:pPr>
            <w:r>
              <w:t>2093,6</w:t>
            </w:r>
          </w:p>
        </w:tc>
        <w:tc>
          <w:tcPr>
            <w:tcW w:w="948" w:type="dxa"/>
          </w:tcPr>
          <w:p w14:paraId="74637294" w14:textId="1A5DF8F5" w:rsidR="00F252CE" w:rsidRDefault="00F252CE" w:rsidP="00297D1C">
            <w:pPr>
              <w:rPr>
                <w:rFonts w:ascii="Arial" w:hAnsi="Arial" w:cs="Arial"/>
                <w:sz w:val="24"/>
                <w:szCs w:val="24"/>
              </w:rPr>
            </w:pPr>
            <w:r>
              <w:t>2362,29</w:t>
            </w:r>
          </w:p>
        </w:tc>
        <w:tc>
          <w:tcPr>
            <w:tcW w:w="988" w:type="dxa"/>
          </w:tcPr>
          <w:p w14:paraId="262F95DF" w14:textId="36D4752F" w:rsidR="00F252CE" w:rsidRDefault="00F252CE" w:rsidP="00297D1C">
            <w:pPr>
              <w:rPr>
                <w:rFonts w:ascii="Arial" w:hAnsi="Arial" w:cs="Arial"/>
                <w:sz w:val="24"/>
                <w:szCs w:val="24"/>
              </w:rPr>
            </w:pPr>
            <w:r>
              <w:t>3091</w:t>
            </w:r>
          </w:p>
        </w:tc>
        <w:tc>
          <w:tcPr>
            <w:tcW w:w="940" w:type="dxa"/>
          </w:tcPr>
          <w:p w14:paraId="0A955A77" w14:textId="52CAE7F2" w:rsidR="00F252CE" w:rsidRDefault="00F252CE" w:rsidP="00297D1C">
            <w:pPr>
              <w:rPr>
                <w:rFonts w:ascii="Arial" w:hAnsi="Arial" w:cs="Arial"/>
                <w:sz w:val="24"/>
                <w:szCs w:val="24"/>
              </w:rPr>
            </w:pPr>
            <w:r>
              <w:t>3365,7</w:t>
            </w:r>
          </w:p>
        </w:tc>
        <w:tc>
          <w:tcPr>
            <w:tcW w:w="977" w:type="dxa"/>
          </w:tcPr>
          <w:p w14:paraId="1EBC4187" w14:textId="5A5513D7" w:rsidR="00F252CE" w:rsidRDefault="00F252CE" w:rsidP="00297D1C">
            <w:pPr>
              <w:rPr>
                <w:rFonts w:ascii="Arial" w:hAnsi="Arial" w:cs="Arial"/>
                <w:sz w:val="24"/>
                <w:szCs w:val="24"/>
              </w:rPr>
            </w:pPr>
            <w:r>
              <w:t>3895,6</w:t>
            </w:r>
          </w:p>
        </w:tc>
        <w:tc>
          <w:tcPr>
            <w:tcW w:w="958" w:type="dxa"/>
          </w:tcPr>
          <w:p w14:paraId="372A97A8" w14:textId="746766D3" w:rsidR="00F252CE" w:rsidRDefault="00F252CE" w:rsidP="00297D1C">
            <w:pPr>
              <w:rPr>
                <w:rFonts w:ascii="Arial" w:hAnsi="Arial" w:cs="Arial"/>
                <w:sz w:val="24"/>
                <w:szCs w:val="24"/>
              </w:rPr>
            </w:pPr>
            <w:r>
              <w:t>4278,1</w:t>
            </w:r>
          </w:p>
        </w:tc>
        <w:tc>
          <w:tcPr>
            <w:tcW w:w="1276" w:type="dxa"/>
          </w:tcPr>
          <w:p w14:paraId="7808EA09" w14:textId="3E24C39F" w:rsidR="00F252CE" w:rsidRDefault="00F252CE" w:rsidP="00297D1C">
            <w:pPr>
              <w:rPr>
                <w:rFonts w:ascii="Arial" w:hAnsi="Arial" w:cs="Arial"/>
                <w:sz w:val="24"/>
                <w:szCs w:val="24"/>
              </w:rPr>
            </w:pPr>
            <w:r>
              <w:t>4241,0</w:t>
            </w:r>
          </w:p>
        </w:tc>
        <w:tc>
          <w:tcPr>
            <w:tcW w:w="813" w:type="dxa"/>
          </w:tcPr>
          <w:p w14:paraId="7F97B98E" w14:textId="03396AB9" w:rsidR="00F252CE" w:rsidRDefault="00F252CE" w:rsidP="00297D1C">
            <w:r>
              <w:t>12.4%</w:t>
            </w:r>
          </w:p>
        </w:tc>
      </w:tr>
    </w:tbl>
    <w:p w14:paraId="099FA7E9" w14:textId="4CF938B6" w:rsidR="00BA1A7A" w:rsidRDefault="00BA1A7A" w:rsidP="00297D1C">
      <w:pPr>
        <w:spacing w:after="0"/>
        <w:rPr>
          <w:rFonts w:ascii="Arial" w:hAnsi="Arial" w:cs="Arial"/>
          <w:sz w:val="24"/>
          <w:szCs w:val="24"/>
        </w:rPr>
      </w:pPr>
    </w:p>
    <w:p w14:paraId="10017842" w14:textId="77777777" w:rsidR="00BA1A7A" w:rsidRDefault="00BA1A7A" w:rsidP="00297D1C">
      <w:pPr>
        <w:spacing w:after="0"/>
        <w:rPr>
          <w:rFonts w:ascii="Arial" w:hAnsi="Arial" w:cs="Arial"/>
          <w:sz w:val="24"/>
          <w:szCs w:val="24"/>
        </w:rPr>
      </w:pPr>
    </w:p>
    <w:p w14:paraId="4F35E4D0" w14:textId="260E264D" w:rsidR="002E3BDA" w:rsidRPr="00612D8B" w:rsidRDefault="00B8050A" w:rsidP="00297D1C">
      <w:pPr>
        <w:spacing w:after="0"/>
        <w:rPr>
          <w:rFonts w:ascii="Arial" w:hAnsi="Arial" w:cs="Arial"/>
          <w:sz w:val="24"/>
          <w:szCs w:val="24"/>
        </w:rPr>
      </w:pPr>
      <w:r>
        <w:rPr>
          <w:rFonts w:ascii="Arial" w:hAnsi="Arial" w:cs="Arial"/>
          <w:sz w:val="24"/>
          <w:szCs w:val="24"/>
        </w:rPr>
        <w:t>2</w:t>
      </w:r>
      <w:r w:rsidR="005629CF">
        <w:rPr>
          <w:rFonts w:ascii="Arial" w:hAnsi="Arial" w:cs="Arial"/>
          <w:sz w:val="24"/>
          <w:szCs w:val="24"/>
        </w:rPr>
        <w:t>7</w:t>
      </w:r>
      <w:r w:rsidR="0033020F">
        <w:rPr>
          <w:rFonts w:ascii="Arial" w:hAnsi="Arial" w:cs="Arial"/>
          <w:sz w:val="24"/>
          <w:szCs w:val="24"/>
        </w:rPr>
        <w:t>.</w:t>
      </w:r>
      <w:r w:rsidR="007749C3">
        <w:rPr>
          <w:rFonts w:ascii="Arial" w:hAnsi="Arial" w:cs="Arial"/>
          <w:sz w:val="24"/>
          <w:szCs w:val="24"/>
        </w:rPr>
        <w:t xml:space="preserve">     </w:t>
      </w:r>
      <w:bookmarkStart w:id="4" w:name="_Hlk125960878"/>
      <w:r w:rsidR="00321250" w:rsidRPr="00983781">
        <w:rPr>
          <w:rFonts w:ascii="Arial" w:hAnsi="Arial" w:cs="Arial"/>
          <w:b/>
          <w:bCs/>
          <w:sz w:val="24"/>
          <w:szCs w:val="24"/>
        </w:rPr>
        <w:t xml:space="preserve">The new </w:t>
      </w:r>
      <w:proofErr w:type="spellStart"/>
      <w:r w:rsidR="00321250" w:rsidRPr="00983781">
        <w:rPr>
          <w:rFonts w:ascii="Arial" w:hAnsi="Arial" w:cs="Arial"/>
          <w:b/>
          <w:bCs/>
          <w:sz w:val="24"/>
          <w:szCs w:val="24"/>
        </w:rPr>
        <w:t>Bogdkhan</w:t>
      </w:r>
      <w:proofErr w:type="spellEnd"/>
      <w:r w:rsidR="00321250" w:rsidRPr="00983781">
        <w:rPr>
          <w:rFonts w:ascii="Arial" w:hAnsi="Arial" w:cs="Arial"/>
          <w:b/>
          <w:bCs/>
          <w:sz w:val="24"/>
          <w:szCs w:val="24"/>
        </w:rPr>
        <w:t xml:space="preserve"> </w:t>
      </w:r>
      <w:r w:rsidR="00612D8B">
        <w:rPr>
          <w:rFonts w:ascii="Arial" w:hAnsi="Arial" w:cs="Arial"/>
          <w:b/>
          <w:bCs/>
          <w:sz w:val="24"/>
          <w:szCs w:val="24"/>
        </w:rPr>
        <w:t>R</w:t>
      </w:r>
      <w:r w:rsidR="00321250" w:rsidRPr="00983781">
        <w:rPr>
          <w:rFonts w:ascii="Arial" w:hAnsi="Arial" w:cs="Arial"/>
          <w:b/>
          <w:bCs/>
          <w:sz w:val="24"/>
          <w:szCs w:val="24"/>
        </w:rPr>
        <w:t>ailway</w:t>
      </w:r>
      <w:r w:rsidR="00612D8B">
        <w:rPr>
          <w:rFonts w:ascii="Arial" w:hAnsi="Arial" w:cs="Arial"/>
          <w:b/>
          <w:bCs/>
          <w:sz w:val="24"/>
          <w:szCs w:val="24"/>
        </w:rPr>
        <w:t xml:space="preserve"> Bypass</w:t>
      </w:r>
      <w:r w:rsidR="00321250" w:rsidRPr="00983781">
        <w:rPr>
          <w:rFonts w:ascii="Arial" w:hAnsi="Arial" w:cs="Arial"/>
          <w:b/>
          <w:bCs/>
          <w:sz w:val="24"/>
          <w:szCs w:val="24"/>
        </w:rPr>
        <w:t xml:space="preserve"> project will increase rail freight turnover by 5 to 6 million tons per year.</w:t>
      </w:r>
      <w:r w:rsidR="00321250">
        <w:rPr>
          <w:rFonts w:ascii="Arial" w:hAnsi="Arial" w:cs="Arial"/>
          <w:sz w:val="24"/>
          <w:szCs w:val="24"/>
        </w:rPr>
        <w:t xml:space="preserve">  </w:t>
      </w:r>
      <w:bookmarkEnd w:id="4"/>
      <w:r w:rsidR="00983781">
        <w:rPr>
          <w:rFonts w:ascii="Arial" w:hAnsi="Arial" w:cs="Arial"/>
          <w:sz w:val="24"/>
          <w:szCs w:val="24"/>
        </w:rPr>
        <w:t>After completing this</w:t>
      </w:r>
      <w:r w:rsidR="00BB0423">
        <w:rPr>
          <w:rFonts w:ascii="Arial" w:hAnsi="Arial" w:cs="Arial"/>
          <w:sz w:val="24"/>
          <w:szCs w:val="24"/>
        </w:rPr>
        <w:t xml:space="preserve"> </w:t>
      </w:r>
      <w:proofErr w:type="gramStart"/>
      <w:r w:rsidR="00BB0423">
        <w:rPr>
          <w:rFonts w:ascii="Arial" w:hAnsi="Arial" w:cs="Arial"/>
          <w:sz w:val="24"/>
          <w:szCs w:val="24"/>
        </w:rPr>
        <w:t>144.6 kilometer</w:t>
      </w:r>
      <w:proofErr w:type="gramEnd"/>
      <w:r w:rsidR="00983781">
        <w:rPr>
          <w:rFonts w:ascii="Arial" w:hAnsi="Arial" w:cs="Arial"/>
          <w:sz w:val="24"/>
          <w:szCs w:val="24"/>
        </w:rPr>
        <w:t xml:space="preserve"> project in the near future, the railway transit, import and export cargo will go around the front of </w:t>
      </w:r>
      <w:proofErr w:type="spellStart"/>
      <w:r w:rsidR="00983781">
        <w:rPr>
          <w:rFonts w:ascii="Arial" w:hAnsi="Arial" w:cs="Arial"/>
          <w:sz w:val="24"/>
          <w:szCs w:val="24"/>
        </w:rPr>
        <w:t>Bogdkhan</w:t>
      </w:r>
      <w:proofErr w:type="spellEnd"/>
      <w:r w:rsidR="00983781">
        <w:rPr>
          <w:rFonts w:ascii="Arial" w:hAnsi="Arial" w:cs="Arial"/>
          <w:sz w:val="24"/>
          <w:szCs w:val="24"/>
        </w:rPr>
        <w:t xml:space="preserve"> mountain without going through Ulaanbaatar city.  </w:t>
      </w:r>
      <w:r w:rsidR="00BB0423">
        <w:rPr>
          <w:rFonts w:ascii="Arial" w:hAnsi="Arial" w:cs="Arial"/>
          <w:sz w:val="24"/>
          <w:szCs w:val="24"/>
        </w:rPr>
        <w:t xml:space="preserve">This project branches off the </w:t>
      </w:r>
      <w:proofErr w:type="spellStart"/>
      <w:r w:rsidR="00BB0423">
        <w:rPr>
          <w:rFonts w:ascii="Arial" w:hAnsi="Arial" w:cs="Arial"/>
          <w:sz w:val="24"/>
          <w:szCs w:val="24"/>
        </w:rPr>
        <w:t>Maanit</w:t>
      </w:r>
      <w:proofErr w:type="spellEnd"/>
      <w:r w:rsidR="00BB0423">
        <w:rPr>
          <w:rFonts w:ascii="Arial" w:hAnsi="Arial" w:cs="Arial"/>
          <w:sz w:val="24"/>
          <w:szCs w:val="24"/>
        </w:rPr>
        <w:t xml:space="preserve"> station of the Ulaanbaatar Railway JVC line and connects to the </w:t>
      </w:r>
      <w:proofErr w:type="spellStart"/>
      <w:r w:rsidR="00BB0423">
        <w:rPr>
          <w:rFonts w:ascii="Arial" w:hAnsi="Arial" w:cs="Arial"/>
          <w:sz w:val="24"/>
          <w:szCs w:val="24"/>
        </w:rPr>
        <w:t>Rashaant</w:t>
      </w:r>
      <w:proofErr w:type="spellEnd"/>
      <w:r w:rsidR="00BB0423">
        <w:rPr>
          <w:rFonts w:ascii="Arial" w:hAnsi="Arial" w:cs="Arial"/>
          <w:sz w:val="24"/>
          <w:szCs w:val="24"/>
        </w:rPr>
        <w:t xml:space="preserve"> station by bypassing the mountain. The feasibility report completed in 2021 and has the government support as of January 2022.</w:t>
      </w:r>
      <w:r w:rsidR="00BB0423">
        <w:rPr>
          <w:rStyle w:val="FootnoteReference"/>
          <w:rFonts w:ascii="Arial" w:hAnsi="Arial" w:cs="Arial"/>
          <w:sz w:val="24"/>
          <w:szCs w:val="24"/>
        </w:rPr>
        <w:footnoteReference w:id="23"/>
      </w:r>
      <w:r w:rsidR="00BB0423">
        <w:rPr>
          <w:rFonts w:ascii="Arial" w:hAnsi="Arial" w:cs="Arial"/>
          <w:sz w:val="24"/>
          <w:szCs w:val="24"/>
        </w:rPr>
        <w:t xml:space="preserve">  This project has benefits to both cargo and passenger traffic </w:t>
      </w:r>
      <w:r w:rsidR="00E42A38">
        <w:rPr>
          <w:rFonts w:ascii="Arial" w:hAnsi="Arial" w:cs="Arial"/>
          <w:sz w:val="24"/>
          <w:szCs w:val="24"/>
        </w:rPr>
        <w:t>and should improve</w:t>
      </w:r>
      <w:r w:rsidR="00BB0423">
        <w:rPr>
          <w:rFonts w:ascii="Arial" w:hAnsi="Arial" w:cs="Arial"/>
          <w:sz w:val="24"/>
          <w:szCs w:val="24"/>
        </w:rPr>
        <w:t xml:space="preserve"> cargo transit times</w:t>
      </w:r>
      <w:r w:rsidR="00E42A38">
        <w:rPr>
          <w:rFonts w:ascii="Arial" w:hAnsi="Arial" w:cs="Arial"/>
          <w:sz w:val="24"/>
          <w:szCs w:val="24"/>
        </w:rPr>
        <w:t xml:space="preserve"> and on time deliveries</w:t>
      </w:r>
      <w:r w:rsidR="00BB0423">
        <w:rPr>
          <w:rFonts w:ascii="Arial" w:hAnsi="Arial" w:cs="Arial"/>
          <w:sz w:val="24"/>
          <w:szCs w:val="24"/>
        </w:rPr>
        <w:t xml:space="preserve"> along the corridor</w:t>
      </w:r>
      <w:r w:rsidR="0073689D">
        <w:rPr>
          <w:rFonts w:ascii="Arial" w:hAnsi="Arial" w:cs="Arial"/>
          <w:sz w:val="24"/>
          <w:szCs w:val="24"/>
        </w:rPr>
        <w:t xml:space="preserve">.  </w:t>
      </w:r>
      <w:r w:rsidR="00612D8B">
        <w:rPr>
          <w:rFonts w:ascii="Arial" w:hAnsi="Arial" w:cs="Arial"/>
          <w:sz w:val="24"/>
          <w:szCs w:val="24"/>
        </w:rPr>
        <w:t>“</w:t>
      </w:r>
      <w:r w:rsidR="00612D8B" w:rsidRPr="00612D8B">
        <w:rPr>
          <w:rFonts w:ascii="Arial" w:hAnsi="Arial" w:cs="Arial"/>
          <w:sz w:val="24"/>
          <w:szCs w:val="24"/>
        </w:rPr>
        <w:t>The analysis starts with construction i</w:t>
      </w:r>
      <w:r w:rsidR="00F00DA5">
        <w:rPr>
          <w:rFonts w:ascii="Arial" w:hAnsi="Arial" w:cs="Arial"/>
          <w:sz w:val="24"/>
          <w:szCs w:val="24"/>
        </w:rPr>
        <w:t>n</w:t>
      </w:r>
      <w:r w:rsidR="00612D8B" w:rsidRPr="00612D8B">
        <w:rPr>
          <w:rFonts w:ascii="Arial" w:hAnsi="Arial" w:cs="Arial"/>
          <w:sz w:val="24"/>
          <w:szCs w:val="24"/>
        </w:rPr>
        <w:t xml:space="preserve"> 2023-26, project opening in January 2027 and operations tallied as far as 2050</w:t>
      </w:r>
      <w:r w:rsidR="00612D8B">
        <w:rPr>
          <w:rFonts w:ascii="Arial" w:hAnsi="Arial" w:cs="Arial"/>
          <w:sz w:val="24"/>
          <w:szCs w:val="24"/>
        </w:rPr>
        <w:t>”.</w:t>
      </w:r>
      <w:r w:rsidR="00612D8B">
        <w:rPr>
          <w:rStyle w:val="FootnoteReference"/>
          <w:rFonts w:ascii="Arial" w:hAnsi="Arial" w:cs="Arial"/>
          <w:sz w:val="24"/>
          <w:szCs w:val="24"/>
        </w:rPr>
        <w:footnoteReference w:id="24"/>
      </w:r>
    </w:p>
    <w:p w14:paraId="6ED40B15" w14:textId="77777777" w:rsidR="00BB0423" w:rsidRDefault="00BB0423" w:rsidP="00297D1C">
      <w:pPr>
        <w:spacing w:after="0"/>
        <w:rPr>
          <w:rFonts w:ascii="Arial" w:hAnsi="Arial" w:cs="Arial"/>
          <w:sz w:val="24"/>
          <w:szCs w:val="24"/>
        </w:rPr>
      </w:pPr>
    </w:p>
    <w:p w14:paraId="55832A38" w14:textId="77777777" w:rsidR="00BB0423" w:rsidRDefault="00BB0423" w:rsidP="00297D1C">
      <w:pPr>
        <w:spacing w:after="0"/>
        <w:rPr>
          <w:rFonts w:ascii="Arial" w:hAnsi="Arial" w:cs="Arial"/>
          <w:sz w:val="24"/>
          <w:szCs w:val="24"/>
        </w:rPr>
      </w:pPr>
    </w:p>
    <w:p w14:paraId="28BD0C1C" w14:textId="5941C01D" w:rsidR="000C283A" w:rsidRDefault="000C283A" w:rsidP="00297D1C">
      <w:pPr>
        <w:spacing w:after="0"/>
        <w:rPr>
          <w:rFonts w:ascii="Arial" w:hAnsi="Arial" w:cs="Arial"/>
          <w:sz w:val="24"/>
          <w:szCs w:val="24"/>
          <w:u w:val="single"/>
        </w:rPr>
      </w:pPr>
      <w:r>
        <w:rPr>
          <w:rFonts w:ascii="Arial" w:hAnsi="Arial" w:cs="Arial"/>
          <w:sz w:val="24"/>
          <w:szCs w:val="24"/>
        </w:rPr>
        <w:t xml:space="preserve">II. </w:t>
      </w:r>
      <w:r w:rsidRPr="000C283A">
        <w:rPr>
          <w:rFonts w:ascii="Arial" w:hAnsi="Arial" w:cs="Arial"/>
          <w:sz w:val="24"/>
          <w:szCs w:val="24"/>
          <w:u w:val="single"/>
        </w:rPr>
        <w:t xml:space="preserve">Logistics Mapping </w:t>
      </w:r>
      <w:r w:rsidR="00214E26">
        <w:rPr>
          <w:rFonts w:ascii="Arial" w:hAnsi="Arial" w:cs="Arial"/>
          <w:sz w:val="24"/>
          <w:szCs w:val="24"/>
          <w:u w:val="single"/>
        </w:rPr>
        <w:t>for Mining and Livestock-Agribusiness</w:t>
      </w:r>
    </w:p>
    <w:p w14:paraId="3DD0480B" w14:textId="7A68940D" w:rsidR="000C283A" w:rsidRDefault="000C283A" w:rsidP="00297D1C">
      <w:pPr>
        <w:spacing w:after="0"/>
        <w:rPr>
          <w:rFonts w:ascii="Arial" w:hAnsi="Arial" w:cs="Arial"/>
          <w:sz w:val="24"/>
          <w:szCs w:val="24"/>
          <w:u w:val="single"/>
        </w:rPr>
      </w:pPr>
    </w:p>
    <w:p w14:paraId="1904B08F" w14:textId="3230A4FA" w:rsidR="000C283A" w:rsidRDefault="000C283A" w:rsidP="00297D1C">
      <w:pPr>
        <w:spacing w:after="0"/>
        <w:rPr>
          <w:rFonts w:ascii="Arial" w:hAnsi="Arial" w:cs="Arial"/>
          <w:sz w:val="24"/>
          <w:szCs w:val="24"/>
        </w:rPr>
      </w:pPr>
      <w:r>
        <w:rPr>
          <w:rFonts w:ascii="Arial" w:hAnsi="Arial" w:cs="Arial"/>
          <w:sz w:val="24"/>
          <w:szCs w:val="24"/>
        </w:rPr>
        <w:lastRenderedPageBreak/>
        <w:t>2</w:t>
      </w:r>
      <w:r w:rsidR="005629CF">
        <w:rPr>
          <w:rFonts w:ascii="Arial" w:hAnsi="Arial" w:cs="Arial"/>
          <w:sz w:val="24"/>
          <w:szCs w:val="24"/>
        </w:rPr>
        <w:t>8</w:t>
      </w:r>
      <w:r>
        <w:rPr>
          <w:rFonts w:ascii="Arial" w:hAnsi="Arial" w:cs="Arial"/>
          <w:sz w:val="24"/>
          <w:szCs w:val="24"/>
        </w:rPr>
        <w:t xml:space="preserve">.      </w:t>
      </w:r>
      <w:r w:rsidR="00214E26" w:rsidRPr="00C92794">
        <w:rPr>
          <w:rFonts w:ascii="Arial" w:hAnsi="Arial" w:cs="Arial"/>
          <w:b/>
          <w:bCs/>
          <w:sz w:val="24"/>
          <w:szCs w:val="24"/>
        </w:rPr>
        <w:t>Central to the</w:t>
      </w:r>
      <w:r w:rsidRPr="00C92794">
        <w:rPr>
          <w:rFonts w:ascii="Arial" w:hAnsi="Arial" w:cs="Arial"/>
          <w:b/>
          <w:bCs/>
          <w:sz w:val="24"/>
          <w:szCs w:val="24"/>
        </w:rPr>
        <w:t xml:space="preserve"> </w:t>
      </w:r>
      <w:r w:rsidR="00214E26" w:rsidRPr="00C92794">
        <w:rPr>
          <w:rFonts w:ascii="Arial" w:hAnsi="Arial" w:cs="Arial"/>
          <w:b/>
          <w:bCs/>
          <w:sz w:val="24"/>
          <w:szCs w:val="24"/>
        </w:rPr>
        <w:t xml:space="preserve">logistics mapping for mining and livestock exports as well as imports demand is the upstream need to provide the road and rail infrastructures and strategically located storage facilities throughout Mongolia </w:t>
      </w:r>
      <w:r w:rsidR="00176C5A" w:rsidRPr="00C92794">
        <w:rPr>
          <w:rFonts w:ascii="Arial" w:hAnsi="Arial" w:cs="Arial"/>
          <w:b/>
          <w:bCs/>
          <w:sz w:val="24"/>
          <w:szCs w:val="24"/>
        </w:rPr>
        <w:t>to</w:t>
      </w:r>
      <w:r w:rsidR="00214E26" w:rsidRPr="00C92794">
        <w:rPr>
          <w:rFonts w:ascii="Arial" w:hAnsi="Arial" w:cs="Arial"/>
          <w:b/>
          <w:bCs/>
          <w:sz w:val="24"/>
          <w:szCs w:val="24"/>
        </w:rPr>
        <w:t xml:space="preserve"> perform modern logistics warehouse functions of consolidation</w:t>
      </w:r>
      <w:r w:rsidR="00176C5A" w:rsidRPr="00C92794">
        <w:rPr>
          <w:rFonts w:ascii="Arial" w:hAnsi="Arial" w:cs="Arial"/>
          <w:b/>
          <w:bCs/>
          <w:sz w:val="24"/>
          <w:szCs w:val="24"/>
        </w:rPr>
        <w:t xml:space="preserve"> services</w:t>
      </w:r>
      <w:r w:rsidR="00214E26" w:rsidRPr="00C92794">
        <w:rPr>
          <w:rFonts w:ascii="Arial" w:hAnsi="Arial" w:cs="Arial"/>
          <w:b/>
          <w:bCs/>
          <w:sz w:val="24"/>
          <w:szCs w:val="24"/>
        </w:rPr>
        <w:t>.</w:t>
      </w:r>
      <w:r w:rsidR="00214E26">
        <w:rPr>
          <w:rFonts w:ascii="Arial" w:hAnsi="Arial" w:cs="Arial"/>
          <w:sz w:val="24"/>
          <w:szCs w:val="24"/>
        </w:rPr>
        <w:t xml:space="preserve">  Without storage facilities located in key regions of Mongoli</w:t>
      </w:r>
      <w:r w:rsidR="001145B2">
        <w:rPr>
          <w:rFonts w:ascii="Arial" w:hAnsi="Arial" w:cs="Arial"/>
          <w:sz w:val="24"/>
          <w:szCs w:val="24"/>
        </w:rPr>
        <w:t>a</w:t>
      </w:r>
      <w:r w:rsidR="00214E26">
        <w:rPr>
          <w:rFonts w:ascii="Arial" w:hAnsi="Arial" w:cs="Arial"/>
          <w:sz w:val="24"/>
          <w:szCs w:val="24"/>
        </w:rPr>
        <w:t xml:space="preserve"> it is difficult to lower transport and logistics costs as a percentage of GDP which </w:t>
      </w:r>
      <w:r w:rsidR="005605AB">
        <w:rPr>
          <w:rFonts w:ascii="Arial" w:hAnsi="Arial" w:cs="Arial"/>
          <w:sz w:val="24"/>
          <w:szCs w:val="24"/>
        </w:rPr>
        <w:t xml:space="preserve">are currently very high at </w:t>
      </w:r>
      <w:r w:rsidR="00214E26">
        <w:rPr>
          <w:rFonts w:ascii="Arial" w:hAnsi="Arial" w:cs="Arial"/>
          <w:sz w:val="24"/>
          <w:szCs w:val="24"/>
        </w:rPr>
        <w:t xml:space="preserve">30 percent.  At present, Mongolia exports 90 percent of mining and livestock </w:t>
      </w:r>
      <w:r w:rsidR="00176C5A">
        <w:rPr>
          <w:rFonts w:ascii="Arial" w:hAnsi="Arial" w:cs="Arial"/>
          <w:sz w:val="24"/>
          <w:szCs w:val="24"/>
        </w:rPr>
        <w:t>shipments to its two neighboring countries</w:t>
      </w:r>
      <w:r w:rsidR="00C2221A">
        <w:rPr>
          <w:rFonts w:ascii="Arial" w:hAnsi="Arial" w:cs="Arial"/>
          <w:sz w:val="24"/>
          <w:szCs w:val="24"/>
        </w:rPr>
        <w:t xml:space="preserve">, </w:t>
      </w:r>
      <w:proofErr w:type="gramStart"/>
      <w:r w:rsidR="00C2221A">
        <w:rPr>
          <w:rFonts w:ascii="Arial" w:hAnsi="Arial" w:cs="Arial"/>
          <w:sz w:val="24"/>
          <w:szCs w:val="24"/>
        </w:rPr>
        <w:t>China</w:t>
      </w:r>
      <w:proofErr w:type="gramEnd"/>
      <w:r w:rsidR="00176C5A">
        <w:rPr>
          <w:rFonts w:ascii="Arial" w:hAnsi="Arial" w:cs="Arial"/>
          <w:sz w:val="24"/>
          <w:szCs w:val="24"/>
        </w:rPr>
        <w:t xml:space="preserve"> and Russia. Lowering the upstream logistics costs and adding value to both products and logistics services could capture more exports markets </w:t>
      </w:r>
      <w:r w:rsidR="009B25D2">
        <w:rPr>
          <w:rFonts w:ascii="Arial" w:hAnsi="Arial" w:cs="Arial"/>
          <w:sz w:val="24"/>
          <w:szCs w:val="24"/>
        </w:rPr>
        <w:t xml:space="preserve">through </w:t>
      </w:r>
      <w:r w:rsidR="00176C5A">
        <w:rPr>
          <w:rFonts w:ascii="Arial" w:hAnsi="Arial" w:cs="Arial"/>
          <w:sz w:val="24"/>
          <w:szCs w:val="24"/>
        </w:rPr>
        <w:t xml:space="preserve">more competitive pricing </w:t>
      </w:r>
      <w:r w:rsidR="009B25D2">
        <w:rPr>
          <w:rFonts w:ascii="Arial" w:hAnsi="Arial" w:cs="Arial"/>
          <w:sz w:val="24"/>
          <w:szCs w:val="24"/>
        </w:rPr>
        <w:t>and higher quality products</w:t>
      </w:r>
      <w:r w:rsidR="00851C8A">
        <w:rPr>
          <w:rFonts w:ascii="Arial" w:hAnsi="Arial" w:cs="Arial"/>
          <w:sz w:val="24"/>
          <w:szCs w:val="24"/>
        </w:rPr>
        <w:t xml:space="preserve"> </w:t>
      </w:r>
      <w:r w:rsidR="009B25D2">
        <w:rPr>
          <w:rFonts w:ascii="Arial" w:hAnsi="Arial" w:cs="Arial"/>
          <w:sz w:val="24"/>
          <w:szCs w:val="24"/>
        </w:rPr>
        <w:t xml:space="preserve">in </w:t>
      </w:r>
      <w:r w:rsidR="00176C5A">
        <w:rPr>
          <w:rFonts w:ascii="Arial" w:hAnsi="Arial" w:cs="Arial"/>
          <w:sz w:val="24"/>
          <w:szCs w:val="24"/>
        </w:rPr>
        <w:t>the global marketplace.  This chapter will identify those opportunities in the logistics chains based on the demand assessment chapter.</w:t>
      </w:r>
    </w:p>
    <w:p w14:paraId="1D8F7165" w14:textId="22FE03B0" w:rsidR="00176C5A" w:rsidRDefault="00176C5A" w:rsidP="00297D1C">
      <w:pPr>
        <w:spacing w:after="0"/>
        <w:rPr>
          <w:rFonts w:ascii="Arial" w:hAnsi="Arial" w:cs="Arial"/>
          <w:sz w:val="24"/>
          <w:szCs w:val="24"/>
        </w:rPr>
      </w:pPr>
    </w:p>
    <w:p w14:paraId="05E0422B" w14:textId="5FEA4404" w:rsidR="00176C5A" w:rsidRDefault="00176C5A" w:rsidP="00297D1C">
      <w:pPr>
        <w:spacing w:after="0"/>
        <w:rPr>
          <w:rFonts w:ascii="Arial" w:hAnsi="Arial" w:cs="Arial"/>
          <w:sz w:val="24"/>
          <w:szCs w:val="24"/>
        </w:rPr>
      </w:pPr>
      <w:r>
        <w:rPr>
          <w:rFonts w:ascii="Arial" w:hAnsi="Arial" w:cs="Arial"/>
          <w:sz w:val="24"/>
          <w:szCs w:val="24"/>
        </w:rPr>
        <w:t>2</w:t>
      </w:r>
      <w:r w:rsidR="005629CF">
        <w:rPr>
          <w:rFonts w:ascii="Arial" w:hAnsi="Arial" w:cs="Arial"/>
          <w:sz w:val="24"/>
          <w:szCs w:val="24"/>
        </w:rPr>
        <w:t>9</w:t>
      </w:r>
      <w:r>
        <w:rPr>
          <w:rFonts w:ascii="Arial" w:hAnsi="Arial" w:cs="Arial"/>
          <w:sz w:val="24"/>
          <w:szCs w:val="24"/>
        </w:rPr>
        <w:t xml:space="preserve">.      </w:t>
      </w:r>
      <w:r w:rsidR="008C558B" w:rsidRPr="00C92794">
        <w:rPr>
          <w:rFonts w:ascii="Arial" w:hAnsi="Arial" w:cs="Arial"/>
          <w:b/>
          <w:bCs/>
          <w:sz w:val="24"/>
          <w:szCs w:val="24"/>
        </w:rPr>
        <w:t>The main mining sites for coal, copper and gold use the South Gobi</w:t>
      </w:r>
      <w:r w:rsidR="00017BAD" w:rsidRPr="00C92794">
        <w:rPr>
          <w:rFonts w:ascii="Arial" w:hAnsi="Arial" w:cs="Arial"/>
          <w:b/>
          <w:bCs/>
          <w:sz w:val="24"/>
          <w:szCs w:val="24"/>
        </w:rPr>
        <w:t>’s</w:t>
      </w:r>
      <w:r w:rsidR="008C558B" w:rsidRPr="00C92794">
        <w:rPr>
          <w:rFonts w:ascii="Arial" w:hAnsi="Arial" w:cs="Arial"/>
          <w:b/>
          <w:bCs/>
          <w:sz w:val="24"/>
          <w:szCs w:val="24"/>
        </w:rPr>
        <w:t xml:space="preserve"> </w:t>
      </w:r>
      <w:proofErr w:type="spellStart"/>
      <w:r w:rsidR="008C558B" w:rsidRPr="00C92794">
        <w:rPr>
          <w:rFonts w:ascii="Arial" w:hAnsi="Arial" w:cs="Arial"/>
          <w:b/>
          <w:bCs/>
          <w:sz w:val="24"/>
          <w:szCs w:val="24"/>
        </w:rPr>
        <w:t>Gashin</w:t>
      </w:r>
      <w:proofErr w:type="spellEnd"/>
      <w:r w:rsidR="008C558B" w:rsidRPr="00C92794">
        <w:rPr>
          <w:rFonts w:ascii="Arial" w:hAnsi="Arial" w:cs="Arial"/>
          <w:b/>
          <w:bCs/>
          <w:sz w:val="24"/>
          <w:szCs w:val="24"/>
        </w:rPr>
        <w:t xml:space="preserve"> </w:t>
      </w:r>
      <w:proofErr w:type="spellStart"/>
      <w:r w:rsidR="008C558B" w:rsidRPr="00C92794">
        <w:rPr>
          <w:rFonts w:ascii="Arial" w:hAnsi="Arial" w:cs="Arial"/>
          <w:b/>
          <w:bCs/>
          <w:sz w:val="24"/>
          <w:szCs w:val="24"/>
        </w:rPr>
        <w:t>Sukhait</w:t>
      </w:r>
      <w:proofErr w:type="spellEnd"/>
      <w:r w:rsidR="008C558B" w:rsidRPr="00C92794">
        <w:rPr>
          <w:rFonts w:ascii="Arial" w:hAnsi="Arial" w:cs="Arial"/>
          <w:b/>
          <w:bCs/>
          <w:sz w:val="24"/>
          <w:szCs w:val="24"/>
        </w:rPr>
        <w:t xml:space="preserve"> </w:t>
      </w:r>
      <w:r w:rsidR="00017BAD" w:rsidRPr="00C92794">
        <w:rPr>
          <w:rFonts w:ascii="Arial" w:hAnsi="Arial" w:cs="Arial"/>
          <w:b/>
          <w:bCs/>
          <w:sz w:val="24"/>
          <w:szCs w:val="24"/>
        </w:rPr>
        <w:t>dry port for exporting in bulk by road, then to rail connecting</w:t>
      </w:r>
      <w:r w:rsidR="004367D4">
        <w:rPr>
          <w:rFonts w:ascii="Arial" w:hAnsi="Arial" w:cs="Arial"/>
          <w:b/>
          <w:bCs/>
          <w:sz w:val="24"/>
          <w:szCs w:val="24"/>
        </w:rPr>
        <w:t xml:space="preserve"> to</w:t>
      </w:r>
      <w:r w:rsidR="00017BAD" w:rsidRPr="00C92794">
        <w:rPr>
          <w:rFonts w:ascii="Arial" w:hAnsi="Arial" w:cs="Arial"/>
          <w:b/>
          <w:bCs/>
          <w:sz w:val="24"/>
          <w:szCs w:val="24"/>
        </w:rPr>
        <w:t xml:space="preserve"> the PRC markets</w:t>
      </w:r>
      <w:r w:rsidR="00017BAD">
        <w:rPr>
          <w:rFonts w:ascii="Arial" w:hAnsi="Arial" w:cs="Arial"/>
          <w:sz w:val="24"/>
          <w:szCs w:val="24"/>
        </w:rPr>
        <w:t>.  Iron ore and crude oil sites are aligned with the main north-south corridor to access the rail network for export markets.  Road is still the dominant mode from the mouth of the mines to the rail networks</w:t>
      </w:r>
      <w:r w:rsidR="002B52A0">
        <w:rPr>
          <w:rFonts w:ascii="Arial" w:hAnsi="Arial" w:cs="Arial"/>
          <w:sz w:val="24"/>
          <w:szCs w:val="24"/>
        </w:rPr>
        <w:t xml:space="preserve"> for both public and private enterprises. </w:t>
      </w:r>
      <w:r w:rsidR="00017BAD">
        <w:rPr>
          <w:rFonts w:ascii="Arial" w:hAnsi="Arial" w:cs="Arial"/>
          <w:sz w:val="24"/>
          <w:szCs w:val="24"/>
        </w:rPr>
        <w:t xml:space="preserve"> </w:t>
      </w:r>
      <w:r w:rsidR="002B52A0">
        <w:rPr>
          <w:rFonts w:ascii="Arial" w:hAnsi="Arial" w:cs="Arial"/>
          <w:sz w:val="24"/>
          <w:szCs w:val="24"/>
        </w:rPr>
        <w:t>The completed l</w:t>
      </w:r>
      <w:r w:rsidR="00017BAD">
        <w:rPr>
          <w:rFonts w:ascii="Arial" w:hAnsi="Arial" w:cs="Arial"/>
          <w:sz w:val="24"/>
          <w:szCs w:val="24"/>
        </w:rPr>
        <w:t xml:space="preserve">ocal rail lines and the processing plants in the South Gobi, Darkhan and </w:t>
      </w:r>
      <w:proofErr w:type="spellStart"/>
      <w:r w:rsidR="00017BAD">
        <w:rPr>
          <w:rFonts w:ascii="Arial" w:hAnsi="Arial" w:cs="Arial"/>
          <w:sz w:val="24"/>
          <w:szCs w:val="24"/>
        </w:rPr>
        <w:t>Sainshand</w:t>
      </w:r>
      <w:proofErr w:type="spellEnd"/>
      <w:r w:rsidR="00017BAD">
        <w:rPr>
          <w:rFonts w:ascii="Arial" w:hAnsi="Arial" w:cs="Arial"/>
          <w:sz w:val="24"/>
          <w:szCs w:val="24"/>
        </w:rPr>
        <w:t xml:space="preserve"> </w:t>
      </w:r>
      <w:r w:rsidR="002B52A0">
        <w:rPr>
          <w:rFonts w:ascii="Arial" w:hAnsi="Arial" w:cs="Arial"/>
          <w:sz w:val="24"/>
          <w:szCs w:val="24"/>
        </w:rPr>
        <w:t>could realize more revenues to</w:t>
      </w:r>
      <w:r w:rsidR="00017BAD">
        <w:rPr>
          <w:rFonts w:ascii="Arial" w:hAnsi="Arial" w:cs="Arial"/>
          <w:sz w:val="24"/>
          <w:szCs w:val="24"/>
        </w:rPr>
        <w:t xml:space="preserve"> neighboring and longer distance markets</w:t>
      </w:r>
      <w:r w:rsidR="002B52A0">
        <w:rPr>
          <w:rFonts w:ascii="Arial" w:hAnsi="Arial" w:cs="Arial"/>
          <w:sz w:val="24"/>
          <w:szCs w:val="24"/>
        </w:rPr>
        <w:t xml:space="preserve">. </w:t>
      </w:r>
      <w:r w:rsidR="00017BAD">
        <w:rPr>
          <w:rFonts w:ascii="Arial" w:hAnsi="Arial" w:cs="Arial"/>
          <w:sz w:val="24"/>
          <w:szCs w:val="24"/>
        </w:rPr>
        <w:t xml:space="preserve"> </w:t>
      </w:r>
      <w:r w:rsidR="0081460A">
        <w:rPr>
          <w:rFonts w:ascii="Arial" w:hAnsi="Arial" w:cs="Arial"/>
          <w:sz w:val="24"/>
          <w:szCs w:val="24"/>
        </w:rPr>
        <w:t xml:space="preserve">However, these new processing plants for adding value to mining assets also depend on reliable sources of energy and water which could take longer to construct and impact demand for exports.  </w:t>
      </w:r>
      <w:r w:rsidR="0081460A" w:rsidRPr="00D65D67">
        <w:rPr>
          <w:rFonts w:ascii="Arial" w:hAnsi="Arial" w:cs="Arial"/>
          <w:sz w:val="24"/>
          <w:szCs w:val="24"/>
        </w:rPr>
        <w:t xml:space="preserve"> </w:t>
      </w:r>
      <w:r w:rsidR="00D65D67" w:rsidRPr="00D65D67">
        <w:rPr>
          <w:rFonts w:ascii="Arial" w:hAnsi="Arial" w:cs="Arial"/>
          <w:sz w:val="24"/>
          <w:szCs w:val="24"/>
        </w:rPr>
        <w:t>Despite accounting for 80 percent of export revenues and a quarter of GDP, however, mining contributes only 20 percent on average to domestic government revenues</w:t>
      </w:r>
      <w:r w:rsidR="00D65D67">
        <w:rPr>
          <w:rFonts w:ascii="Arial" w:hAnsi="Arial" w:cs="Arial"/>
          <w:sz w:val="24"/>
          <w:szCs w:val="24"/>
        </w:rPr>
        <w:t>.”</w:t>
      </w:r>
      <w:r w:rsidR="00C92794">
        <w:rPr>
          <w:rStyle w:val="FootnoteReference"/>
          <w:rFonts w:ascii="Arial" w:hAnsi="Arial" w:cs="Arial"/>
          <w:sz w:val="24"/>
          <w:szCs w:val="24"/>
        </w:rPr>
        <w:footnoteReference w:id="25"/>
      </w:r>
      <w:r w:rsidR="0081460A">
        <w:rPr>
          <w:rFonts w:ascii="Arial" w:hAnsi="Arial" w:cs="Arial"/>
          <w:sz w:val="24"/>
          <w:szCs w:val="24"/>
        </w:rPr>
        <w:t xml:space="preserve">  Transport and logistics costs</w:t>
      </w:r>
      <w:r w:rsidR="00DC1E95">
        <w:rPr>
          <w:rFonts w:ascii="Arial" w:hAnsi="Arial" w:cs="Arial"/>
          <w:sz w:val="24"/>
          <w:szCs w:val="24"/>
        </w:rPr>
        <w:t xml:space="preserve"> remain high in</w:t>
      </w:r>
      <w:r w:rsidR="0081460A">
        <w:rPr>
          <w:rFonts w:ascii="Arial" w:hAnsi="Arial" w:cs="Arial"/>
          <w:sz w:val="24"/>
          <w:szCs w:val="24"/>
        </w:rPr>
        <w:t xml:space="preserve"> moving mining materials long distances </w:t>
      </w:r>
      <w:r w:rsidR="00DC1E95">
        <w:rPr>
          <w:rFonts w:ascii="Arial" w:hAnsi="Arial" w:cs="Arial"/>
          <w:sz w:val="24"/>
          <w:szCs w:val="24"/>
        </w:rPr>
        <w:t xml:space="preserve">in such a vast country until more road and rail connections are made.  </w:t>
      </w:r>
      <w:r w:rsidR="00DC1E95" w:rsidRPr="00DC1E95">
        <w:rPr>
          <w:rFonts w:ascii="Arial" w:hAnsi="Arial" w:cs="Arial"/>
          <w:sz w:val="24"/>
          <w:szCs w:val="24"/>
        </w:rPr>
        <w:t xml:space="preserve">The average transport distance for freight movement in Mongolia is 602 kilometers. The total annual transport cost is estimated at </w:t>
      </w:r>
      <w:r w:rsidR="00714F89">
        <w:rPr>
          <w:rFonts w:ascii="Arial" w:hAnsi="Arial" w:cs="Arial"/>
          <w:sz w:val="24"/>
          <w:szCs w:val="24"/>
        </w:rPr>
        <w:t>US</w:t>
      </w:r>
      <w:r w:rsidR="00DC1E95" w:rsidRPr="00DC1E95">
        <w:rPr>
          <w:rFonts w:ascii="Arial" w:hAnsi="Arial" w:cs="Arial"/>
          <w:sz w:val="24"/>
          <w:szCs w:val="24"/>
        </w:rPr>
        <w:t>$</w:t>
      </w:r>
      <w:r w:rsidR="00714F89">
        <w:rPr>
          <w:rFonts w:ascii="Arial" w:hAnsi="Arial" w:cs="Arial"/>
          <w:sz w:val="24"/>
          <w:szCs w:val="24"/>
        </w:rPr>
        <w:t xml:space="preserve"> </w:t>
      </w:r>
      <w:r w:rsidR="00DC1E95" w:rsidRPr="00DC1E95">
        <w:rPr>
          <w:rFonts w:ascii="Arial" w:hAnsi="Arial" w:cs="Arial"/>
          <w:sz w:val="24"/>
          <w:szCs w:val="24"/>
        </w:rPr>
        <w:t xml:space="preserve">2 </w:t>
      </w:r>
      <w:proofErr w:type="gramStart"/>
      <w:r w:rsidR="00DC1E95" w:rsidRPr="00DC1E95">
        <w:rPr>
          <w:rFonts w:ascii="Arial" w:hAnsi="Arial" w:cs="Arial"/>
          <w:sz w:val="24"/>
          <w:szCs w:val="24"/>
        </w:rPr>
        <w:t>billion</w:t>
      </w:r>
      <w:proofErr w:type="gramEnd"/>
      <w:r w:rsidR="00DC1E95" w:rsidRPr="00DC1E95">
        <w:rPr>
          <w:rFonts w:ascii="Arial" w:hAnsi="Arial" w:cs="Arial"/>
          <w:sz w:val="24"/>
          <w:szCs w:val="24"/>
        </w:rPr>
        <w:t xml:space="preserve"> and the logistics costs is estimated at </w:t>
      </w:r>
      <w:r w:rsidR="00714F89">
        <w:rPr>
          <w:rFonts w:ascii="Arial" w:hAnsi="Arial" w:cs="Arial"/>
          <w:sz w:val="24"/>
          <w:szCs w:val="24"/>
        </w:rPr>
        <w:t>US</w:t>
      </w:r>
      <w:r w:rsidR="00DC1E95" w:rsidRPr="00DC1E95">
        <w:rPr>
          <w:rFonts w:ascii="Arial" w:hAnsi="Arial" w:cs="Arial"/>
          <w:sz w:val="24"/>
          <w:szCs w:val="24"/>
        </w:rPr>
        <w:t>$</w:t>
      </w:r>
      <w:r w:rsidR="00714F89">
        <w:rPr>
          <w:rFonts w:ascii="Arial" w:hAnsi="Arial" w:cs="Arial"/>
          <w:sz w:val="24"/>
          <w:szCs w:val="24"/>
        </w:rPr>
        <w:t xml:space="preserve"> </w:t>
      </w:r>
      <w:r w:rsidR="00DC1E95" w:rsidRPr="00DC1E95">
        <w:rPr>
          <w:rFonts w:ascii="Arial" w:hAnsi="Arial" w:cs="Arial"/>
          <w:sz w:val="24"/>
          <w:szCs w:val="24"/>
        </w:rPr>
        <w:t>3 billion</w:t>
      </w:r>
      <w:r w:rsidR="009F3210">
        <w:rPr>
          <w:rFonts w:ascii="Arial" w:hAnsi="Arial" w:cs="Arial"/>
          <w:sz w:val="24"/>
          <w:szCs w:val="24"/>
        </w:rPr>
        <w:t xml:space="preserve"> to support the 30 percent logistics costs as a percentage of GDP.</w:t>
      </w:r>
      <w:r w:rsidR="009F3210">
        <w:rPr>
          <w:rStyle w:val="FootnoteReference"/>
          <w:rFonts w:ascii="Arial" w:hAnsi="Arial" w:cs="Arial"/>
          <w:sz w:val="24"/>
          <w:szCs w:val="24"/>
        </w:rPr>
        <w:footnoteReference w:id="26"/>
      </w:r>
      <w:r w:rsidR="009F3210">
        <w:rPr>
          <w:rFonts w:ascii="Arial" w:hAnsi="Arial" w:cs="Arial"/>
          <w:sz w:val="24"/>
          <w:szCs w:val="24"/>
        </w:rPr>
        <w:t xml:space="preserve">  Table 10 shows comparisons to other countries logistics costs as a percentage of GDP.</w:t>
      </w:r>
    </w:p>
    <w:p w14:paraId="4936A397" w14:textId="7E1517F5" w:rsidR="000D61E2" w:rsidRDefault="000D61E2" w:rsidP="00297D1C">
      <w:pPr>
        <w:spacing w:after="0"/>
        <w:rPr>
          <w:rFonts w:ascii="Arial" w:hAnsi="Arial" w:cs="Arial"/>
          <w:sz w:val="24"/>
          <w:szCs w:val="24"/>
        </w:rPr>
      </w:pPr>
    </w:p>
    <w:p w14:paraId="0A4506D2" w14:textId="58B87324" w:rsidR="002E1446" w:rsidRPr="002E1446" w:rsidRDefault="002E1446" w:rsidP="00297D1C">
      <w:pPr>
        <w:spacing w:after="0"/>
        <w:rPr>
          <w:rFonts w:ascii="Arial" w:hAnsi="Arial" w:cs="Arial"/>
          <w:b/>
          <w:bCs/>
          <w:sz w:val="24"/>
          <w:szCs w:val="24"/>
        </w:rPr>
      </w:pPr>
      <w:r>
        <w:rPr>
          <w:rFonts w:ascii="Arial" w:hAnsi="Arial" w:cs="Arial"/>
          <w:b/>
          <w:bCs/>
          <w:sz w:val="24"/>
          <w:szCs w:val="24"/>
        </w:rPr>
        <w:t>Table 10.  Country Logistics Costs as Percentage of GDP</w:t>
      </w:r>
    </w:p>
    <w:tbl>
      <w:tblPr>
        <w:tblStyle w:val="TableGrid"/>
        <w:tblW w:w="0" w:type="auto"/>
        <w:tblLook w:val="04A0" w:firstRow="1" w:lastRow="0" w:firstColumn="1" w:lastColumn="0" w:noHBand="0" w:noVBand="1"/>
      </w:tblPr>
      <w:tblGrid>
        <w:gridCol w:w="4675"/>
        <w:gridCol w:w="4675"/>
      </w:tblGrid>
      <w:tr w:rsidR="002E1446" w14:paraId="69CD920B" w14:textId="77777777" w:rsidTr="00506685">
        <w:tc>
          <w:tcPr>
            <w:tcW w:w="4675" w:type="dxa"/>
            <w:shd w:val="clear" w:color="auto" w:fill="B4C6E7" w:themeFill="accent1" w:themeFillTint="66"/>
          </w:tcPr>
          <w:p w14:paraId="6CE2F7BC" w14:textId="30D5AE0D" w:rsidR="002E1446" w:rsidRDefault="002E1446" w:rsidP="00297D1C">
            <w:pPr>
              <w:rPr>
                <w:rFonts w:ascii="Arial" w:hAnsi="Arial" w:cs="Arial"/>
                <w:sz w:val="24"/>
                <w:szCs w:val="24"/>
              </w:rPr>
            </w:pPr>
            <w:r>
              <w:rPr>
                <w:rFonts w:ascii="Arial" w:hAnsi="Arial" w:cs="Arial"/>
                <w:sz w:val="24"/>
                <w:szCs w:val="24"/>
              </w:rPr>
              <w:t>Country</w:t>
            </w:r>
          </w:p>
        </w:tc>
        <w:tc>
          <w:tcPr>
            <w:tcW w:w="4675" w:type="dxa"/>
            <w:shd w:val="clear" w:color="auto" w:fill="B4C6E7" w:themeFill="accent1" w:themeFillTint="66"/>
          </w:tcPr>
          <w:p w14:paraId="5A46D105" w14:textId="249F77DB" w:rsidR="002E1446" w:rsidRDefault="002E1446" w:rsidP="00297D1C">
            <w:pPr>
              <w:rPr>
                <w:rFonts w:ascii="Arial" w:hAnsi="Arial" w:cs="Arial"/>
                <w:sz w:val="24"/>
                <w:szCs w:val="24"/>
              </w:rPr>
            </w:pPr>
            <w:r>
              <w:rPr>
                <w:rFonts w:ascii="Arial" w:hAnsi="Arial" w:cs="Arial"/>
                <w:sz w:val="24"/>
                <w:szCs w:val="24"/>
              </w:rPr>
              <w:t>Logistics (GDP%)</w:t>
            </w:r>
          </w:p>
        </w:tc>
      </w:tr>
      <w:tr w:rsidR="002E1446" w14:paraId="4A2BBBB4" w14:textId="77777777" w:rsidTr="002E1446">
        <w:tc>
          <w:tcPr>
            <w:tcW w:w="4675" w:type="dxa"/>
          </w:tcPr>
          <w:p w14:paraId="0E68990D" w14:textId="1FF04021" w:rsidR="002E1446" w:rsidRPr="00506685" w:rsidRDefault="002E1446" w:rsidP="00297D1C">
            <w:pPr>
              <w:rPr>
                <w:rFonts w:ascii="Arial" w:hAnsi="Arial" w:cs="Arial"/>
                <w:b/>
                <w:bCs/>
                <w:sz w:val="24"/>
                <w:szCs w:val="24"/>
              </w:rPr>
            </w:pPr>
            <w:r w:rsidRPr="00506685">
              <w:rPr>
                <w:rFonts w:ascii="Arial" w:hAnsi="Arial" w:cs="Arial"/>
                <w:b/>
                <w:bCs/>
                <w:sz w:val="24"/>
                <w:szCs w:val="24"/>
              </w:rPr>
              <w:t>China</w:t>
            </w:r>
          </w:p>
        </w:tc>
        <w:tc>
          <w:tcPr>
            <w:tcW w:w="4675" w:type="dxa"/>
          </w:tcPr>
          <w:p w14:paraId="5DC42E29" w14:textId="04E866AF" w:rsidR="002E1446" w:rsidRDefault="002E1446" w:rsidP="00297D1C">
            <w:pPr>
              <w:rPr>
                <w:rFonts w:ascii="Arial" w:hAnsi="Arial" w:cs="Arial"/>
                <w:sz w:val="24"/>
                <w:szCs w:val="24"/>
              </w:rPr>
            </w:pPr>
            <w:r>
              <w:rPr>
                <w:rFonts w:ascii="Arial" w:hAnsi="Arial" w:cs="Arial"/>
                <w:sz w:val="24"/>
                <w:szCs w:val="24"/>
              </w:rPr>
              <w:t>14.4%</w:t>
            </w:r>
          </w:p>
        </w:tc>
      </w:tr>
      <w:tr w:rsidR="002E1446" w14:paraId="67E7C621" w14:textId="77777777" w:rsidTr="002E1446">
        <w:tc>
          <w:tcPr>
            <w:tcW w:w="4675" w:type="dxa"/>
          </w:tcPr>
          <w:p w14:paraId="0ACCB5F2" w14:textId="10328283" w:rsidR="002E1446" w:rsidRPr="00506685" w:rsidRDefault="002E1446" w:rsidP="00297D1C">
            <w:pPr>
              <w:rPr>
                <w:rFonts w:ascii="Arial" w:hAnsi="Arial" w:cs="Arial"/>
                <w:b/>
                <w:bCs/>
                <w:sz w:val="24"/>
                <w:szCs w:val="24"/>
              </w:rPr>
            </w:pPr>
            <w:r w:rsidRPr="00506685">
              <w:rPr>
                <w:rFonts w:ascii="Arial" w:hAnsi="Arial" w:cs="Arial"/>
                <w:b/>
                <w:bCs/>
                <w:sz w:val="24"/>
                <w:szCs w:val="24"/>
              </w:rPr>
              <w:t>Russia</w:t>
            </w:r>
          </w:p>
        </w:tc>
        <w:tc>
          <w:tcPr>
            <w:tcW w:w="4675" w:type="dxa"/>
          </w:tcPr>
          <w:p w14:paraId="6A6CB850" w14:textId="02FDB1C6" w:rsidR="002E1446" w:rsidRDefault="002E1446" w:rsidP="00297D1C">
            <w:pPr>
              <w:rPr>
                <w:rFonts w:ascii="Arial" w:hAnsi="Arial" w:cs="Arial"/>
                <w:sz w:val="24"/>
                <w:szCs w:val="24"/>
              </w:rPr>
            </w:pPr>
            <w:r>
              <w:rPr>
                <w:rFonts w:ascii="Arial" w:hAnsi="Arial" w:cs="Arial"/>
                <w:sz w:val="24"/>
                <w:szCs w:val="24"/>
              </w:rPr>
              <w:t>16.1</w:t>
            </w:r>
          </w:p>
        </w:tc>
      </w:tr>
      <w:tr w:rsidR="002E1446" w14:paraId="59263CF8" w14:textId="77777777" w:rsidTr="002E1446">
        <w:tc>
          <w:tcPr>
            <w:tcW w:w="4675" w:type="dxa"/>
          </w:tcPr>
          <w:p w14:paraId="41A8BD80" w14:textId="0CCA408B" w:rsidR="002E1446" w:rsidRPr="00506685" w:rsidRDefault="002E1446" w:rsidP="00297D1C">
            <w:pPr>
              <w:rPr>
                <w:rFonts w:ascii="Arial" w:hAnsi="Arial" w:cs="Arial"/>
                <w:b/>
                <w:bCs/>
                <w:sz w:val="24"/>
                <w:szCs w:val="24"/>
              </w:rPr>
            </w:pPr>
            <w:r w:rsidRPr="00506685">
              <w:rPr>
                <w:rFonts w:ascii="Arial" w:hAnsi="Arial" w:cs="Arial"/>
                <w:b/>
                <w:bCs/>
                <w:sz w:val="24"/>
                <w:szCs w:val="24"/>
              </w:rPr>
              <w:t>Hong Kong</w:t>
            </w:r>
          </w:p>
        </w:tc>
        <w:tc>
          <w:tcPr>
            <w:tcW w:w="4675" w:type="dxa"/>
          </w:tcPr>
          <w:p w14:paraId="017AA55B" w14:textId="50361C47" w:rsidR="002E1446" w:rsidRDefault="002E1446" w:rsidP="00297D1C">
            <w:pPr>
              <w:rPr>
                <w:rFonts w:ascii="Arial" w:hAnsi="Arial" w:cs="Arial"/>
                <w:sz w:val="24"/>
                <w:szCs w:val="24"/>
              </w:rPr>
            </w:pPr>
            <w:r>
              <w:rPr>
                <w:rFonts w:ascii="Arial" w:hAnsi="Arial" w:cs="Arial"/>
                <w:sz w:val="24"/>
                <w:szCs w:val="24"/>
              </w:rPr>
              <w:t>8.5</w:t>
            </w:r>
          </w:p>
        </w:tc>
      </w:tr>
      <w:tr w:rsidR="002E1446" w14:paraId="0E6A48E7" w14:textId="77777777" w:rsidTr="002E1446">
        <w:tc>
          <w:tcPr>
            <w:tcW w:w="4675" w:type="dxa"/>
          </w:tcPr>
          <w:p w14:paraId="2AFDD6AE" w14:textId="1A8C618E" w:rsidR="002E1446" w:rsidRPr="00506685" w:rsidRDefault="002E1446" w:rsidP="00297D1C">
            <w:pPr>
              <w:rPr>
                <w:rFonts w:ascii="Arial" w:hAnsi="Arial" w:cs="Arial"/>
                <w:b/>
                <w:bCs/>
                <w:sz w:val="24"/>
                <w:szCs w:val="24"/>
              </w:rPr>
            </w:pPr>
            <w:r w:rsidRPr="00506685">
              <w:rPr>
                <w:rFonts w:ascii="Arial" w:hAnsi="Arial" w:cs="Arial"/>
                <w:b/>
                <w:bCs/>
                <w:sz w:val="24"/>
                <w:szCs w:val="24"/>
              </w:rPr>
              <w:t>Lao</w:t>
            </w:r>
          </w:p>
        </w:tc>
        <w:tc>
          <w:tcPr>
            <w:tcW w:w="4675" w:type="dxa"/>
          </w:tcPr>
          <w:p w14:paraId="67219552" w14:textId="551D72BB" w:rsidR="002E1446" w:rsidRDefault="002E1446" w:rsidP="00297D1C">
            <w:pPr>
              <w:rPr>
                <w:rFonts w:ascii="Arial" w:hAnsi="Arial" w:cs="Arial"/>
                <w:sz w:val="24"/>
                <w:szCs w:val="24"/>
              </w:rPr>
            </w:pPr>
            <w:r>
              <w:rPr>
                <w:rFonts w:ascii="Arial" w:hAnsi="Arial" w:cs="Arial"/>
                <w:sz w:val="24"/>
                <w:szCs w:val="24"/>
              </w:rPr>
              <w:t>17.7</w:t>
            </w:r>
          </w:p>
        </w:tc>
      </w:tr>
      <w:tr w:rsidR="002E1446" w14:paraId="7C8F364D" w14:textId="77777777" w:rsidTr="002E1446">
        <w:tc>
          <w:tcPr>
            <w:tcW w:w="4675" w:type="dxa"/>
          </w:tcPr>
          <w:p w14:paraId="1E7B7ECA" w14:textId="54BD9B97" w:rsidR="002E1446" w:rsidRPr="00506685" w:rsidRDefault="002E1446" w:rsidP="00297D1C">
            <w:pPr>
              <w:rPr>
                <w:rFonts w:ascii="Arial" w:hAnsi="Arial" w:cs="Arial"/>
                <w:b/>
                <w:bCs/>
                <w:sz w:val="24"/>
                <w:szCs w:val="24"/>
              </w:rPr>
            </w:pPr>
            <w:r w:rsidRPr="00506685">
              <w:rPr>
                <w:rFonts w:ascii="Arial" w:hAnsi="Arial" w:cs="Arial"/>
                <w:b/>
                <w:bCs/>
                <w:sz w:val="24"/>
                <w:szCs w:val="24"/>
              </w:rPr>
              <w:t>Indonesia</w:t>
            </w:r>
          </w:p>
        </w:tc>
        <w:tc>
          <w:tcPr>
            <w:tcW w:w="4675" w:type="dxa"/>
          </w:tcPr>
          <w:p w14:paraId="02BBE00E" w14:textId="45B0F17B" w:rsidR="002E1446" w:rsidRDefault="002E1446" w:rsidP="00297D1C">
            <w:pPr>
              <w:rPr>
                <w:rFonts w:ascii="Arial" w:hAnsi="Arial" w:cs="Arial"/>
                <w:sz w:val="24"/>
                <w:szCs w:val="24"/>
              </w:rPr>
            </w:pPr>
            <w:r>
              <w:rPr>
                <w:rFonts w:ascii="Arial" w:hAnsi="Arial" w:cs="Arial"/>
                <w:sz w:val="24"/>
                <w:szCs w:val="24"/>
              </w:rPr>
              <w:t>22</w:t>
            </w:r>
          </w:p>
        </w:tc>
      </w:tr>
      <w:tr w:rsidR="002E1446" w14:paraId="4AAFACF1" w14:textId="77777777" w:rsidTr="002E1446">
        <w:tc>
          <w:tcPr>
            <w:tcW w:w="4675" w:type="dxa"/>
          </w:tcPr>
          <w:p w14:paraId="1D23112D" w14:textId="1A6305E8" w:rsidR="002E1446" w:rsidRPr="00506685" w:rsidRDefault="002E1446" w:rsidP="00297D1C">
            <w:pPr>
              <w:rPr>
                <w:rFonts w:ascii="Arial" w:hAnsi="Arial" w:cs="Arial"/>
                <w:b/>
                <w:bCs/>
                <w:sz w:val="24"/>
                <w:szCs w:val="24"/>
              </w:rPr>
            </w:pPr>
            <w:r w:rsidRPr="00506685">
              <w:rPr>
                <w:rFonts w:ascii="Arial" w:hAnsi="Arial" w:cs="Arial"/>
                <w:b/>
                <w:bCs/>
                <w:sz w:val="24"/>
                <w:szCs w:val="24"/>
              </w:rPr>
              <w:t>Vietnam</w:t>
            </w:r>
          </w:p>
        </w:tc>
        <w:tc>
          <w:tcPr>
            <w:tcW w:w="4675" w:type="dxa"/>
          </w:tcPr>
          <w:p w14:paraId="6556B6CC" w14:textId="1C53051F" w:rsidR="002E1446" w:rsidRDefault="002E1446" w:rsidP="00297D1C">
            <w:pPr>
              <w:rPr>
                <w:rFonts w:ascii="Arial" w:hAnsi="Arial" w:cs="Arial"/>
                <w:sz w:val="24"/>
                <w:szCs w:val="24"/>
              </w:rPr>
            </w:pPr>
            <w:r>
              <w:rPr>
                <w:rFonts w:ascii="Arial" w:hAnsi="Arial" w:cs="Arial"/>
                <w:sz w:val="24"/>
                <w:szCs w:val="24"/>
              </w:rPr>
              <w:t>20</w:t>
            </w:r>
          </w:p>
        </w:tc>
      </w:tr>
      <w:tr w:rsidR="002E1446" w14:paraId="0AE0140B" w14:textId="77777777" w:rsidTr="002E1446">
        <w:tc>
          <w:tcPr>
            <w:tcW w:w="4675" w:type="dxa"/>
          </w:tcPr>
          <w:p w14:paraId="508A648E" w14:textId="4725F400" w:rsidR="002E1446" w:rsidRPr="00506685" w:rsidRDefault="00506685" w:rsidP="00297D1C">
            <w:pPr>
              <w:rPr>
                <w:rFonts w:ascii="Arial" w:hAnsi="Arial" w:cs="Arial"/>
                <w:b/>
                <w:bCs/>
                <w:sz w:val="24"/>
                <w:szCs w:val="24"/>
              </w:rPr>
            </w:pPr>
            <w:r w:rsidRPr="00506685">
              <w:rPr>
                <w:rFonts w:ascii="Arial" w:hAnsi="Arial" w:cs="Arial"/>
                <w:b/>
                <w:bCs/>
                <w:sz w:val="24"/>
                <w:szCs w:val="24"/>
              </w:rPr>
              <w:t>Asia-Pacific, Others</w:t>
            </w:r>
          </w:p>
        </w:tc>
        <w:tc>
          <w:tcPr>
            <w:tcW w:w="4675" w:type="dxa"/>
          </w:tcPr>
          <w:p w14:paraId="68406E9B" w14:textId="3AC6AE75" w:rsidR="002E1446" w:rsidRDefault="00506685" w:rsidP="00297D1C">
            <w:pPr>
              <w:rPr>
                <w:rFonts w:ascii="Arial" w:hAnsi="Arial" w:cs="Arial"/>
                <w:sz w:val="24"/>
                <w:szCs w:val="24"/>
              </w:rPr>
            </w:pPr>
            <w:r>
              <w:rPr>
                <w:rFonts w:ascii="Arial" w:hAnsi="Arial" w:cs="Arial"/>
                <w:sz w:val="24"/>
                <w:szCs w:val="24"/>
              </w:rPr>
              <w:t>17.3</w:t>
            </w:r>
          </w:p>
        </w:tc>
      </w:tr>
      <w:tr w:rsidR="002E1446" w14:paraId="6D26791B" w14:textId="77777777" w:rsidTr="002E1446">
        <w:tc>
          <w:tcPr>
            <w:tcW w:w="4675" w:type="dxa"/>
          </w:tcPr>
          <w:p w14:paraId="516D9468" w14:textId="4C355F75" w:rsidR="002E1446" w:rsidRPr="00714F89" w:rsidRDefault="00714F89" w:rsidP="00297D1C">
            <w:pPr>
              <w:rPr>
                <w:rFonts w:ascii="Arial" w:hAnsi="Arial" w:cs="Arial"/>
                <w:sz w:val="18"/>
                <w:szCs w:val="18"/>
              </w:rPr>
            </w:pPr>
            <w:r>
              <w:rPr>
                <w:rFonts w:ascii="Arial" w:hAnsi="Arial" w:cs="Arial"/>
                <w:b/>
                <w:bCs/>
                <w:sz w:val="24"/>
                <w:szCs w:val="24"/>
              </w:rPr>
              <w:lastRenderedPageBreak/>
              <w:t xml:space="preserve">Uzbekistan* </w:t>
            </w:r>
            <w:r>
              <w:rPr>
                <w:rFonts w:ascii="Arial" w:hAnsi="Arial" w:cs="Arial"/>
                <w:sz w:val="18"/>
                <w:szCs w:val="18"/>
              </w:rPr>
              <w:t>(World Bank, p. 77)</w:t>
            </w:r>
          </w:p>
        </w:tc>
        <w:tc>
          <w:tcPr>
            <w:tcW w:w="4675" w:type="dxa"/>
          </w:tcPr>
          <w:p w14:paraId="73E32C46" w14:textId="265902E3" w:rsidR="002E1446" w:rsidRDefault="00714F89" w:rsidP="00297D1C">
            <w:pPr>
              <w:rPr>
                <w:rFonts w:ascii="Arial" w:hAnsi="Arial" w:cs="Arial"/>
                <w:sz w:val="24"/>
                <w:szCs w:val="24"/>
              </w:rPr>
            </w:pPr>
            <w:r>
              <w:rPr>
                <w:rFonts w:ascii="Arial" w:hAnsi="Arial" w:cs="Arial"/>
                <w:sz w:val="24"/>
                <w:szCs w:val="24"/>
              </w:rPr>
              <w:t>17</w:t>
            </w:r>
          </w:p>
        </w:tc>
      </w:tr>
      <w:tr w:rsidR="002E1446" w14:paraId="4866DA4A" w14:textId="77777777" w:rsidTr="002E1446">
        <w:tc>
          <w:tcPr>
            <w:tcW w:w="4675" w:type="dxa"/>
          </w:tcPr>
          <w:p w14:paraId="7800EE6D" w14:textId="5F89936A" w:rsidR="002E1446" w:rsidRPr="00714F89" w:rsidRDefault="00714F89" w:rsidP="00297D1C">
            <w:pPr>
              <w:rPr>
                <w:rFonts w:ascii="Arial" w:hAnsi="Arial" w:cs="Arial"/>
                <w:b/>
                <w:bCs/>
                <w:sz w:val="24"/>
                <w:szCs w:val="24"/>
              </w:rPr>
            </w:pPr>
            <w:r w:rsidRPr="00714F89">
              <w:rPr>
                <w:rFonts w:ascii="Arial" w:hAnsi="Arial" w:cs="Arial"/>
                <w:b/>
                <w:bCs/>
                <w:sz w:val="24"/>
                <w:szCs w:val="24"/>
              </w:rPr>
              <w:t>USA</w:t>
            </w:r>
          </w:p>
        </w:tc>
        <w:tc>
          <w:tcPr>
            <w:tcW w:w="4675" w:type="dxa"/>
          </w:tcPr>
          <w:p w14:paraId="56C7C1E9" w14:textId="3BE94211" w:rsidR="002E1446" w:rsidRPr="00714F89" w:rsidRDefault="00714F89" w:rsidP="00297D1C">
            <w:pPr>
              <w:rPr>
                <w:rFonts w:ascii="Arial" w:hAnsi="Arial" w:cs="Arial"/>
                <w:sz w:val="24"/>
                <w:szCs w:val="24"/>
              </w:rPr>
            </w:pPr>
            <w:r w:rsidRPr="00714F89">
              <w:rPr>
                <w:rFonts w:ascii="Arial" w:hAnsi="Arial" w:cs="Arial"/>
                <w:sz w:val="24"/>
                <w:szCs w:val="24"/>
              </w:rPr>
              <w:t>8</w:t>
            </w:r>
          </w:p>
        </w:tc>
      </w:tr>
    </w:tbl>
    <w:p w14:paraId="29753612" w14:textId="7A80A585" w:rsidR="000D61E2" w:rsidRPr="00506685" w:rsidRDefault="00506685" w:rsidP="00297D1C">
      <w:pPr>
        <w:spacing w:after="0"/>
        <w:rPr>
          <w:rFonts w:cstheme="minorHAnsi"/>
          <w:sz w:val="20"/>
          <w:szCs w:val="20"/>
        </w:rPr>
      </w:pPr>
      <w:r>
        <w:rPr>
          <w:rFonts w:cstheme="minorHAnsi"/>
          <w:sz w:val="20"/>
          <w:szCs w:val="20"/>
        </w:rPr>
        <w:t>(</w:t>
      </w:r>
      <w:proofErr w:type="gramStart"/>
      <w:r w:rsidR="00F3615E">
        <w:rPr>
          <w:rFonts w:cstheme="minorHAnsi"/>
          <w:sz w:val="20"/>
          <w:szCs w:val="20"/>
        </w:rPr>
        <w:t>source</w:t>
      </w:r>
      <w:proofErr w:type="gramEnd"/>
      <w:r w:rsidR="00F3615E">
        <w:rPr>
          <w:rFonts w:cstheme="minorHAnsi"/>
          <w:sz w:val="20"/>
          <w:szCs w:val="20"/>
        </w:rPr>
        <w:t xml:space="preserve">: </w:t>
      </w:r>
      <w:r>
        <w:rPr>
          <w:rFonts w:cstheme="minorHAnsi"/>
          <w:sz w:val="20"/>
          <w:szCs w:val="20"/>
        </w:rPr>
        <w:t xml:space="preserve">“Global 3PL Market Size Estimates,” Armstrong &amp; Associates, USA, 2020)  </w:t>
      </w:r>
    </w:p>
    <w:p w14:paraId="5E6D1EEA" w14:textId="1B47DC2A" w:rsidR="00C92794" w:rsidRDefault="00C92794" w:rsidP="00297D1C">
      <w:pPr>
        <w:spacing w:after="0"/>
        <w:rPr>
          <w:rFonts w:ascii="Arial" w:hAnsi="Arial" w:cs="Arial"/>
          <w:sz w:val="24"/>
          <w:szCs w:val="24"/>
        </w:rPr>
      </w:pPr>
    </w:p>
    <w:p w14:paraId="2ED5F2FA" w14:textId="0F35DA79" w:rsidR="00C92794" w:rsidRDefault="005629CF" w:rsidP="00297D1C">
      <w:pPr>
        <w:spacing w:after="0"/>
        <w:rPr>
          <w:rFonts w:ascii="Arial" w:hAnsi="Arial" w:cs="Arial"/>
          <w:sz w:val="24"/>
          <w:szCs w:val="24"/>
        </w:rPr>
      </w:pPr>
      <w:r>
        <w:rPr>
          <w:rFonts w:ascii="Arial" w:hAnsi="Arial" w:cs="Arial"/>
          <w:sz w:val="24"/>
          <w:szCs w:val="24"/>
        </w:rPr>
        <w:t>30</w:t>
      </w:r>
      <w:r w:rsidR="00C92794">
        <w:rPr>
          <w:rFonts w:ascii="Arial" w:hAnsi="Arial" w:cs="Arial"/>
          <w:sz w:val="24"/>
          <w:szCs w:val="24"/>
        </w:rPr>
        <w:t xml:space="preserve">.     </w:t>
      </w:r>
      <w:r w:rsidR="002B52A0" w:rsidRPr="002B52A0">
        <w:rPr>
          <w:rFonts w:ascii="Arial" w:hAnsi="Arial" w:cs="Arial"/>
          <w:b/>
          <w:bCs/>
          <w:sz w:val="24"/>
          <w:szCs w:val="24"/>
        </w:rPr>
        <w:t xml:space="preserve">The livestock and agribusiness sector are characterized by inefficient logistics and </w:t>
      </w:r>
      <w:r w:rsidR="00464315">
        <w:rPr>
          <w:rFonts w:ascii="Arial" w:hAnsi="Arial" w:cs="Arial"/>
          <w:b/>
          <w:bCs/>
          <w:sz w:val="24"/>
          <w:szCs w:val="24"/>
        </w:rPr>
        <w:t>unreliable</w:t>
      </w:r>
      <w:r w:rsidR="002B52A0" w:rsidRPr="002B52A0">
        <w:rPr>
          <w:rFonts w:ascii="Arial" w:hAnsi="Arial" w:cs="Arial"/>
          <w:b/>
          <w:bCs/>
          <w:sz w:val="24"/>
          <w:szCs w:val="24"/>
        </w:rPr>
        <w:t xml:space="preserve"> transport infrastructure</w:t>
      </w:r>
      <w:r w:rsidR="002B52A0">
        <w:rPr>
          <w:rFonts w:ascii="Arial" w:hAnsi="Arial" w:cs="Arial"/>
          <w:sz w:val="24"/>
          <w:szCs w:val="24"/>
        </w:rPr>
        <w:t xml:space="preserve">.  </w:t>
      </w:r>
      <w:r w:rsidR="00464315">
        <w:rPr>
          <w:rFonts w:ascii="Arial" w:hAnsi="Arial" w:cs="Arial"/>
          <w:sz w:val="24"/>
          <w:szCs w:val="24"/>
        </w:rPr>
        <w:t xml:space="preserve">There is an opportunity to realize short to medium term benefits to this sector while diversifying the economy away from dependence on the mining sector.  This will be accomplished by eight strategically located consolidation centers or freight villages throughout Mongolia and one main freight village near Ulaanbaatar.  This plan could have benefits for not only the meat sector, but also the cashmere, wool, and leather which also have problems with fragmented local logistics facilities and services as well as livestock health needs. </w:t>
      </w:r>
    </w:p>
    <w:p w14:paraId="6FFC33A9" w14:textId="5DE546F5" w:rsidR="00464315" w:rsidRDefault="00464315" w:rsidP="00297D1C">
      <w:pPr>
        <w:spacing w:after="0"/>
        <w:rPr>
          <w:rFonts w:ascii="Arial" w:hAnsi="Arial" w:cs="Arial"/>
          <w:sz w:val="24"/>
          <w:szCs w:val="24"/>
        </w:rPr>
      </w:pPr>
    </w:p>
    <w:p w14:paraId="54494E8A" w14:textId="66DE8EB2" w:rsidR="00464315" w:rsidRDefault="00B74AFB" w:rsidP="00297D1C">
      <w:pPr>
        <w:spacing w:after="0"/>
        <w:rPr>
          <w:rFonts w:ascii="Arial" w:hAnsi="Arial" w:cs="Arial"/>
          <w:sz w:val="24"/>
          <w:szCs w:val="24"/>
        </w:rPr>
      </w:pPr>
      <w:r>
        <w:rPr>
          <w:rFonts w:ascii="Arial" w:hAnsi="Arial" w:cs="Arial"/>
          <w:sz w:val="24"/>
          <w:szCs w:val="24"/>
        </w:rPr>
        <w:t>3</w:t>
      </w:r>
      <w:r w:rsidR="005629CF">
        <w:rPr>
          <w:rFonts w:ascii="Arial" w:hAnsi="Arial" w:cs="Arial"/>
          <w:sz w:val="24"/>
          <w:szCs w:val="24"/>
        </w:rPr>
        <w:t>1</w:t>
      </w:r>
      <w:r w:rsidR="00464315">
        <w:rPr>
          <w:rFonts w:ascii="Arial" w:hAnsi="Arial" w:cs="Arial"/>
          <w:sz w:val="24"/>
          <w:szCs w:val="24"/>
        </w:rPr>
        <w:t xml:space="preserve">.     </w:t>
      </w:r>
      <w:r w:rsidR="00464315" w:rsidRPr="00E258C5">
        <w:rPr>
          <w:rFonts w:ascii="Arial" w:hAnsi="Arial" w:cs="Arial"/>
          <w:b/>
          <w:bCs/>
          <w:sz w:val="24"/>
          <w:szCs w:val="24"/>
        </w:rPr>
        <w:t>The</w:t>
      </w:r>
      <w:r w:rsidR="00E258C5" w:rsidRPr="00E258C5">
        <w:rPr>
          <w:rFonts w:ascii="Arial" w:hAnsi="Arial" w:cs="Arial"/>
          <w:b/>
          <w:bCs/>
          <w:sz w:val="24"/>
          <w:szCs w:val="24"/>
        </w:rPr>
        <w:t>re are many</w:t>
      </w:r>
      <w:r w:rsidR="00464315" w:rsidRPr="00E258C5">
        <w:rPr>
          <w:rFonts w:ascii="Arial" w:hAnsi="Arial" w:cs="Arial"/>
          <w:b/>
          <w:bCs/>
          <w:sz w:val="24"/>
          <w:szCs w:val="24"/>
        </w:rPr>
        <w:t xml:space="preserve"> </w:t>
      </w:r>
      <w:r w:rsidR="00E258C5" w:rsidRPr="00E258C5">
        <w:rPr>
          <w:rFonts w:ascii="Arial" w:hAnsi="Arial" w:cs="Arial"/>
          <w:b/>
          <w:bCs/>
          <w:sz w:val="24"/>
          <w:szCs w:val="24"/>
        </w:rPr>
        <w:t>challenges</w:t>
      </w:r>
      <w:r w:rsidR="00464315" w:rsidRPr="00E258C5">
        <w:rPr>
          <w:rFonts w:ascii="Arial" w:hAnsi="Arial" w:cs="Arial"/>
          <w:b/>
          <w:bCs/>
          <w:sz w:val="24"/>
          <w:szCs w:val="24"/>
        </w:rPr>
        <w:t xml:space="preserve"> </w:t>
      </w:r>
      <w:r w:rsidR="00E258C5" w:rsidRPr="00E258C5">
        <w:rPr>
          <w:rFonts w:ascii="Arial" w:hAnsi="Arial" w:cs="Arial"/>
          <w:b/>
          <w:bCs/>
          <w:sz w:val="24"/>
          <w:szCs w:val="24"/>
        </w:rPr>
        <w:t>to</w:t>
      </w:r>
      <w:r w:rsidR="00464315" w:rsidRPr="00E258C5">
        <w:rPr>
          <w:rFonts w:ascii="Arial" w:hAnsi="Arial" w:cs="Arial"/>
          <w:b/>
          <w:bCs/>
          <w:sz w:val="24"/>
          <w:szCs w:val="24"/>
        </w:rPr>
        <w:t xml:space="preserve"> increasing value</w:t>
      </w:r>
      <w:r w:rsidR="00E258C5" w:rsidRPr="00E258C5">
        <w:rPr>
          <w:rFonts w:ascii="Arial" w:hAnsi="Arial" w:cs="Arial"/>
          <w:b/>
          <w:bCs/>
          <w:sz w:val="24"/>
          <w:szCs w:val="24"/>
        </w:rPr>
        <w:t xml:space="preserve"> in</w:t>
      </w:r>
      <w:r w:rsidR="00464315" w:rsidRPr="00E258C5">
        <w:rPr>
          <w:rFonts w:ascii="Arial" w:hAnsi="Arial" w:cs="Arial"/>
          <w:b/>
          <w:bCs/>
          <w:sz w:val="24"/>
          <w:szCs w:val="24"/>
        </w:rPr>
        <w:t xml:space="preserve"> livestock from</w:t>
      </w:r>
      <w:r w:rsidR="00537A4E" w:rsidRPr="00E258C5">
        <w:rPr>
          <w:rFonts w:ascii="Arial" w:hAnsi="Arial" w:cs="Arial"/>
          <w:b/>
          <w:bCs/>
          <w:sz w:val="24"/>
          <w:szCs w:val="24"/>
        </w:rPr>
        <w:t xml:space="preserve"> current </w:t>
      </w:r>
      <w:r w:rsidR="007E6B1B">
        <w:rPr>
          <w:rFonts w:ascii="Arial" w:hAnsi="Arial" w:cs="Arial"/>
          <w:b/>
          <w:bCs/>
          <w:sz w:val="24"/>
          <w:szCs w:val="24"/>
        </w:rPr>
        <w:t xml:space="preserve">low value </w:t>
      </w:r>
      <w:r w:rsidR="00537A4E" w:rsidRPr="00E258C5">
        <w:rPr>
          <w:rFonts w:ascii="Arial" w:hAnsi="Arial" w:cs="Arial"/>
          <w:b/>
          <w:bCs/>
          <w:sz w:val="24"/>
          <w:szCs w:val="24"/>
        </w:rPr>
        <w:t>export of raw materials and semi-finished goods to</w:t>
      </w:r>
      <w:r w:rsidR="007E6B1B">
        <w:rPr>
          <w:rFonts w:ascii="Arial" w:hAnsi="Arial" w:cs="Arial"/>
          <w:b/>
          <w:bCs/>
          <w:sz w:val="24"/>
          <w:szCs w:val="24"/>
        </w:rPr>
        <w:t xml:space="preserve"> higher value</w:t>
      </w:r>
      <w:r w:rsidR="00537A4E" w:rsidRPr="00E258C5">
        <w:rPr>
          <w:rFonts w:ascii="Arial" w:hAnsi="Arial" w:cs="Arial"/>
          <w:b/>
          <w:bCs/>
          <w:sz w:val="24"/>
          <w:szCs w:val="24"/>
        </w:rPr>
        <w:t xml:space="preserve"> finished goods</w:t>
      </w:r>
      <w:r w:rsidR="00E258C5">
        <w:rPr>
          <w:rFonts w:ascii="Arial" w:hAnsi="Arial" w:cs="Arial"/>
          <w:sz w:val="24"/>
          <w:szCs w:val="24"/>
        </w:rPr>
        <w:t>.  Logistics costs are</w:t>
      </w:r>
      <w:r w:rsidR="007E6B1B">
        <w:rPr>
          <w:rFonts w:ascii="Arial" w:hAnsi="Arial" w:cs="Arial"/>
          <w:sz w:val="24"/>
          <w:szCs w:val="24"/>
        </w:rPr>
        <w:t xml:space="preserve"> one cost that could be lowered to make exports more competitive on the global marketplace.  These costs include</w:t>
      </w:r>
      <w:r w:rsidR="00E258C5">
        <w:rPr>
          <w:rFonts w:ascii="Arial" w:hAnsi="Arial" w:cs="Arial"/>
          <w:sz w:val="24"/>
          <w:szCs w:val="24"/>
        </w:rPr>
        <w:t xml:space="preserve"> inefficient use of less than truck load</w:t>
      </w:r>
      <w:r w:rsidR="007E6B1B">
        <w:rPr>
          <w:rFonts w:ascii="Arial" w:hAnsi="Arial" w:cs="Arial"/>
          <w:sz w:val="24"/>
          <w:szCs w:val="24"/>
        </w:rPr>
        <w:t xml:space="preserve"> instead of full truck load deliveries </w:t>
      </w:r>
      <w:r w:rsidR="00E258C5">
        <w:rPr>
          <w:rFonts w:ascii="Arial" w:hAnsi="Arial" w:cs="Arial"/>
          <w:sz w:val="24"/>
          <w:szCs w:val="24"/>
        </w:rPr>
        <w:t xml:space="preserve">and lack of both dry and refrigerated warehouses from the pastureland to the export nodes.  </w:t>
      </w:r>
      <w:r w:rsidR="00537A4E">
        <w:rPr>
          <w:rFonts w:ascii="Arial" w:hAnsi="Arial" w:cs="Arial"/>
          <w:sz w:val="24"/>
          <w:szCs w:val="24"/>
        </w:rPr>
        <w:t xml:space="preserve"> </w:t>
      </w:r>
      <w:r w:rsidR="007E6B1B">
        <w:rPr>
          <w:rFonts w:ascii="Arial" w:hAnsi="Arial" w:cs="Arial"/>
          <w:sz w:val="24"/>
          <w:szCs w:val="24"/>
        </w:rPr>
        <w:t>“</w:t>
      </w:r>
      <w:r w:rsidR="007E6B1B" w:rsidRPr="007E6B1B">
        <w:rPr>
          <w:rFonts w:ascii="Arial" w:hAnsi="Arial" w:cs="Arial"/>
          <w:sz w:val="24"/>
          <w:szCs w:val="24"/>
        </w:rPr>
        <w:t>Efficiency can be optimized if the government takes a bottom-up approach to consider the supply and demand of commodities and the flow and the cost of transport</w:t>
      </w:r>
      <w:r w:rsidR="007E6B1B">
        <w:rPr>
          <w:rFonts w:ascii="Arial" w:hAnsi="Arial" w:cs="Arial"/>
          <w:sz w:val="24"/>
          <w:szCs w:val="24"/>
        </w:rPr>
        <w:t>”</w:t>
      </w:r>
      <w:r w:rsidR="007E6B1B" w:rsidRPr="007E6B1B">
        <w:rPr>
          <w:rFonts w:ascii="Arial" w:hAnsi="Arial" w:cs="Arial"/>
          <w:sz w:val="24"/>
          <w:szCs w:val="24"/>
        </w:rPr>
        <w:t>.</w:t>
      </w:r>
      <w:r w:rsidR="007E6B1B">
        <w:rPr>
          <w:rStyle w:val="FootnoteReference"/>
          <w:rFonts w:ascii="Arial" w:hAnsi="Arial" w:cs="Arial"/>
          <w:sz w:val="24"/>
          <w:szCs w:val="24"/>
        </w:rPr>
        <w:footnoteReference w:id="27"/>
      </w:r>
      <w:r w:rsidR="00716A3F">
        <w:rPr>
          <w:rFonts w:ascii="Arial" w:hAnsi="Arial" w:cs="Arial"/>
          <w:sz w:val="24"/>
          <w:szCs w:val="24"/>
        </w:rPr>
        <w:t xml:space="preserve">  This bottom-up approach is including all regions in the sourcing and value additions for livestock and supporting logistics functions.  Figure 1 shows the challenges from pastureland to exporting.</w:t>
      </w:r>
    </w:p>
    <w:p w14:paraId="47CABD9B" w14:textId="77777777" w:rsidR="00DA310D" w:rsidRDefault="00DA310D" w:rsidP="00297D1C">
      <w:pPr>
        <w:spacing w:after="0"/>
        <w:rPr>
          <w:rFonts w:ascii="Arial" w:hAnsi="Arial" w:cs="Arial"/>
          <w:b/>
          <w:bCs/>
          <w:sz w:val="24"/>
          <w:szCs w:val="24"/>
        </w:rPr>
      </w:pPr>
    </w:p>
    <w:p w14:paraId="2BF8697A" w14:textId="7B27A6BB" w:rsidR="00716A3F" w:rsidRPr="00716A3F" w:rsidRDefault="00716A3F" w:rsidP="00297D1C">
      <w:pPr>
        <w:spacing w:after="0"/>
        <w:rPr>
          <w:rFonts w:ascii="Arial" w:hAnsi="Arial" w:cs="Arial"/>
          <w:b/>
          <w:bCs/>
          <w:sz w:val="24"/>
          <w:szCs w:val="24"/>
        </w:rPr>
      </w:pPr>
      <w:r w:rsidRPr="00716A3F">
        <w:rPr>
          <w:rFonts w:ascii="Arial" w:hAnsi="Arial" w:cs="Arial"/>
          <w:b/>
          <w:bCs/>
          <w:sz w:val="24"/>
          <w:szCs w:val="24"/>
        </w:rPr>
        <w:t>Figure 1</w:t>
      </w:r>
      <w:r>
        <w:rPr>
          <w:rFonts w:ascii="Arial" w:hAnsi="Arial" w:cs="Arial"/>
          <w:b/>
          <w:bCs/>
          <w:sz w:val="24"/>
          <w:szCs w:val="24"/>
        </w:rPr>
        <w:t>.</w:t>
      </w:r>
      <w:r w:rsidRPr="00716A3F">
        <w:rPr>
          <w:rFonts w:ascii="Arial" w:hAnsi="Arial" w:cs="Arial"/>
          <w:b/>
          <w:bCs/>
          <w:sz w:val="24"/>
          <w:szCs w:val="24"/>
        </w:rPr>
        <w:t xml:space="preserve">  Livestock By-Products Flow Chart</w:t>
      </w:r>
      <w:r w:rsidR="00A8672D">
        <w:rPr>
          <w:rStyle w:val="FootnoteReference"/>
          <w:rFonts w:ascii="Arial" w:hAnsi="Arial" w:cs="Arial"/>
          <w:b/>
          <w:bCs/>
          <w:sz w:val="24"/>
          <w:szCs w:val="24"/>
        </w:rPr>
        <w:footnoteReference w:id="28"/>
      </w:r>
    </w:p>
    <w:p w14:paraId="6C20A377" w14:textId="2264736B" w:rsidR="00716A3F" w:rsidRDefault="00716A3F" w:rsidP="00297D1C">
      <w:pPr>
        <w:spacing w:after="0"/>
        <w:rPr>
          <w:rFonts w:ascii="Arial" w:hAnsi="Arial" w:cs="Arial"/>
          <w:sz w:val="24"/>
          <w:szCs w:val="24"/>
        </w:rPr>
      </w:pPr>
      <w:r>
        <w:rPr>
          <w:noProof/>
        </w:rPr>
        <w:drawing>
          <wp:inline distT="0" distB="0" distL="0" distR="0" wp14:anchorId="7B18DB15" wp14:editId="04FBF0CA">
            <wp:extent cx="5943600" cy="2926080"/>
            <wp:effectExtent l="0" t="0" r="0" b="7620"/>
            <wp:docPr id="9" name="Content Placeholder 3">
              <a:extLst xmlns:a="http://schemas.openxmlformats.org/drawingml/2006/main">
                <a:ext uri="{FF2B5EF4-FFF2-40B4-BE49-F238E27FC236}">
                  <a16:creationId xmlns:a16="http://schemas.microsoft.com/office/drawing/2014/main" id="{8EA2DF94-8084-E494-A7B6-F4D08B0B88C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8EA2DF94-8084-E494-A7B6-F4D08B0B88C1}"/>
                        </a:ext>
                      </a:extLst>
                    </pic:cNvPr>
                    <pic:cNvPicPr>
                      <a:picLocks noGrp="1" noChangeAspect="1"/>
                    </pic:cNvPicPr>
                  </pic:nvPicPr>
                  <pic:blipFill>
                    <a:blip r:embed="rId11"/>
                    <a:stretch>
                      <a:fillRect/>
                    </a:stretch>
                  </pic:blipFill>
                  <pic:spPr>
                    <a:xfrm>
                      <a:off x="0" y="0"/>
                      <a:ext cx="5943600" cy="2926080"/>
                    </a:xfrm>
                    <a:prstGeom prst="rect">
                      <a:avLst/>
                    </a:prstGeom>
                  </pic:spPr>
                </pic:pic>
              </a:graphicData>
            </a:graphic>
          </wp:inline>
        </w:drawing>
      </w:r>
    </w:p>
    <w:p w14:paraId="02AC999B" w14:textId="328D7898" w:rsidR="00716A3F" w:rsidRDefault="00716A3F" w:rsidP="00297D1C">
      <w:pPr>
        <w:spacing w:after="0"/>
        <w:rPr>
          <w:rFonts w:ascii="Arial" w:hAnsi="Arial" w:cs="Arial"/>
          <w:sz w:val="24"/>
          <w:szCs w:val="24"/>
        </w:rPr>
      </w:pPr>
    </w:p>
    <w:p w14:paraId="65A3BEDF" w14:textId="200B0AA8" w:rsidR="000E3BDA" w:rsidRPr="000E3BDA" w:rsidRDefault="00B74AFB" w:rsidP="000E3BDA">
      <w:pPr>
        <w:spacing w:after="0"/>
        <w:rPr>
          <w:rFonts w:ascii="Arial" w:hAnsi="Arial" w:cs="Arial"/>
          <w:sz w:val="24"/>
          <w:szCs w:val="24"/>
        </w:rPr>
      </w:pPr>
      <w:r>
        <w:rPr>
          <w:rFonts w:ascii="Arial" w:hAnsi="Arial" w:cs="Arial"/>
          <w:sz w:val="24"/>
          <w:szCs w:val="24"/>
        </w:rPr>
        <w:t>3</w:t>
      </w:r>
      <w:r w:rsidR="005629CF">
        <w:rPr>
          <w:rFonts w:ascii="Arial" w:hAnsi="Arial" w:cs="Arial"/>
          <w:sz w:val="24"/>
          <w:szCs w:val="24"/>
        </w:rPr>
        <w:t>2</w:t>
      </w:r>
      <w:r w:rsidR="00716A3F">
        <w:rPr>
          <w:rFonts w:ascii="Arial" w:hAnsi="Arial" w:cs="Arial"/>
          <w:sz w:val="24"/>
          <w:szCs w:val="24"/>
        </w:rPr>
        <w:t xml:space="preserve">.      </w:t>
      </w:r>
      <w:r w:rsidR="00716A3F" w:rsidRPr="00571C03">
        <w:rPr>
          <w:rFonts w:ascii="Arial" w:hAnsi="Arial" w:cs="Arial"/>
          <w:b/>
          <w:bCs/>
          <w:sz w:val="24"/>
          <w:szCs w:val="24"/>
        </w:rPr>
        <w:t xml:space="preserve">The </w:t>
      </w:r>
      <w:r w:rsidR="00571C03" w:rsidRPr="00571C03">
        <w:rPr>
          <w:rFonts w:ascii="Arial" w:hAnsi="Arial" w:cs="Arial"/>
          <w:b/>
          <w:bCs/>
          <w:sz w:val="24"/>
          <w:szCs w:val="24"/>
        </w:rPr>
        <w:t>meat sector has much potential for export growth estimated at US$ 800 million per year</w:t>
      </w:r>
      <w:r w:rsidR="00571C03">
        <w:rPr>
          <w:rFonts w:ascii="Arial" w:hAnsi="Arial" w:cs="Arial"/>
          <w:sz w:val="24"/>
          <w:szCs w:val="24"/>
        </w:rPr>
        <w:t>.</w:t>
      </w:r>
      <w:r w:rsidR="00DA310D">
        <w:rPr>
          <w:rStyle w:val="FootnoteReference"/>
          <w:rFonts w:ascii="Arial" w:hAnsi="Arial" w:cs="Arial"/>
          <w:sz w:val="24"/>
          <w:szCs w:val="24"/>
        </w:rPr>
        <w:footnoteReference w:id="29"/>
      </w:r>
      <w:r w:rsidR="00571C03">
        <w:rPr>
          <w:rFonts w:ascii="Arial" w:hAnsi="Arial" w:cs="Arial"/>
          <w:sz w:val="24"/>
          <w:szCs w:val="24"/>
        </w:rPr>
        <w:t xml:space="preserve">  The mapping of the locations of the slaughterhouses and processing plants</w:t>
      </w:r>
      <w:r w:rsidR="00F2395C">
        <w:rPr>
          <w:rFonts w:ascii="Arial" w:hAnsi="Arial" w:cs="Arial"/>
          <w:sz w:val="24"/>
          <w:szCs w:val="24"/>
        </w:rPr>
        <w:t xml:space="preserve"> in Table 10</w:t>
      </w:r>
      <w:r w:rsidR="00571C03">
        <w:rPr>
          <w:rFonts w:ascii="Arial" w:hAnsi="Arial" w:cs="Arial"/>
          <w:sz w:val="24"/>
          <w:szCs w:val="24"/>
        </w:rPr>
        <w:t xml:space="preserve"> is useful in the support of the site selection of the 8 </w:t>
      </w:r>
      <w:r w:rsidR="00F2395C">
        <w:rPr>
          <w:rFonts w:ascii="Arial" w:hAnsi="Arial" w:cs="Arial"/>
          <w:sz w:val="24"/>
          <w:szCs w:val="24"/>
        </w:rPr>
        <w:t>hubs</w:t>
      </w:r>
      <w:r w:rsidR="00571C03">
        <w:rPr>
          <w:rFonts w:ascii="Arial" w:hAnsi="Arial" w:cs="Arial"/>
          <w:sz w:val="24"/>
          <w:szCs w:val="24"/>
        </w:rPr>
        <w:t xml:space="preserve"> for consolidation and other livestock services.  These 8 sites could be expanded for cashmere, </w:t>
      </w:r>
      <w:proofErr w:type="gramStart"/>
      <w:r w:rsidR="00571C03">
        <w:rPr>
          <w:rFonts w:ascii="Arial" w:hAnsi="Arial" w:cs="Arial"/>
          <w:sz w:val="24"/>
          <w:szCs w:val="24"/>
        </w:rPr>
        <w:t>wool</w:t>
      </w:r>
      <w:proofErr w:type="gramEnd"/>
      <w:r w:rsidR="00571C03">
        <w:rPr>
          <w:rFonts w:ascii="Arial" w:hAnsi="Arial" w:cs="Arial"/>
          <w:sz w:val="24"/>
          <w:szCs w:val="24"/>
        </w:rPr>
        <w:t xml:space="preserve"> and leather.  </w:t>
      </w:r>
      <w:r w:rsidR="00F2395C">
        <w:rPr>
          <w:rFonts w:ascii="Arial" w:hAnsi="Arial" w:cs="Arial"/>
          <w:sz w:val="24"/>
          <w:szCs w:val="24"/>
        </w:rPr>
        <w:t>At present, the World Bank identified the</w:t>
      </w:r>
      <w:r w:rsidR="00786E4D">
        <w:rPr>
          <w:rFonts w:ascii="Arial" w:hAnsi="Arial" w:cs="Arial"/>
          <w:sz w:val="24"/>
          <w:szCs w:val="24"/>
        </w:rPr>
        <w:t xml:space="preserve"> following potential</w:t>
      </w:r>
      <w:r w:rsidR="00F2395C">
        <w:rPr>
          <w:rFonts w:ascii="Arial" w:hAnsi="Arial" w:cs="Arial"/>
          <w:sz w:val="24"/>
          <w:szCs w:val="24"/>
        </w:rPr>
        <w:t xml:space="preserve"> hubs</w:t>
      </w:r>
      <w:r w:rsidR="00F2395C" w:rsidRPr="00F2395C">
        <w:rPr>
          <w:rFonts w:ascii="Arial" w:hAnsi="Arial" w:cs="Arial"/>
          <w:sz w:val="24"/>
          <w:szCs w:val="24"/>
        </w:rPr>
        <w:t xml:space="preserve">:  </w:t>
      </w:r>
      <w:proofErr w:type="spellStart"/>
      <w:r w:rsidR="00F2395C" w:rsidRPr="00F2395C">
        <w:rPr>
          <w:rFonts w:ascii="Arial" w:hAnsi="Arial" w:cs="Arial"/>
          <w:sz w:val="24"/>
          <w:szCs w:val="24"/>
        </w:rPr>
        <w:t>Uvs</w:t>
      </w:r>
      <w:proofErr w:type="spellEnd"/>
      <w:r w:rsidR="00F2395C" w:rsidRPr="00F2395C">
        <w:rPr>
          <w:rFonts w:ascii="Arial" w:hAnsi="Arial" w:cs="Arial"/>
          <w:sz w:val="24"/>
          <w:szCs w:val="24"/>
        </w:rPr>
        <w:t xml:space="preserve">, </w:t>
      </w:r>
      <w:proofErr w:type="spellStart"/>
      <w:r w:rsidR="00F2395C" w:rsidRPr="00F2395C">
        <w:rPr>
          <w:rFonts w:ascii="Arial" w:hAnsi="Arial" w:cs="Arial"/>
          <w:sz w:val="24"/>
          <w:szCs w:val="24"/>
        </w:rPr>
        <w:t>Khovsgol</w:t>
      </w:r>
      <w:proofErr w:type="spellEnd"/>
      <w:r w:rsidR="00F2395C" w:rsidRPr="00F2395C">
        <w:rPr>
          <w:rFonts w:ascii="Arial" w:hAnsi="Arial" w:cs="Arial"/>
          <w:sz w:val="24"/>
          <w:szCs w:val="24"/>
        </w:rPr>
        <w:t xml:space="preserve">, </w:t>
      </w:r>
      <w:proofErr w:type="spellStart"/>
      <w:r w:rsidR="00F2395C" w:rsidRPr="00F2395C">
        <w:rPr>
          <w:rFonts w:ascii="Arial" w:hAnsi="Arial" w:cs="Arial"/>
          <w:sz w:val="24"/>
          <w:szCs w:val="24"/>
        </w:rPr>
        <w:t>Bulgan</w:t>
      </w:r>
      <w:proofErr w:type="spellEnd"/>
      <w:r w:rsidR="00F2395C" w:rsidRPr="00F2395C">
        <w:rPr>
          <w:rFonts w:ascii="Arial" w:hAnsi="Arial" w:cs="Arial"/>
          <w:sz w:val="24"/>
          <w:szCs w:val="24"/>
        </w:rPr>
        <w:t xml:space="preserve">, </w:t>
      </w:r>
      <w:proofErr w:type="spellStart"/>
      <w:r w:rsidR="00F2395C" w:rsidRPr="00F2395C">
        <w:rPr>
          <w:rFonts w:ascii="Arial" w:hAnsi="Arial" w:cs="Arial"/>
          <w:sz w:val="24"/>
          <w:szCs w:val="24"/>
        </w:rPr>
        <w:t>Arkhangai</w:t>
      </w:r>
      <w:proofErr w:type="spellEnd"/>
      <w:r w:rsidR="00F2395C" w:rsidRPr="00F2395C">
        <w:rPr>
          <w:rFonts w:ascii="Arial" w:hAnsi="Arial" w:cs="Arial"/>
          <w:sz w:val="24"/>
          <w:szCs w:val="24"/>
        </w:rPr>
        <w:t xml:space="preserve">, </w:t>
      </w:r>
      <w:proofErr w:type="spellStart"/>
      <w:r w:rsidR="00F2395C" w:rsidRPr="00F2395C">
        <w:rPr>
          <w:rFonts w:ascii="Arial" w:hAnsi="Arial" w:cs="Arial"/>
          <w:sz w:val="24"/>
          <w:szCs w:val="24"/>
        </w:rPr>
        <w:t>Ovorkhangai</w:t>
      </w:r>
      <w:proofErr w:type="spellEnd"/>
      <w:r w:rsidR="00F2395C" w:rsidRPr="00F2395C">
        <w:rPr>
          <w:rFonts w:ascii="Arial" w:hAnsi="Arial" w:cs="Arial"/>
          <w:sz w:val="24"/>
          <w:szCs w:val="24"/>
        </w:rPr>
        <w:t xml:space="preserve"> </w:t>
      </w:r>
      <w:proofErr w:type="spellStart"/>
      <w:r w:rsidR="00F2395C" w:rsidRPr="00F2395C">
        <w:rPr>
          <w:rFonts w:ascii="Arial" w:hAnsi="Arial" w:cs="Arial"/>
          <w:sz w:val="24"/>
          <w:szCs w:val="24"/>
        </w:rPr>
        <w:t>Tuv</w:t>
      </w:r>
      <w:proofErr w:type="spellEnd"/>
      <w:r w:rsidR="00F2395C" w:rsidRPr="00F2395C">
        <w:rPr>
          <w:rFonts w:ascii="Arial" w:hAnsi="Arial" w:cs="Arial"/>
          <w:sz w:val="24"/>
          <w:szCs w:val="24"/>
        </w:rPr>
        <w:t>, Khentii, and Sukhbaatar</w:t>
      </w:r>
      <w:r w:rsidR="00F2395C">
        <w:rPr>
          <w:rFonts w:ascii="Arial" w:hAnsi="Arial" w:cs="Arial"/>
          <w:sz w:val="24"/>
          <w:szCs w:val="24"/>
        </w:rPr>
        <w:t xml:space="preserve">. </w:t>
      </w:r>
      <w:r w:rsidR="00EB40CE">
        <w:rPr>
          <w:rFonts w:ascii="Arial" w:hAnsi="Arial" w:cs="Arial"/>
          <w:sz w:val="24"/>
          <w:szCs w:val="24"/>
        </w:rPr>
        <w:t xml:space="preserve">Now, all </w:t>
      </w:r>
      <w:r w:rsidR="00F2395C" w:rsidRPr="00F2395C">
        <w:rPr>
          <w:rFonts w:ascii="Arial" w:hAnsi="Arial" w:cs="Arial"/>
          <w:sz w:val="24"/>
          <w:szCs w:val="24"/>
        </w:rPr>
        <w:t>slaughtered meat is taken to Ulaanbaatar and most of the value is lost before reaching the marke</w:t>
      </w:r>
      <w:r w:rsidR="00F2395C">
        <w:rPr>
          <w:rFonts w:ascii="Arial" w:hAnsi="Arial" w:cs="Arial"/>
          <w:sz w:val="24"/>
          <w:szCs w:val="24"/>
        </w:rPr>
        <w:t xml:space="preserve">t. </w:t>
      </w:r>
      <w:proofErr w:type="spellStart"/>
      <w:r w:rsidR="00A8672D">
        <w:rPr>
          <w:rFonts w:ascii="Arial" w:hAnsi="Arial" w:cs="Arial"/>
          <w:sz w:val="24"/>
          <w:szCs w:val="24"/>
        </w:rPr>
        <w:t>Bagakhangai</w:t>
      </w:r>
      <w:proofErr w:type="spellEnd"/>
      <w:r w:rsidR="00277CFC">
        <w:rPr>
          <w:rFonts w:ascii="Arial" w:hAnsi="Arial" w:cs="Arial"/>
          <w:sz w:val="24"/>
          <w:szCs w:val="24"/>
        </w:rPr>
        <w:t>, near Ulaanbaatar, i</w:t>
      </w:r>
      <w:r w:rsidR="00A8672D">
        <w:rPr>
          <w:rFonts w:ascii="Arial" w:hAnsi="Arial" w:cs="Arial"/>
          <w:sz w:val="24"/>
          <w:szCs w:val="24"/>
        </w:rPr>
        <w:t xml:space="preserve">s the main hub </w:t>
      </w:r>
      <w:proofErr w:type="gramStart"/>
      <w:r w:rsidR="00A8672D">
        <w:rPr>
          <w:rFonts w:ascii="Arial" w:hAnsi="Arial" w:cs="Arial"/>
          <w:sz w:val="24"/>
          <w:szCs w:val="24"/>
        </w:rPr>
        <w:t>to export</w:t>
      </w:r>
      <w:proofErr w:type="gramEnd"/>
      <w:r w:rsidR="00A8672D">
        <w:rPr>
          <w:rFonts w:ascii="Arial" w:hAnsi="Arial" w:cs="Arial"/>
          <w:sz w:val="24"/>
          <w:szCs w:val="24"/>
        </w:rPr>
        <w:t xml:space="preserve">.  </w:t>
      </w:r>
      <w:r w:rsidR="00EB40CE">
        <w:rPr>
          <w:rFonts w:ascii="Arial" w:hAnsi="Arial" w:cs="Arial"/>
          <w:sz w:val="24"/>
          <w:szCs w:val="24"/>
        </w:rPr>
        <w:t xml:space="preserve">There </w:t>
      </w:r>
      <w:proofErr w:type="gramStart"/>
      <w:r w:rsidR="00EB40CE">
        <w:rPr>
          <w:rFonts w:ascii="Arial" w:hAnsi="Arial" w:cs="Arial"/>
          <w:sz w:val="24"/>
          <w:szCs w:val="24"/>
        </w:rPr>
        <w:t>are</w:t>
      </w:r>
      <w:proofErr w:type="gramEnd"/>
      <w:r w:rsidR="00EB40CE">
        <w:rPr>
          <w:rFonts w:ascii="Arial" w:hAnsi="Arial" w:cs="Arial"/>
          <w:sz w:val="24"/>
          <w:szCs w:val="24"/>
        </w:rPr>
        <w:t xml:space="preserve"> </w:t>
      </w:r>
    </w:p>
    <w:p w14:paraId="4920DA6C" w14:textId="77777777" w:rsidR="000E3BDA" w:rsidRDefault="000E3BDA" w:rsidP="009A24E6">
      <w:pPr>
        <w:tabs>
          <w:tab w:val="center" w:pos="4680"/>
        </w:tabs>
        <w:spacing w:after="0"/>
        <w:rPr>
          <w:rFonts w:ascii="Arial" w:hAnsi="Arial" w:cs="Arial"/>
          <w:b/>
          <w:bCs/>
          <w:sz w:val="24"/>
          <w:szCs w:val="24"/>
        </w:rPr>
      </w:pPr>
    </w:p>
    <w:p w14:paraId="5400F872" w14:textId="3074C4A1" w:rsidR="009A24E6" w:rsidRDefault="009A24E6" w:rsidP="009A24E6">
      <w:pPr>
        <w:tabs>
          <w:tab w:val="center" w:pos="4680"/>
        </w:tabs>
        <w:spacing w:after="0"/>
        <w:rPr>
          <w:rFonts w:ascii="Arial" w:hAnsi="Arial" w:cs="Arial"/>
          <w:b/>
          <w:bCs/>
          <w:sz w:val="24"/>
          <w:szCs w:val="24"/>
        </w:rPr>
      </w:pPr>
      <w:r w:rsidRPr="00F2395C">
        <w:rPr>
          <w:rFonts w:ascii="Arial" w:hAnsi="Arial" w:cs="Arial"/>
          <w:b/>
          <w:bCs/>
          <w:sz w:val="24"/>
          <w:szCs w:val="24"/>
        </w:rPr>
        <w:t xml:space="preserve">Map 4. Locations of Proposed </w:t>
      </w:r>
      <w:proofErr w:type="spellStart"/>
      <w:r w:rsidRPr="00F2395C">
        <w:rPr>
          <w:rFonts w:ascii="Arial" w:hAnsi="Arial" w:cs="Arial"/>
          <w:b/>
          <w:bCs/>
          <w:sz w:val="24"/>
          <w:szCs w:val="24"/>
        </w:rPr>
        <w:t>Agro</w:t>
      </w:r>
      <w:proofErr w:type="spellEnd"/>
      <w:r w:rsidRPr="00F2395C">
        <w:rPr>
          <w:rFonts w:ascii="Arial" w:hAnsi="Arial" w:cs="Arial"/>
          <w:b/>
          <w:bCs/>
          <w:sz w:val="24"/>
          <w:szCs w:val="24"/>
        </w:rPr>
        <w:t>-Processing Freight Villages</w:t>
      </w:r>
      <w:r>
        <w:rPr>
          <w:rStyle w:val="FootnoteReference"/>
          <w:rFonts w:ascii="Arial" w:hAnsi="Arial" w:cs="Arial"/>
          <w:b/>
          <w:bCs/>
          <w:sz w:val="24"/>
          <w:szCs w:val="24"/>
        </w:rPr>
        <w:footnoteReference w:id="30"/>
      </w:r>
    </w:p>
    <w:p w14:paraId="594640B7" w14:textId="77777777" w:rsidR="000E3BDA" w:rsidRDefault="000E3BDA" w:rsidP="009A24E6">
      <w:pPr>
        <w:tabs>
          <w:tab w:val="center" w:pos="4680"/>
        </w:tabs>
        <w:spacing w:after="0"/>
        <w:rPr>
          <w:rFonts w:ascii="Arial" w:hAnsi="Arial" w:cs="Arial"/>
          <w:b/>
          <w:bCs/>
          <w:sz w:val="24"/>
          <w:szCs w:val="24"/>
        </w:rPr>
      </w:pPr>
    </w:p>
    <w:p w14:paraId="62E33D15" w14:textId="77777777" w:rsidR="000E3BDA" w:rsidRDefault="009A24E6" w:rsidP="00214E26">
      <w:pPr>
        <w:tabs>
          <w:tab w:val="center" w:pos="4680"/>
        </w:tabs>
        <w:spacing w:after="0"/>
        <w:rPr>
          <w:rFonts w:ascii="Arial" w:hAnsi="Arial" w:cs="Arial"/>
          <w:b/>
          <w:bCs/>
          <w:sz w:val="24"/>
          <w:szCs w:val="24"/>
        </w:rPr>
      </w:pPr>
      <w:r w:rsidRPr="00FC795B">
        <w:rPr>
          <w:rFonts w:ascii="Calibri" w:eastAsia="Calibri" w:hAnsi="Calibri" w:cs="Calibri"/>
          <w:noProof/>
          <w:color w:val="000000"/>
        </w:rPr>
        <mc:AlternateContent>
          <mc:Choice Requires="wpg">
            <w:drawing>
              <wp:inline distT="0" distB="0" distL="0" distR="0" wp14:anchorId="5A4B86E8" wp14:editId="0FE08C85">
                <wp:extent cx="4800600" cy="2293620"/>
                <wp:effectExtent l="0" t="0" r="0" b="0"/>
                <wp:docPr id="196550" name="Group 196550"/>
                <wp:cNvGraphicFramePr/>
                <a:graphic xmlns:a="http://schemas.openxmlformats.org/drawingml/2006/main">
                  <a:graphicData uri="http://schemas.microsoft.com/office/word/2010/wordprocessingGroup">
                    <wpg:wgp>
                      <wpg:cNvGrpSpPr/>
                      <wpg:grpSpPr>
                        <a:xfrm>
                          <a:off x="0" y="0"/>
                          <a:ext cx="4800600" cy="2293620"/>
                          <a:chOff x="0" y="0"/>
                          <a:chExt cx="5759996" cy="3234830"/>
                        </a:xfrm>
                      </wpg:grpSpPr>
                      <wps:wsp>
                        <wps:cNvPr id="15669" name="Shape 15669"/>
                        <wps:cNvSpPr/>
                        <wps:spPr>
                          <a:xfrm>
                            <a:off x="0" y="0"/>
                            <a:ext cx="5759996" cy="3234830"/>
                          </a:xfrm>
                          <a:custGeom>
                            <a:avLst/>
                            <a:gdLst/>
                            <a:ahLst/>
                            <a:cxnLst/>
                            <a:rect l="0" t="0" r="0" b="0"/>
                            <a:pathLst>
                              <a:path w="5759996" h="3234830">
                                <a:moveTo>
                                  <a:pt x="0" y="0"/>
                                </a:moveTo>
                                <a:lnTo>
                                  <a:pt x="5759996" y="0"/>
                                </a:lnTo>
                                <a:lnTo>
                                  <a:pt x="5759996" y="3014625"/>
                                </a:lnTo>
                                <a:lnTo>
                                  <a:pt x="5759996" y="3234830"/>
                                </a:lnTo>
                                <a:lnTo>
                                  <a:pt x="0" y="3234830"/>
                                </a:lnTo>
                                <a:lnTo>
                                  <a:pt x="0" y="3014625"/>
                                </a:lnTo>
                                <a:lnTo>
                                  <a:pt x="0" y="0"/>
                                </a:lnTo>
                                <a:close/>
                              </a:path>
                            </a:pathLst>
                          </a:custGeom>
                          <a:solidFill>
                            <a:srgbClr val="E9E8E7"/>
                          </a:solidFill>
                          <a:ln w="0" cap="flat">
                            <a:noFill/>
                            <a:miter lim="100000"/>
                          </a:ln>
                          <a:effectLst/>
                        </wps:spPr>
                        <wps:bodyPr/>
                      </wps:wsp>
                      <wps:wsp>
                        <wps:cNvPr id="15817" name="Rectangle 15817"/>
                        <wps:cNvSpPr/>
                        <wps:spPr>
                          <a:xfrm>
                            <a:off x="5434606" y="2846584"/>
                            <a:ext cx="24783" cy="111483"/>
                          </a:xfrm>
                          <a:prstGeom prst="rect">
                            <a:avLst/>
                          </a:prstGeom>
                          <a:ln>
                            <a:noFill/>
                          </a:ln>
                        </wps:spPr>
                        <wps:txbx>
                          <w:txbxContent>
                            <w:p w14:paraId="44605C88" w14:textId="77777777" w:rsidR="009A24E6" w:rsidRDefault="009A24E6" w:rsidP="009A24E6">
                              <w:r>
                                <w:rPr>
                                  <w:color w:val="000000"/>
                                  <w:sz w:val="13"/>
                                </w:rPr>
                                <w:t xml:space="preserve"> </w:t>
                              </w:r>
                            </w:p>
                          </w:txbxContent>
                        </wps:txbx>
                        <wps:bodyPr horzOverflow="overflow" vert="horz" lIns="0" tIns="0" rIns="0" bIns="0" rtlCol="0">
                          <a:noAutofit/>
                        </wps:bodyPr>
                      </wps:wsp>
                      <pic:pic xmlns:pic="http://schemas.openxmlformats.org/drawingml/2006/picture">
                        <pic:nvPicPr>
                          <pic:cNvPr id="15819" name="Picture 15819"/>
                          <pic:cNvPicPr/>
                        </pic:nvPicPr>
                        <pic:blipFill>
                          <a:blip r:embed="rId12"/>
                          <a:stretch>
                            <a:fillRect/>
                          </a:stretch>
                        </pic:blipFill>
                        <pic:spPr>
                          <a:xfrm>
                            <a:off x="259001" y="253274"/>
                            <a:ext cx="5179771" cy="531546"/>
                          </a:xfrm>
                          <a:prstGeom prst="rect">
                            <a:avLst/>
                          </a:prstGeom>
                        </pic:spPr>
                      </pic:pic>
                      <pic:pic xmlns:pic="http://schemas.openxmlformats.org/drawingml/2006/picture">
                        <pic:nvPicPr>
                          <pic:cNvPr id="15821" name="Picture 15821"/>
                          <pic:cNvPicPr/>
                        </pic:nvPicPr>
                        <pic:blipFill>
                          <a:blip r:embed="rId13"/>
                          <a:stretch>
                            <a:fillRect/>
                          </a:stretch>
                        </pic:blipFill>
                        <pic:spPr>
                          <a:xfrm>
                            <a:off x="259001" y="784819"/>
                            <a:ext cx="5179771" cy="531546"/>
                          </a:xfrm>
                          <a:prstGeom prst="rect">
                            <a:avLst/>
                          </a:prstGeom>
                        </pic:spPr>
                      </pic:pic>
                      <pic:pic xmlns:pic="http://schemas.openxmlformats.org/drawingml/2006/picture">
                        <pic:nvPicPr>
                          <pic:cNvPr id="15823" name="Picture 15823"/>
                          <pic:cNvPicPr/>
                        </pic:nvPicPr>
                        <pic:blipFill>
                          <a:blip r:embed="rId14"/>
                          <a:stretch>
                            <a:fillRect/>
                          </a:stretch>
                        </pic:blipFill>
                        <pic:spPr>
                          <a:xfrm>
                            <a:off x="259001" y="1316365"/>
                            <a:ext cx="5179771" cy="531546"/>
                          </a:xfrm>
                          <a:prstGeom prst="rect">
                            <a:avLst/>
                          </a:prstGeom>
                        </pic:spPr>
                      </pic:pic>
                      <pic:pic xmlns:pic="http://schemas.openxmlformats.org/drawingml/2006/picture">
                        <pic:nvPicPr>
                          <pic:cNvPr id="15825" name="Picture 15825"/>
                          <pic:cNvPicPr/>
                        </pic:nvPicPr>
                        <pic:blipFill>
                          <a:blip r:embed="rId15"/>
                          <a:stretch>
                            <a:fillRect/>
                          </a:stretch>
                        </pic:blipFill>
                        <pic:spPr>
                          <a:xfrm>
                            <a:off x="259001" y="1847911"/>
                            <a:ext cx="5179771" cy="531546"/>
                          </a:xfrm>
                          <a:prstGeom prst="rect">
                            <a:avLst/>
                          </a:prstGeom>
                        </pic:spPr>
                      </pic:pic>
                      <pic:pic xmlns:pic="http://schemas.openxmlformats.org/drawingml/2006/picture">
                        <pic:nvPicPr>
                          <pic:cNvPr id="203829" name="Picture 203829"/>
                          <pic:cNvPicPr/>
                        </pic:nvPicPr>
                        <pic:blipFill>
                          <a:blip r:embed="rId16"/>
                          <a:stretch>
                            <a:fillRect/>
                          </a:stretch>
                        </pic:blipFill>
                        <pic:spPr>
                          <a:xfrm>
                            <a:off x="257391" y="2375561"/>
                            <a:ext cx="5178552" cy="524256"/>
                          </a:xfrm>
                          <a:prstGeom prst="rect">
                            <a:avLst/>
                          </a:prstGeom>
                        </pic:spPr>
                      </pic:pic>
                    </wpg:wgp>
                  </a:graphicData>
                </a:graphic>
              </wp:inline>
            </w:drawing>
          </mc:Choice>
          <mc:Fallback>
            <w:pict>
              <v:group w14:anchorId="5A4B86E8" id="Group 196550" o:spid="_x0000_s1032" style="width:378pt;height:180.6pt;mso-position-horizontal-relative:char;mso-position-vertical-relative:line" coordsize="57599,3234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dv2kf23vh9+y/4j0jQ/FEer3+pa&#10;jB9r8nSLaOb7NBu2edNuddq7qAPomiqNjqFvq1lb3tpOlxaXEayxTJ8yupXKstXq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">
                <v:shape id="Shape 15669" o:spid="_x0000_s1033" style="position:absolute;width:57599;height:32348;visibility:visible;mso-wrap-style:square;v-text-anchor:top" coordsize="5759996,323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" path="m,l5759996,r,3014625l5759996,3234830,,3234830,,3014625,,xe" fillcolor="#e9e8e7" stroked="f" strokeweight="0">
                  <v:stroke miterlimit="1" joinstyle="miter"/>
                  <v:path arrowok="t" textboxrect="0,0,5759996,3234830"/>
                </v:shape>
                <v:rect id="Rectangle 15817" o:spid="_x0000_s1034" style="position:absolute;left:54346;top:28465;width:247;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" filled="f" stroked="f">
                  <v:textbox inset="0,0,0,0">
                    <w:txbxContent>
                      <w:p w14:paraId="44605C88" w14:textId="77777777" w:rsidR="009A24E6" w:rsidRDefault="009A24E6" w:rsidP="009A24E6">
                        <w:r>
                          <w:rPr>
                            <w:color w:val="000000"/>
                            <w:sz w:val="13"/>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19" o:spid="_x0000_s1035" type="#_x0000_t75" style="position:absolute;left:2590;top:2532;width:51797;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">
                  <v:imagedata r:id="rId17" o:title=""/>
                </v:shape>
                <v:shape id="Picture 15821" o:spid="_x0000_s1036" type="#_x0000_t75" style="position:absolute;left:2590;top:7848;width:51797;height:5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">
                  <v:imagedata r:id="rId18" o:title=""/>
                </v:shape>
                <v:shape id="Picture 15823" o:spid="_x0000_s1037" type="#_x0000_t75" style="position:absolute;left:2590;top:13163;width:51797;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">
                  <v:imagedata r:id="rId19" o:title=""/>
                </v:shape>
                <v:shape id="Picture 15825" o:spid="_x0000_s1038" type="#_x0000_t75" style="position:absolute;left:2590;top:18479;width:51797;height:5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">
                  <v:imagedata r:id="rId20" o:title=""/>
                </v:shape>
                <v:shape id="Picture 203829" o:spid="_x0000_s1039" type="#_x0000_t75" style="position:absolute;left:2573;top:23755;width:51786;height:5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">
                  <v:imagedata r:id="rId21" o:title=""/>
                </v:shape>
                <w10:anchorlock/>
              </v:group>
            </w:pict>
          </mc:Fallback>
        </mc:AlternateContent>
      </w:r>
    </w:p>
    <w:p w14:paraId="53BB5F11" w14:textId="7F791338" w:rsidR="00F2395C" w:rsidRDefault="00A8672D" w:rsidP="00214E26">
      <w:pPr>
        <w:tabs>
          <w:tab w:val="center" w:pos="4680"/>
        </w:tabs>
        <w:spacing w:after="0"/>
        <w:rPr>
          <w:rFonts w:ascii="Arial" w:hAnsi="Arial" w:cs="Arial"/>
          <w:b/>
          <w:bCs/>
          <w:sz w:val="24"/>
          <w:szCs w:val="24"/>
        </w:rPr>
      </w:pPr>
      <w:r w:rsidRPr="009A24E6">
        <w:rPr>
          <w:rFonts w:ascii="Arial" w:hAnsi="Arial" w:cs="Arial"/>
          <w:b/>
          <w:bCs/>
          <w:sz w:val="24"/>
          <w:szCs w:val="24"/>
        </w:rPr>
        <w:t>Table 10. Meat Processing Plants</w:t>
      </w:r>
      <w:r w:rsidR="00464E29">
        <w:rPr>
          <w:rStyle w:val="FootnoteReference"/>
          <w:rFonts w:ascii="Arial" w:hAnsi="Arial" w:cs="Arial"/>
          <w:b/>
          <w:bCs/>
          <w:sz w:val="24"/>
          <w:szCs w:val="24"/>
        </w:rPr>
        <w:footnoteReference w:id="31"/>
      </w: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8"/>
        <w:gridCol w:w="1365"/>
        <w:gridCol w:w="821"/>
        <w:gridCol w:w="745"/>
        <w:gridCol w:w="821"/>
        <w:gridCol w:w="803"/>
        <w:gridCol w:w="903"/>
        <w:gridCol w:w="962"/>
        <w:gridCol w:w="1206"/>
      </w:tblGrid>
      <w:tr w:rsidR="00EB40CE" w:rsidRPr="00EB40CE" w14:paraId="783BEF12" w14:textId="77777777" w:rsidTr="00591C23">
        <w:trPr>
          <w:jc w:val="center"/>
        </w:trPr>
        <w:tc>
          <w:tcPr>
            <w:tcW w:w="2228" w:type="dxa"/>
            <w:shd w:val="clear" w:color="auto" w:fill="FFF2CC"/>
          </w:tcPr>
          <w:p w14:paraId="75B59851" w14:textId="77777777" w:rsidR="00EB40CE" w:rsidRPr="00EB40CE" w:rsidRDefault="00EB40CE" w:rsidP="00EB40CE">
            <w:pPr>
              <w:tabs>
                <w:tab w:val="left" w:pos="720"/>
              </w:tabs>
              <w:spacing w:after="0" w:line="240" w:lineRule="auto"/>
              <w:rPr>
                <w:rFonts w:ascii="Times New Roman" w:eastAsia="Times New Roman" w:hAnsi="Times New Roman" w:cs="Times New Roman"/>
                <w:b/>
                <w:szCs w:val="24"/>
              </w:rPr>
            </w:pPr>
            <w:bookmarkStart w:id="5" w:name="_Hlk123117789"/>
            <w:r w:rsidRPr="00EB40CE">
              <w:rPr>
                <w:rFonts w:ascii="Times New Roman" w:eastAsia="Times New Roman" w:hAnsi="Times New Roman" w:cs="Times New Roman"/>
                <w:b/>
                <w:szCs w:val="24"/>
              </w:rPr>
              <w:t>Name</w:t>
            </w:r>
          </w:p>
        </w:tc>
        <w:tc>
          <w:tcPr>
            <w:tcW w:w="1365" w:type="dxa"/>
            <w:shd w:val="clear" w:color="auto" w:fill="FFF2CC"/>
          </w:tcPr>
          <w:p w14:paraId="52A150C3" w14:textId="77777777" w:rsidR="00EB40CE" w:rsidRPr="00EB40CE" w:rsidRDefault="00EB40CE" w:rsidP="00EB40CE">
            <w:pPr>
              <w:tabs>
                <w:tab w:val="left" w:pos="720"/>
              </w:tabs>
              <w:spacing w:after="0" w:line="240" w:lineRule="auto"/>
              <w:rPr>
                <w:rFonts w:ascii="Times New Roman" w:eastAsia="Times New Roman" w:hAnsi="Times New Roman" w:cs="Times New Roman"/>
                <w:b/>
                <w:szCs w:val="24"/>
              </w:rPr>
            </w:pPr>
            <w:r w:rsidRPr="00EB40CE">
              <w:rPr>
                <w:rFonts w:ascii="Times New Roman" w:eastAsia="Times New Roman" w:hAnsi="Times New Roman" w:cs="Times New Roman"/>
                <w:b/>
                <w:szCs w:val="24"/>
              </w:rPr>
              <w:t>Location</w:t>
            </w:r>
          </w:p>
        </w:tc>
        <w:tc>
          <w:tcPr>
            <w:tcW w:w="2387" w:type="dxa"/>
            <w:gridSpan w:val="3"/>
            <w:shd w:val="clear" w:color="auto" w:fill="FFF2CC"/>
          </w:tcPr>
          <w:p w14:paraId="11A43411"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b/>
                <w:szCs w:val="24"/>
              </w:rPr>
            </w:pPr>
            <w:r w:rsidRPr="00EB40CE">
              <w:rPr>
                <w:rFonts w:ascii="Times New Roman" w:eastAsia="Times New Roman" w:hAnsi="Times New Roman" w:cs="Times New Roman"/>
                <w:b/>
                <w:szCs w:val="24"/>
              </w:rPr>
              <w:t>Capacity per shift (tons)</w:t>
            </w:r>
          </w:p>
        </w:tc>
        <w:tc>
          <w:tcPr>
            <w:tcW w:w="1706" w:type="dxa"/>
            <w:gridSpan w:val="2"/>
            <w:shd w:val="clear" w:color="auto" w:fill="FFF2CC"/>
          </w:tcPr>
          <w:p w14:paraId="636E20E1"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b/>
                <w:szCs w:val="24"/>
              </w:rPr>
            </w:pPr>
            <w:r w:rsidRPr="00EB40CE">
              <w:rPr>
                <w:rFonts w:ascii="Times New Roman" w:eastAsia="Times New Roman" w:hAnsi="Times New Roman" w:cs="Times New Roman"/>
                <w:b/>
                <w:szCs w:val="24"/>
              </w:rPr>
              <w:t>Refrigerator capacity (tons)</w:t>
            </w:r>
          </w:p>
        </w:tc>
        <w:tc>
          <w:tcPr>
            <w:tcW w:w="962" w:type="dxa"/>
            <w:shd w:val="clear" w:color="auto" w:fill="FFF2CC"/>
          </w:tcPr>
          <w:p w14:paraId="12F03421"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b/>
                <w:szCs w:val="24"/>
              </w:rPr>
            </w:pPr>
            <w:r w:rsidRPr="00EB40CE">
              <w:rPr>
                <w:rFonts w:ascii="Times New Roman" w:eastAsia="Times New Roman" w:hAnsi="Times New Roman" w:cs="Times New Roman"/>
                <w:b/>
                <w:szCs w:val="24"/>
              </w:rPr>
              <w:t>Exports</w:t>
            </w:r>
          </w:p>
          <w:p w14:paraId="240C880B"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b/>
                <w:szCs w:val="24"/>
              </w:rPr>
            </w:pPr>
            <w:r w:rsidRPr="00EB40CE">
              <w:rPr>
                <w:rFonts w:ascii="Times New Roman" w:eastAsia="Times New Roman" w:hAnsi="Times New Roman" w:cs="Times New Roman"/>
                <w:b/>
                <w:szCs w:val="24"/>
              </w:rPr>
              <w:t>meat</w:t>
            </w:r>
          </w:p>
        </w:tc>
        <w:tc>
          <w:tcPr>
            <w:tcW w:w="1206" w:type="dxa"/>
            <w:shd w:val="clear" w:color="auto" w:fill="FFF2CC"/>
          </w:tcPr>
          <w:p w14:paraId="0FCBCE5D"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b/>
                <w:szCs w:val="24"/>
              </w:rPr>
            </w:pPr>
            <w:r w:rsidRPr="00EB40CE">
              <w:rPr>
                <w:rFonts w:ascii="Times New Roman" w:eastAsia="Times New Roman" w:hAnsi="Times New Roman" w:cs="Times New Roman"/>
                <w:b/>
                <w:szCs w:val="24"/>
              </w:rPr>
              <w:t>Current</w:t>
            </w:r>
          </w:p>
          <w:p w14:paraId="18B87A63"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b/>
                <w:szCs w:val="24"/>
              </w:rPr>
            </w:pPr>
            <w:r w:rsidRPr="00EB40CE">
              <w:rPr>
                <w:rFonts w:ascii="Times New Roman" w:eastAsia="Times New Roman" w:hAnsi="Times New Roman" w:cs="Times New Roman"/>
                <w:b/>
                <w:szCs w:val="24"/>
              </w:rPr>
              <w:t>Utilization</w:t>
            </w:r>
          </w:p>
        </w:tc>
      </w:tr>
      <w:tr w:rsidR="00EB40CE" w:rsidRPr="00EB40CE" w14:paraId="7787E9C6" w14:textId="77777777" w:rsidTr="00591C23">
        <w:trPr>
          <w:trHeight w:val="251"/>
          <w:jc w:val="center"/>
        </w:trPr>
        <w:tc>
          <w:tcPr>
            <w:tcW w:w="2228" w:type="dxa"/>
            <w:shd w:val="clear" w:color="auto" w:fill="auto"/>
          </w:tcPr>
          <w:p w14:paraId="2E4F6DD7"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
        </w:tc>
        <w:tc>
          <w:tcPr>
            <w:tcW w:w="1365" w:type="dxa"/>
            <w:shd w:val="clear" w:color="auto" w:fill="auto"/>
          </w:tcPr>
          <w:p w14:paraId="3835A4F3"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
        </w:tc>
        <w:tc>
          <w:tcPr>
            <w:tcW w:w="821" w:type="dxa"/>
            <w:shd w:val="clear" w:color="auto" w:fill="auto"/>
          </w:tcPr>
          <w:p w14:paraId="7D05E1EE"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Total</w:t>
            </w:r>
          </w:p>
        </w:tc>
        <w:tc>
          <w:tcPr>
            <w:tcW w:w="745" w:type="dxa"/>
            <w:shd w:val="clear" w:color="auto" w:fill="auto"/>
          </w:tcPr>
          <w:p w14:paraId="65B957A0"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Large</w:t>
            </w:r>
          </w:p>
        </w:tc>
        <w:tc>
          <w:tcPr>
            <w:tcW w:w="821" w:type="dxa"/>
            <w:shd w:val="clear" w:color="auto" w:fill="auto"/>
          </w:tcPr>
          <w:p w14:paraId="1263922F"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Small</w:t>
            </w:r>
          </w:p>
        </w:tc>
        <w:tc>
          <w:tcPr>
            <w:tcW w:w="803" w:type="dxa"/>
            <w:shd w:val="clear" w:color="auto" w:fill="auto"/>
          </w:tcPr>
          <w:p w14:paraId="10EBCE9F"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Freeze</w:t>
            </w:r>
          </w:p>
        </w:tc>
        <w:tc>
          <w:tcPr>
            <w:tcW w:w="903" w:type="dxa"/>
            <w:shd w:val="clear" w:color="auto" w:fill="auto"/>
          </w:tcPr>
          <w:p w14:paraId="4162706B"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Store</w:t>
            </w:r>
          </w:p>
        </w:tc>
        <w:tc>
          <w:tcPr>
            <w:tcW w:w="962" w:type="dxa"/>
            <w:shd w:val="clear" w:color="auto" w:fill="auto"/>
          </w:tcPr>
          <w:p w14:paraId="787F9DB9"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p>
        </w:tc>
        <w:tc>
          <w:tcPr>
            <w:tcW w:w="1206" w:type="dxa"/>
            <w:shd w:val="clear" w:color="auto" w:fill="auto"/>
          </w:tcPr>
          <w:p w14:paraId="52D2AEC7"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p>
        </w:tc>
      </w:tr>
      <w:tr w:rsidR="00EB40CE" w:rsidRPr="00EB40CE" w14:paraId="12F72E9E" w14:textId="77777777" w:rsidTr="00591C23">
        <w:trPr>
          <w:jc w:val="center"/>
        </w:trPr>
        <w:tc>
          <w:tcPr>
            <w:tcW w:w="2228" w:type="dxa"/>
            <w:shd w:val="clear" w:color="auto" w:fill="auto"/>
          </w:tcPr>
          <w:p w14:paraId="342036D5"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roofErr w:type="spellStart"/>
            <w:r w:rsidRPr="00EB40CE">
              <w:rPr>
                <w:rFonts w:ascii="Times New Roman" w:eastAsia="Times New Roman" w:hAnsi="Times New Roman" w:cs="Times New Roman"/>
                <w:szCs w:val="24"/>
              </w:rPr>
              <w:t>Makh</w:t>
            </w:r>
            <w:proofErr w:type="spellEnd"/>
            <w:r w:rsidRPr="00EB40CE">
              <w:rPr>
                <w:rFonts w:ascii="Times New Roman" w:eastAsia="Times New Roman" w:hAnsi="Times New Roman" w:cs="Times New Roman"/>
                <w:szCs w:val="24"/>
              </w:rPr>
              <w:t xml:space="preserve"> </w:t>
            </w:r>
            <w:proofErr w:type="spellStart"/>
            <w:r w:rsidRPr="00EB40CE">
              <w:rPr>
                <w:rFonts w:ascii="Times New Roman" w:eastAsia="Times New Roman" w:hAnsi="Times New Roman" w:cs="Times New Roman"/>
                <w:szCs w:val="24"/>
              </w:rPr>
              <w:t>ImpexJSC</w:t>
            </w:r>
            <w:proofErr w:type="spellEnd"/>
          </w:p>
        </w:tc>
        <w:tc>
          <w:tcPr>
            <w:tcW w:w="1365" w:type="dxa"/>
            <w:shd w:val="clear" w:color="auto" w:fill="auto"/>
          </w:tcPr>
          <w:p w14:paraId="52E4646A"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r w:rsidRPr="00EB40CE">
              <w:rPr>
                <w:rFonts w:ascii="Times New Roman" w:eastAsia="Times New Roman" w:hAnsi="Times New Roman" w:cs="Times New Roman"/>
                <w:szCs w:val="24"/>
              </w:rPr>
              <w:t>UB city</w:t>
            </w:r>
          </w:p>
        </w:tc>
        <w:tc>
          <w:tcPr>
            <w:tcW w:w="821" w:type="dxa"/>
            <w:shd w:val="clear" w:color="auto" w:fill="auto"/>
          </w:tcPr>
          <w:p w14:paraId="1EED2AF3"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2240</w:t>
            </w:r>
          </w:p>
        </w:tc>
        <w:tc>
          <w:tcPr>
            <w:tcW w:w="745" w:type="dxa"/>
            <w:shd w:val="clear" w:color="auto" w:fill="auto"/>
          </w:tcPr>
          <w:p w14:paraId="0B956A19"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240</w:t>
            </w:r>
          </w:p>
        </w:tc>
        <w:tc>
          <w:tcPr>
            <w:tcW w:w="821" w:type="dxa"/>
            <w:shd w:val="clear" w:color="auto" w:fill="auto"/>
          </w:tcPr>
          <w:p w14:paraId="7E13EEEF"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2000</w:t>
            </w:r>
          </w:p>
        </w:tc>
        <w:tc>
          <w:tcPr>
            <w:tcW w:w="803" w:type="dxa"/>
            <w:shd w:val="clear" w:color="auto" w:fill="auto"/>
          </w:tcPr>
          <w:p w14:paraId="5DC24D52"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120</w:t>
            </w:r>
          </w:p>
        </w:tc>
        <w:tc>
          <w:tcPr>
            <w:tcW w:w="903" w:type="dxa"/>
            <w:shd w:val="clear" w:color="auto" w:fill="auto"/>
          </w:tcPr>
          <w:p w14:paraId="021D1E6E"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10000</w:t>
            </w:r>
          </w:p>
        </w:tc>
        <w:tc>
          <w:tcPr>
            <w:tcW w:w="962" w:type="dxa"/>
            <w:shd w:val="clear" w:color="auto" w:fill="auto"/>
          </w:tcPr>
          <w:p w14:paraId="32251B0F"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w:t>
            </w:r>
          </w:p>
        </w:tc>
        <w:tc>
          <w:tcPr>
            <w:tcW w:w="1206" w:type="dxa"/>
            <w:shd w:val="clear" w:color="auto" w:fill="auto"/>
          </w:tcPr>
          <w:p w14:paraId="548BD1A9"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50%</w:t>
            </w:r>
          </w:p>
        </w:tc>
      </w:tr>
      <w:tr w:rsidR="00EB40CE" w:rsidRPr="00EB40CE" w14:paraId="53850B6A" w14:textId="77777777" w:rsidTr="00591C23">
        <w:trPr>
          <w:jc w:val="center"/>
        </w:trPr>
        <w:tc>
          <w:tcPr>
            <w:tcW w:w="2228" w:type="dxa"/>
            <w:shd w:val="clear" w:color="auto" w:fill="auto"/>
          </w:tcPr>
          <w:p w14:paraId="2FC41E4B"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roofErr w:type="spellStart"/>
            <w:r w:rsidRPr="00EB40CE">
              <w:rPr>
                <w:rFonts w:ascii="Times New Roman" w:eastAsia="Times New Roman" w:hAnsi="Times New Roman" w:cs="Times New Roman"/>
                <w:szCs w:val="24"/>
              </w:rPr>
              <w:t>Baganuur</w:t>
            </w:r>
            <w:proofErr w:type="spellEnd"/>
            <w:r w:rsidRPr="00EB40CE">
              <w:rPr>
                <w:rFonts w:ascii="Times New Roman" w:eastAsia="Times New Roman" w:hAnsi="Times New Roman" w:cs="Times New Roman"/>
                <w:szCs w:val="24"/>
              </w:rPr>
              <w:t xml:space="preserve"> </w:t>
            </w:r>
            <w:proofErr w:type="spellStart"/>
            <w:r w:rsidRPr="00EB40CE">
              <w:rPr>
                <w:rFonts w:ascii="Times New Roman" w:eastAsia="Times New Roman" w:hAnsi="Times New Roman" w:cs="Times New Roman"/>
                <w:szCs w:val="24"/>
              </w:rPr>
              <w:t>Makh</w:t>
            </w:r>
            <w:proofErr w:type="spellEnd"/>
            <w:r w:rsidRPr="00EB40CE">
              <w:rPr>
                <w:rFonts w:ascii="Times New Roman" w:eastAsia="Times New Roman" w:hAnsi="Times New Roman" w:cs="Times New Roman"/>
                <w:szCs w:val="24"/>
              </w:rPr>
              <w:t xml:space="preserve"> Market </w:t>
            </w:r>
          </w:p>
        </w:tc>
        <w:tc>
          <w:tcPr>
            <w:tcW w:w="1365" w:type="dxa"/>
            <w:shd w:val="clear" w:color="auto" w:fill="auto"/>
          </w:tcPr>
          <w:p w14:paraId="11CAF43F"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roofErr w:type="spellStart"/>
            <w:r w:rsidRPr="00EB40CE">
              <w:rPr>
                <w:rFonts w:ascii="Times New Roman" w:eastAsia="Times New Roman" w:hAnsi="Times New Roman" w:cs="Times New Roman"/>
                <w:szCs w:val="24"/>
              </w:rPr>
              <w:t>Baganuur</w:t>
            </w:r>
            <w:proofErr w:type="spellEnd"/>
            <w:r w:rsidRPr="00EB40CE">
              <w:rPr>
                <w:rFonts w:ascii="Times New Roman" w:eastAsia="Times New Roman" w:hAnsi="Times New Roman" w:cs="Times New Roman"/>
                <w:szCs w:val="24"/>
              </w:rPr>
              <w:t xml:space="preserve"> district (UB)</w:t>
            </w:r>
          </w:p>
        </w:tc>
        <w:tc>
          <w:tcPr>
            <w:tcW w:w="821" w:type="dxa"/>
            <w:shd w:val="clear" w:color="auto" w:fill="auto"/>
          </w:tcPr>
          <w:p w14:paraId="3208D5ED"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1450</w:t>
            </w:r>
          </w:p>
        </w:tc>
        <w:tc>
          <w:tcPr>
            <w:tcW w:w="745" w:type="dxa"/>
            <w:shd w:val="clear" w:color="auto" w:fill="auto"/>
          </w:tcPr>
          <w:p w14:paraId="1803B20D"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250</w:t>
            </w:r>
          </w:p>
        </w:tc>
        <w:tc>
          <w:tcPr>
            <w:tcW w:w="821" w:type="dxa"/>
            <w:shd w:val="clear" w:color="auto" w:fill="auto"/>
          </w:tcPr>
          <w:p w14:paraId="60D2651A"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1200</w:t>
            </w:r>
          </w:p>
        </w:tc>
        <w:tc>
          <w:tcPr>
            <w:tcW w:w="803" w:type="dxa"/>
            <w:shd w:val="clear" w:color="auto" w:fill="auto"/>
          </w:tcPr>
          <w:p w14:paraId="027D821F"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30</w:t>
            </w:r>
          </w:p>
        </w:tc>
        <w:tc>
          <w:tcPr>
            <w:tcW w:w="903" w:type="dxa"/>
            <w:shd w:val="clear" w:color="auto" w:fill="auto"/>
          </w:tcPr>
          <w:p w14:paraId="23F5936A"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900</w:t>
            </w:r>
          </w:p>
        </w:tc>
        <w:tc>
          <w:tcPr>
            <w:tcW w:w="962" w:type="dxa"/>
            <w:shd w:val="clear" w:color="auto" w:fill="auto"/>
          </w:tcPr>
          <w:p w14:paraId="1F250D2C"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w:t>
            </w:r>
          </w:p>
        </w:tc>
        <w:tc>
          <w:tcPr>
            <w:tcW w:w="1206" w:type="dxa"/>
            <w:shd w:val="clear" w:color="auto" w:fill="auto"/>
          </w:tcPr>
          <w:p w14:paraId="6B771C49"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10%</w:t>
            </w:r>
          </w:p>
        </w:tc>
      </w:tr>
      <w:tr w:rsidR="00EB40CE" w:rsidRPr="00EB40CE" w14:paraId="66025D4B" w14:textId="77777777" w:rsidTr="00591C23">
        <w:trPr>
          <w:jc w:val="center"/>
        </w:trPr>
        <w:tc>
          <w:tcPr>
            <w:tcW w:w="2228" w:type="dxa"/>
            <w:shd w:val="clear" w:color="auto" w:fill="auto"/>
          </w:tcPr>
          <w:p w14:paraId="3213B4C1"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roofErr w:type="spellStart"/>
            <w:r w:rsidRPr="00EB40CE">
              <w:rPr>
                <w:rFonts w:ascii="Times New Roman" w:eastAsia="Times New Roman" w:hAnsi="Times New Roman" w:cs="Times New Roman"/>
                <w:szCs w:val="24"/>
              </w:rPr>
              <w:t>Zavkhan</w:t>
            </w:r>
            <w:proofErr w:type="spellEnd"/>
            <w:r w:rsidRPr="00EB40CE">
              <w:rPr>
                <w:rFonts w:ascii="Times New Roman" w:eastAsia="Times New Roman" w:hAnsi="Times New Roman" w:cs="Times New Roman"/>
                <w:szCs w:val="24"/>
              </w:rPr>
              <w:t xml:space="preserve"> Huns Group </w:t>
            </w:r>
          </w:p>
        </w:tc>
        <w:tc>
          <w:tcPr>
            <w:tcW w:w="1365" w:type="dxa"/>
            <w:shd w:val="clear" w:color="auto" w:fill="auto"/>
          </w:tcPr>
          <w:p w14:paraId="390A2263"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roofErr w:type="spellStart"/>
            <w:r w:rsidRPr="00EB40CE">
              <w:rPr>
                <w:rFonts w:ascii="Times New Roman" w:eastAsia="Times New Roman" w:hAnsi="Times New Roman" w:cs="Times New Roman"/>
                <w:szCs w:val="24"/>
              </w:rPr>
              <w:t>Zavkhan</w:t>
            </w:r>
            <w:proofErr w:type="spellEnd"/>
          </w:p>
        </w:tc>
        <w:tc>
          <w:tcPr>
            <w:tcW w:w="821" w:type="dxa"/>
            <w:shd w:val="clear" w:color="auto" w:fill="auto"/>
          </w:tcPr>
          <w:p w14:paraId="54D5F460"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1450</w:t>
            </w:r>
          </w:p>
        </w:tc>
        <w:tc>
          <w:tcPr>
            <w:tcW w:w="745" w:type="dxa"/>
            <w:shd w:val="clear" w:color="auto" w:fill="auto"/>
          </w:tcPr>
          <w:p w14:paraId="2F0CDA7F"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250</w:t>
            </w:r>
          </w:p>
        </w:tc>
        <w:tc>
          <w:tcPr>
            <w:tcW w:w="821" w:type="dxa"/>
            <w:shd w:val="clear" w:color="auto" w:fill="auto"/>
          </w:tcPr>
          <w:p w14:paraId="1B2708E4"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1200</w:t>
            </w:r>
          </w:p>
        </w:tc>
        <w:tc>
          <w:tcPr>
            <w:tcW w:w="803" w:type="dxa"/>
            <w:shd w:val="clear" w:color="auto" w:fill="auto"/>
          </w:tcPr>
          <w:p w14:paraId="438CC2A2"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30</w:t>
            </w:r>
          </w:p>
        </w:tc>
        <w:tc>
          <w:tcPr>
            <w:tcW w:w="903" w:type="dxa"/>
            <w:shd w:val="clear" w:color="auto" w:fill="auto"/>
          </w:tcPr>
          <w:p w14:paraId="0A139659"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500</w:t>
            </w:r>
          </w:p>
        </w:tc>
        <w:tc>
          <w:tcPr>
            <w:tcW w:w="962" w:type="dxa"/>
            <w:shd w:val="clear" w:color="auto" w:fill="auto"/>
          </w:tcPr>
          <w:p w14:paraId="2C7B917A"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w:t>
            </w:r>
          </w:p>
        </w:tc>
        <w:tc>
          <w:tcPr>
            <w:tcW w:w="1206" w:type="dxa"/>
            <w:shd w:val="clear" w:color="auto" w:fill="auto"/>
          </w:tcPr>
          <w:p w14:paraId="1B88B131"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10%</w:t>
            </w:r>
          </w:p>
        </w:tc>
      </w:tr>
      <w:tr w:rsidR="00EB40CE" w:rsidRPr="00EB40CE" w14:paraId="0FCC9B61" w14:textId="77777777" w:rsidTr="00591C23">
        <w:trPr>
          <w:jc w:val="center"/>
        </w:trPr>
        <w:tc>
          <w:tcPr>
            <w:tcW w:w="2228" w:type="dxa"/>
            <w:shd w:val="clear" w:color="auto" w:fill="auto"/>
          </w:tcPr>
          <w:p w14:paraId="03C204CE"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roofErr w:type="spellStart"/>
            <w:r w:rsidRPr="00EB40CE">
              <w:rPr>
                <w:rFonts w:ascii="Times New Roman" w:eastAsia="Times New Roman" w:hAnsi="Times New Roman" w:cs="Times New Roman"/>
                <w:szCs w:val="24"/>
              </w:rPr>
              <w:t>Mongema</w:t>
            </w:r>
            <w:proofErr w:type="spellEnd"/>
            <w:r w:rsidRPr="00EB40CE">
              <w:rPr>
                <w:rFonts w:ascii="Times New Roman" w:eastAsia="Times New Roman" w:hAnsi="Times New Roman" w:cs="Times New Roman"/>
                <w:szCs w:val="24"/>
              </w:rPr>
              <w:t xml:space="preserve"> </w:t>
            </w:r>
          </w:p>
        </w:tc>
        <w:tc>
          <w:tcPr>
            <w:tcW w:w="1365" w:type="dxa"/>
            <w:shd w:val="clear" w:color="auto" w:fill="auto"/>
          </w:tcPr>
          <w:p w14:paraId="453EFE4B"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r w:rsidRPr="00EB40CE">
              <w:rPr>
                <w:rFonts w:ascii="Times New Roman" w:eastAsia="Times New Roman" w:hAnsi="Times New Roman" w:cs="Times New Roman"/>
                <w:szCs w:val="24"/>
              </w:rPr>
              <w:t>Orkhon</w:t>
            </w:r>
          </w:p>
        </w:tc>
        <w:tc>
          <w:tcPr>
            <w:tcW w:w="821" w:type="dxa"/>
            <w:shd w:val="clear" w:color="auto" w:fill="auto"/>
          </w:tcPr>
          <w:p w14:paraId="1CAE6A93"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1450</w:t>
            </w:r>
          </w:p>
        </w:tc>
        <w:tc>
          <w:tcPr>
            <w:tcW w:w="745" w:type="dxa"/>
            <w:shd w:val="clear" w:color="auto" w:fill="auto"/>
          </w:tcPr>
          <w:p w14:paraId="6A3B4F62"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250</w:t>
            </w:r>
          </w:p>
        </w:tc>
        <w:tc>
          <w:tcPr>
            <w:tcW w:w="821" w:type="dxa"/>
            <w:shd w:val="clear" w:color="auto" w:fill="auto"/>
          </w:tcPr>
          <w:p w14:paraId="00615579"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1200</w:t>
            </w:r>
          </w:p>
        </w:tc>
        <w:tc>
          <w:tcPr>
            <w:tcW w:w="803" w:type="dxa"/>
            <w:shd w:val="clear" w:color="auto" w:fill="auto"/>
          </w:tcPr>
          <w:p w14:paraId="3118A187"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30</w:t>
            </w:r>
          </w:p>
        </w:tc>
        <w:tc>
          <w:tcPr>
            <w:tcW w:w="903" w:type="dxa"/>
            <w:shd w:val="clear" w:color="auto" w:fill="auto"/>
          </w:tcPr>
          <w:p w14:paraId="18F99615"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500</w:t>
            </w:r>
          </w:p>
        </w:tc>
        <w:tc>
          <w:tcPr>
            <w:tcW w:w="962" w:type="dxa"/>
            <w:shd w:val="clear" w:color="auto" w:fill="auto"/>
          </w:tcPr>
          <w:p w14:paraId="39FF63EB"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w:t>
            </w:r>
          </w:p>
        </w:tc>
        <w:tc>
          <w:tcPr>
            <w:tcW w:w="1206" w:type="dxa"/>
            <w:shd w:val="clear" w:color="auto" w:fill="auto"/>
          </w:tcPr>
          <w:p w14:paraId="15A9025E"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15%</w:t>
            </w:r>
          </w:p>
        </w:tc>
      </w:tr>
      <w:tr w:rsidR="00EB40CE" w:rsidRPr="00EB40CE" w14:paraId="10A3FED1" w14:textId="77777777" w:rsidTr="00591C23">
        <w:trPr>
          <w:jc w:val="center"/>
        </w:trPr>
        <w:tc>
          <w:tcPr>
            <w:tcW w:w="2228" w:type="dxa"/>
            <w:shd w:val="clear" w:color="auto" w:fill="auto"/>
          </w:tcPr>
          <w:p w14:paraId="377199CD"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r w:rsidRPr="00EB40CE">
              <w:rPr>
                <w:rFonts w:ascii="Times New Roman" w:eastAsia="Times New Roman" w:hAnsi="Times New Roman" w:cs="Times New Roman"/>
                <w:szCs w:val="24"/>
              </w:rPr>
              <w:t xml:space="preserve">Erdenet </w:t>
            </w:r>
            <w:proofErr w:type="spellStart"/>
            <w:r w:rsidRPr="00EB40CE">
              <w:rPr>
                <w:rFonts w:ascii="Times New Roman" w:eastAsia="Times New Roman" w:hAnsi="Times New Roman" w:cs="Times New Roman"/>
                <w:szCs w:val="24"/>
              </w:rPr>
              <w:t>Makh</w:t>
            </w:r>
            <w:proofErr w:type="spellEnd"/>
            <w:r w:rsidRPr="00EB40CE">
              <w:rPr>
                <w:rFonts w:ascii="Times New Roman" w:eastAsia="Times New Roman" w:hAnsi="Times New Roman" w:cs="Times New Roman"/>
                <w:szCs w:val="24"/>
              </w:rPr>
              <w:t xml:space="preserve"> Market </w:t>
            </w:r>
          </w:p>
        </w:tc>
        <w:tc>
          <w:tcPr>
            <w:tcW w:w="1365" w:type="dxa"/>
            <w:shd w:val="clear" w:color="auto" w:fill="auto"/>
          </w:tcPr>
          <w:p w14:paraId="1C2624D7"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r w:rsidRPr="00EB40CE">
              <w:rPr>
                <w:rFonts w:ascii="Times New Roman" w:eastAsia="Times New Roman" w:hAnsi="Times New Roman" w:cs="Times New Roman"/>
                <w:szCs w:val="24"/>
              </w:rPr>
              <w:t>Orkhon</w:t>
            </w:r>
          </w:p>
        </w:tc>
        <w:tc>
          <w:tcPr>
            <w:tcW w:w="821" w:type="dxa"/>
            <w:shd w:val="clear" w:color="auto" w:fill="auto"/>
          </w:tcPr>
          <w:p w14:paraId="7E601E00"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1450</w:t>
            </w:r>
          </w:p>
        </w:tc>
        <w:tc>
          <w:tcPr>
            <w:tcW w:w="745" w:type="dxa"/>
            <w:shd w:val="clear" w:color="auto" w:fill="auto"/>
          </w:tcPr>
          <w:p w14:paraId="486BD44B"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250</w:t>
            </w:r>
          </w:p>
        </w:tc>
        <w:tc>
          <w:tcPr>
            <w:tcW w:w="821" w:type="dxa"/>
            <w:shd w:val="clear" w:color="auto" w:fill="auto"/>
          </w:tcPr>
          <w:p w14:paraId="6BBC2978"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1200</w:t>
            </w:r>
          </w:p>
        </w:tc>
        <w:tc>
          <w:tcPr>
            <w:tcW w:w="803" w:type="dxa"/>
            <w:shd w:val="clear" w:color="auto" w:fill="auto"/>
          </w:tcPr>
          <w:p w14:paraId="2C8FD3D6"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30</w:t>
            </w:r>
          </w:p>
        </w:tc>
        <w:tc>
          <w:tcPr>
            <w:tcW w:w="903" w:type="dxa"/>
            <w:shd w:val="clear" w:color="auto" w:fill="auto"/>
          </w:tcPr>
          <w:p w14:paraId="24BE7A4E"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500</w:t>
            </w:r>
          </w:p>
        </w:tc>
        <w:tc>
          <w:tcPr>
            <w:tcW w:w="962" w:type="dxa"/>
            <w:shd w:val="clear" w:color="auto" w:fill="auto"/>
          </w:tcPr>
          <w:p w14:paraId="3A66D9B4"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w:t>
            </w:r>
          </w:p>
        </w:tc>
        <w:tc>
          <w:tcPr>
            <w:tcW w:w="1206" w:type="dxa"/>
            <w:shd w:val="clear" w:color="auto" w:fill="auto"/>
          </w:tcPr>
          <w:p w14:paraId="16BAA04A"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15%</w:t>
            </w:r>
          </w:p>
        </w:tc>
      </w:tr>
      <w:tr w:rsidR="00EB40CE" w:rsidRPr="00EB40CE" w14:paraId="15D50319" w14:textId="77777777" w:rsidTr="00591C23">
        <w:trPr>
          <w:jc w:val="center"/>
        </w:trPr>
        <w:tc>
          <w:tcPr>
            <w:tcW w:w="2228" w:type="dxa"/>
            <w:shd w:val="clear" w:color="auto" w:fill="auto"/>
          </w:tcPr>
          <w:p w14:paraId="7E7359C9"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roofErr w:type="spellStart"/>
            <w:r w:rsidRPr="00EB40CE">
              <w:rPr>
                <w:rFonts w:ascii="Times New Roman" w:eastAsia="Times New Roman" w:hAnsi="Times New Roman" w:cs="Times New Roman"/>
                <w:szCs w:val="24"/>
              </w:rPr>
              <w:t>Makh</w:t>
            </w:r>
            <w:proofErr w:type="spellEnd"/>
            <w:r w:rsidRPr="00EB40CE">
              <w:rPr>
                <w:rFonts w:ascii="Times New Roman" w:eastAsia="Times New Roman" w:hAnsi="Times New Roman" w:cs="Times New Roman"/>
                <w:szCs w:val="24"/>
              </w:rPr>
              <w:t xml:space="preserve"> Market </w:t>
            </w:r>
          </w:p>
        </w:tc>
        <w:tc>
          <w:tcPr>
            <w:tcW w:w="1365" w:type="dxa"/>
            <w:shd w:val="clear" w:color="auto" w:fill="auto"/>
          </w:tcPr>
          <w:p w14:paraId="2A486743"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r w:rsidRPr="00EB40CE">
              <w:rPr>
                <w:rFonts w:ascii="Times New Roman" w:eastAsia="Times New Roman" w:hAnsi="Times New Roman" w:cs="Times New Roman"/>
                <w:szCs w:val="24"/>
              </w:rPr>
              <w:t>UB city</w:t>
            </w:r>
          </w:p>
        </w:tc>
        <w:tc>
          <w:tcPr>
            <w:tcW w:w="821" w:type="dxa"/>
            <w:shd w:val="clear" w:color="auto" w:fill="auto"/>
          </w:tcPr>
          <w:p w14:paraId="36AE36E7"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1200</w:t>
            </w:r>
          </w:p>
        </w:tc>
        <w:tc>
          <w:tcPr>
            <w:tcW w:w="745" w:type="dxa"/>
            <w:shd w:val="clear" w:color="auto" w:fill="auto"/>
          </w:tcPr>
          <w:p w14:paraId="547D1349"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w:t>
            </w:r>
          </w:p>
        </w:tc>
        <w:tc>
          <w:tcPr>
            <w:tcW w:w="821" w:type="dxa"/>
            <w:shd w:val="clear" w:color="auto" w:fill="auto"/>
          </w:tcPr>
          <w:p w14:paraId="5D59A96A"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1200</w:t>
            </w:r>
          </w:p>
        </w:tc>
        <w:tc>
          <w:tcPr>
            <w:tcW w:w="803" w:type="dxa"/>
            <w:shd w:val="clear" w:color="auto" w:fill="auto"/>
          </w:tcPr>
          <w:p w14:paraId="53C535CD"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50</w:t>
            </w:r>
          </w:p>
        </w:tc>
        <w:tc>
          <w:tcPr>
            <w:tcW w:w="903" w:type="dxa"/>
            <w:shd w:val="clear" w:color="auto" w:fill="auto"/>
          </w:tcPr>
          <w:p w14:paraId="4FADE1B3"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6000</w:t>
            </w:r>
          </w:p>
        </w:tc>
        <w:tc>
          <w:tcPr>
            <w:tcW w:w="962" w:type="dxa"/>
            <w:shd w:val="clear" w:color="auto" w:fill="auto"/>
          </w:tcPr>
          <w:p w14:paraId="5CB85CE7"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w:t>
            </w:r>
          </w:p>
        </w:tc>
        <w:tc>
          <w:tcPr>
            <w:tcW w:w="1206" w:type="dxa"/>
            <w:shd w:val="clear" w:color="auto" w:fill="auto"/>
          </w:tcPr>
          <w:p w14:paraId="27D0F1B2"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50%</w:t>
            </w:r>
          </w:p>
        </w:tc>
      </w:tr>
      <w:tr w:rsidR="00EB40CE" w:rsidRPr="00EB40CE" w14:paraId="55369967" w14:textId="77777777" w:rsidTr="00591C23">
        <w:trPr>
          <w:jc w:val="center"/>
        </w:trPr>
        <w:tc>
          <w:tcPr>
            <w:tcW w:w="2228" w:type="dxa"/>
            <w:shd w:val="clear" w:color="auto" w:fill="auto"/>
          </w:tcPr>
          <w:p w14:paraId="27E489DC"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roofErr w:type="spellStart"/>
            <w:r w:rsidRPr="00EB40CE">
              <w:rPr>
                <w:rFonts w:ascii="Times New Roman" w:eastAsia="Times New Roman" w:hAnsi="Times New Roman" w:cs="Times New Roman"/>
                <w:szCs w:val="24"/>
              </w:rPr>
              <w:t>Montuva</w:t>
            </w:r>
            <w:proofErr w:type="spellEnd"/>
            <w:r w:rsidRPr="00EB40CE">
              <w:rPr>
                <w:rFonts w:ascii="Times New Roman" w:eastAsia="Times New Roman" w:hAnsi="Times New Roman" w:cs="Times New Roman"/>
                <w:szCs w:val="24"/>
              </w:rPr>
              <w:t xml:space="preserve"> </w:t>
            </w:r>
          </w:p>
        </w:tc>
        <w:tc>
          <w:tcPr>
            <w:tcW w:w="1365" w:type="dxa"/>
            <w:shd w:val="clear" w:color="auto" w:fill="auto"/>
          </w:tcPr>
          <w:p w14:paraId="0589841C"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roofErr w:type="spellStart"/>
            <w:r w:rsidRPr="00EB40CE">
              <w:rPr>
                <w:rFonts w:ascii="Times New Roman" w:eastAsia="Times New Roman" w:hAnsi="Times New Roman" w:cs="Times New Roman"/>
                <w:szCs w:val="24"/>
              </w:rPr>
              <w:t>Uvs</w:t>
            </w:r>
            <w:proofErr w:type="spellEnd"/>
          </w:p>
        </w:tc>
        <w:tc>
          <w:tcPr>
            <w:tcW w:w="821" w:type="dxa"/>
            <w:shd w:val="clear" w:color="auto" w:fill="auto"/>
          </w:tcPr>
          <w:p w14:paraId="079DC8B8"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620</w:t>
            </w:r>
          </w:p>
        </w:tc>
        <w:tc>
          <w:tcPr>
            <w:tcW w:w="745" w:type="dxa"/>
            <w:shd w:val="clear" w:color="auto" w:fill="auto"/>
          </w:tcPr>
          <w:p w14:paraId="4B29E434"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120</w:t>
            </w:r>
          </w:p>
        </w:tc>
        <w:tc>
          <w:tcPr>
            <w:tcW w:w="821" w:type="dxa"/>
            <w:shd w:val="clear" w:color="auto" w:fill="auto"/>
          </w:tcPr>
          <w:p w14:paraId="212482EC"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500</w:t>
            </w:r>
          </w:p>
        </w:tc>
        <w:tc>
          <w:tcPr>
            <w:tcW w:w="803" w:type="dxa"/>
            <w:shd w:val="clear" w:color="auto" w:fill="auto"/>
          </w:tcPr>
          <w:p w14:paraId="10BF5E05"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15</w:t>
            </w:r>
          </w:p>
        </w:tc>
        <w:tc>
          <w:tcPr>
            <w:tcW w:w="903" w:type="dxa"/>
            <w:shd w:val="clear" w:color="auto" w:fill="auto"/>
          </w:tcPr>
          <w:p w14:paraId="1886A7D5"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500</w:t>
            </w:r>
          </w:p>
        </w:tc>
        <w:tc>
          <w:tcPr>
            <w:tcW w:w="962" w:type="dxa"/>
            <w:shd w:val="clear" w:color="auto" w:fill="auto"/>
          </w:tcPr>
          <w:p w14:paraId="00E14AD5"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w:t>
            </w:r>
          </w:p>
        </w:tc>
        <w:tc>
          <w:tcPr>
            <w:tcW w:w="1206" w:type="dxa"/>
            <w:shd w:val="clear" w:color="auto" w:fill="auto"/>
          </w:tcPr>
          <w:p w14:paraId="5E00868C"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20%</w:t>
            </w:r>
          </w:p>
        </w:tc>
      </w:tr>
      <w:tr w:rsidR="00EB40CE" w:rsidRPr="00EB40CE" w14:paraId="645CA322" w14:textId="77777777" w:rsidTr="00591C23">
        <w:trPr>
          <w:jc w:val="center"/>
        </w:trPr>
        <w:tc>
          <w:tcPr>
            <w:tcW w:w="2228" w:type="dxa"/>
            <w:shd w:val="clear" w:color="auto" w:fill="auto"/>
          </w:tcPr>
          <w:p w14:paraId="2AA7E2FB"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roofErr w:type="spellStart"/>
            <w:r w:rsidRPr="00EB40CE">
              <w:rPr>
                <w:rFonts w:ascii="Times New Roman" w:eastAsia="Times New Roman" w:hAnsi="Times New Roman" w:cs="Times New Roman"/>
                <w:szCs w:val="24"/>
              </w:rPr>
              <w:t>Erdmet</w:t>
            </w:r>
            <w:proofErr w:type="spellEnd"/>
            <w:r w:rsidRPr="00EB40CE">
              <w:rPr>
                <w:rFonts w:ascii="Times New Roman" w:eastAsia="Times New Roman" w:hAnsi="Times New Roman" w:cs="Times New Roman"/>
                <w:szCs w:val="24"/>
              </w:rPr>
              <w:t xml:space="preserve"> </w:t>
            </w:r>
          </w:p>
        </w:tc>
        <w:tc>
          <w:tcPr>
            <w:tcW w:w="1365" w:type="dxa"/>
            <w:shd w:val="clear" w:color="auto" w:fill="auto"/>
          </w:tcPr>
          <w:p w14:paraId="05BB7381"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r w:rsidRPr="00EB40CE">
              <w:rPr>
                <w:rFonts w:ascii="Times New Roman" w:eastAsia="Times New Roman" w:hAnsi="Times New Roman" w:cs="Times New Roman"/>
                <w:szCs w:val="24"/>
              </w:rPr>
              <w:t>Orkhon</w:t>
            </w:r>
          </w:p>
        </w:tc>
        <w:tc>
          <w:tcPr>
            <w:tcW w:w="821" w:type="dxa"/>
            <w:shd w:val="clear" w:color="auto" w:fill="auto"/>
          </w:tcPr>
          <w:p w14:paraId="034AD7CF"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550</w:t>
            </w:r>
          </w:p>
        </w:tc>
        <w:tc>
          <w:tcPr>
            <w:tcW w:w="745" w:type="dxa"/>
            <w:shd w:val="clear" w:color="auto" w:fill="auto"/>
          </w:tcPr>
          <w:p w14:paraId="6945DFA9"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150</w:t>
            </w:r>
          </w:p>
        </w:tc>
        <w:tc>
          <w:tcPr>
            <w:tcW w:w="821" w:type="dxa"/>
            <w:shd w:val="clear" w:color="auto" w:fill="auto"/>
          </w:tcPr>
          <w:p w14:paraId="38A250D5"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400</w:t>
            </w:r>
          </w:p>
        </w:tc>
        <w:tc>
          <w:tcPr>
            <w:tcW w:w="803" w:type="dxa"/>
            <w:shd w:val="clear" w:color="auto" w:fill="auto"/>
          </w:tcPr>
          <w:p w14:paraId="4603BE37"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30</w:t>
            </w:r>
          </w:p>
        </w:tc>
        <w:tc>
          <w:tcPr>
            <w:tcW w:w="903" w:type="dxa"/>
            <w:shd w:val="clear" w:color="auto" w:fill="auto"/>
          </w:tcPr>
          <w:p w14:paraId="18A51EB9"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500</w:t>
            </w:r>
          </w:p>
        </w:tc>
        <w:tc>
          <w:tcPr>
            <w:tcW w:w="962" w:type="dxa"/>
            <w:shd w:val="clear" w:color="auto" w:fill="auto"/>
          </w:tcPr>
          <w:p w14:paraId="1198516A"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w:t>
            </w:r>
          </w:p>
        </w:tc>
        <w:tc>
          <w:tcPr>
            <w:tcW w:w="1206" w:type="dxa"/>
            <w:shd w:val="clear" w:color="auto" w:fill="auto"/>
          </w:tcPr>
          <w:p w14:paraId="1B77F772"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30%</w:t>
            </w:r>
          </w:p>
        </w:tc>
      </w:tr>
      <w:tr w:rsidR="00EB40CE" w:rsidRPr="00EB40CE" w14:paraId="78DF8B11" w14:textId="77777777" w:rsidTr="00591C23">
        <w:trPr>
          <w:jc w:val="center"/>
        </w:trPr>
        <w:tc>
          <w:tcPr>
            <w:tcW w:w="2228" w:type="dxa"/>
            <w:shd w:val="clear" w:color="auto" w:fill="auto"/>
          </w:tcPr>
          <w:p w14:paraId="50EB3D92"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roofErr w:type="spellStart"/>
            <w:r w:rsidRPr="00EB40CE">
              <w:rPr>
                <w:rFonts w:ascii="Times New Roman" w:eastAsia="Times New Roman" w:hAnsi="Times New Roman" w:cs="Times New Roman"/>
                <w:szCs w:val="24"/>
              </w:rPr>
              <w:t>Bagakhangi</w:t>
            </w:r>
            <w:proofErr w:type="spellEnd"/>
            <w:r w:rsidRPr="00EB40CE">
              <w:rPr>
                <w:rFonts w:ascii="Times New Roman" w:eastAsia="Times New Roman" w:hAnsi="Times New Roman" w:cs="Times New Roman"/>
                <w:szCs w:val="24"/>
              </w:rPr>
              <w:t xml:space="preserve"> MPP</w:t>
            </w:r>
          </w:p>
        </w:tc>
        <w:tc>
          <w:tcPr>
            <w:tcW w:w="1365" w:type="dxa"/>
            <w:shd w:val="clear" w:color="auto" w:fill="auto"/>
          </w:tcPr>
          <w:p w14:paraId="6BA5EB4B"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roofErr w:type="spellStart"/>
            <w:r w:rsidRPr="00EB40CE">
              <w:rPr>
                <w:rFonts w:ascii="Times New Roman" w:eastAsia="Times New Roman" w:hAnsi="Times New Roman" w:cs="Times New Roman"/>
                <w:szCs w:val="24"/>
              </w:rPr>
              <w:t>Bagakhangai</w:t>
            </w:r>
            <w:proofErr w:type="spellEnd"/>
          </w:p>
        </w:tc>
        <w:tc>
          <w:tcPr>
            <w:tcW w:w="821" w:type="dxa"/>
            <w:shd w:val="clear" w:color="auto" w:fill="auto"/>
          </w:tcPr>
          <w:p w14:paraId="5740939B"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510</w:t>
            </w:r>
          </w:p>
        </w:tc>
        <w:tc>
          <w:tcPr>
            <w:tcW w:w="745" w:type="dxa"/>
            <w:shd w:val="clear" w:color="auto" w:fill="auto"/>
          </w:tcPr>
          <w:p w14:paraId="636B88C8"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210</w:t>
            </w:r>
          </w:p>
        </w:tc>
        <w:tc>
          <w:tcPr>
            <w:tcW w:w="821" w:type="dxa"/>
            <w:shd w:val="clear" w:color="auto" w:fill="auto"/>
          </w:tcPr>
          <w:p w14:paraId="2F6B5AF1"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300</w:t>
            </w:r>
          </w:p>
        </w:tc>
        <w:tc>
          <w:tcPr>
            <w:tcW w:w="803" w:type="dxa"/>
            <w:shd w:val="clear" w:color="auto" w:fill="auto"/>
          </w:tcPr>
          <w:p w14:paraId="448C93CF"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12</w:t>
            </w:r>
          </w:p>
        </w:tc>
        <w:tc>
          <w:tcPr>
            <w:tcW w:w="903" w:type="dxa"/>
            <w:shd w:val="clear" w:color="auto" w:fill="auto"/>
          </w:tcPr>
          <w:p w14:paraId="600F583F"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300</w:t>
            </w:r>
          </w:p>
        </w:tc>
        <w:tc>
          <w:tcPr>
            <w:tcW w:w="962" w:type="dxa"/>
            <w:shd w:val="clear" w:color="auto" w:fill="auto"/>
          </w:tcPr>
          <w:p w14:paraId="47B93FE1"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w:t>
            </w:r>
          </w:p>
        </w:tc>
        <w:tc>
          <w:tcPr>
            <w:tcW w:w="1206" w:type="dxa"/>
            <w:shd w:val="clear" w:color="auto" w:fill="auto"/>
          </w:tcPr>
          <w:p w14:paraId="28D47029"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0%</w:t>
            </w:r>
          </w:p>
        </w:tc>
      </w:tr>
      <w:tr w:rsidR="00EB40CE" w:rsidRPr="00EB40CE" w14:paraId="3ADD7F1E" w14:textId="77777777" w:rsidTr="00591C23">
        <w:trPr>
          <w:jc w:val="center"/>
        </w:trPr>
        <w:tc>
          <w:tcPr>
            <w:tcW w:w="2228" w:type="dxa"/>
            <w:shd w:val="clear" w:color="auto" w:fill="auto"/>
          </w:tcPr>
          <w:p w14:paraId="32E6F187"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roofErr w:type="spellStart"/>
            <w:r w:rsidRPr="00EB40CE">
              <w:rPr>
                <w:rFonts w:ascii="Times New Roman" w:eastAsia="Times New Roman" w:hAnsi="Times New Roman" w:cs="Times New Roman"/>
                <w:szCs w:val="24"/>
              </w:rPr>
              <w:t>Bumnomin</w:t>
            </w:r>
            <w:proofErr w:type="spellEnd"/>
            <w:r w:rsidRPr="00EB40CE">
              <w:rPr>
                <w:rFonts w:ascii="Times New Roman" w:eastAsia="Times New Roman" w:hAnsi="Times New Roman" w:cs="Times New Roman"/>
                <w:szCs w:val="24"/>
              </w:rPr>
              <w:t xml:space="preserve"> </w:t>
            </w:r>
          </w:p>
        </w:tc>
        <w:tc>
          <w:tcPr>
            <w:tcW w:w="1365" w:type="dxa"/>
            <w:shd w:val="clear" w:color="auto" w:fill="auto"/>
          </w:tcPr>
          <w:p w14:paraId="60CCA6AD"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roofErr w:type="spellStart"/>
            <w:r w:rsidRPr="00EB40CE">
              <w:rPr>
                <w:rFonts w:ascii="Times New Roman" w:eastAsia="Times New Roman" w:hAnsi="Times New Roman" w:cs="Times New Roman"/>
                <w:szCs w:val="24"/>
              </w:rPr>
              <w:t>Uvs</w:t>
            </w:r>
            <w:proofErr w:type="spellEnd"/>
          </w:p>
        </w:tc>
        <w:tc>
          <w:tcPr>
            <w:tcW w:w="821" w:type="dxa"/>
            <w:shd w:val="clear" w:color="auto" w:fill="auto"/>
          </w:tcPr>
          <w:p w14:paraId="26232480"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450</w:t>
            </w:r>
          </w:p>
        </w:tc>
        <w:tc>
          <w:tcPr>
            <w:tcW w:w="745" w:type="dxa"/>
            <w:shd w:val="clear" w:color="auto" w:fill="auto"/>
          </w:tcPr>
          <w:p w14:paraId="2D3BFA53"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100</w:t>
            </w:r>
          </w:p>
        </w:tc>
        <w:tc>
          <w:tcPr>
            <w:tcW w:w="821" w:type="dxa"/>
            <w:shd w:val="clear" w:color="auto" w:fill="auto"/>
          </w:tcPr>
          <w:p w14:paraId="70FF01FD"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350</w:t>
            </w:r>
          </w:p>
        </w:tc>
        <w:tc>
          <w:tcPr>
            <w:tcW w:w="803" w:type="dxa"/>
            <w:shd w:val="clear" w:color="auto" w:fill="auto"/>
          </w:tcPr>
          <w:p w14:paraId="01FC3DD3"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10</w:t>
            </w:r>
          </w:p>
        </w:tc>
        <w:tc>
          <w:tcPr>
            <w:tcW w:w="903" w:type="dxa"/>
            <w:shd w:val="clear" w:color="auto" w:fill="auto"/>
          </w:tcPr>
          <w:p w14:paraId="44DC8552"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300</w:t>
            </w:r>
          </w:p>
        </w:tc>
        <w:tc>
          <w:tcPr>
            <w:tcW w:w="962" w:type="dxa"/>
            <w:shd w:val="clear" w:color="auto" w:fill="auto"/>
          </w:tcPr>
          <w:p w14:paraId="5AF36113"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w:t>
            </w:r>
          </w:p>
        </w:tc>
        <w:tc>
          <w:tcPr>
            <w:tcW w:w="1206" w:type="dxa"/>
            <w:shd w:val="clear" w:color="auto" w:fill="auto"/>
          </w:tcPr>
          <w:p w14:paraId="45DFEEEB"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10%</w:t>
            </w:r>
          </w:p>
        </w:tc>
      </w:tr>
      <w:tr w:rsidR="00EB40CE" w:rsidRPr="00EB40CE" w14:paraId="213E7553" w14:textId="77777777" w:rsidTr="00591C23">
        <w:trPr>
          <w:jc w:val="center"/>
        </w:trPr>
        <w:tc>
          <w:tcPr>
            <w:tcW w:w="2228" w:type="dxa"/>
            <w:shd w:val="clear" w:color="auto" w:fill="auto"/>
          </w:tcPr>
          <w:p w14:paraId="5E628241"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r w:rsidRPr="00EB40CE">
              <w:rPr>
                <w:rFonts w:ascii="Times New Roman" w:eastAsia="Times New Roman" w:hAnsi="Times New Roman" w:cs="Times New Roman"/>
                <w:szCs w:val="24"/>
              </w:rPr>
              <w:t xml:space="preserve">EDGS </w:t>
            </w:r>
          </w:p>
        </w:tc>
        <w:tc>
          <w:tcPr>
            <w:tcW w:w="1365" w:type="dxa"/>
            <w:shd w:val="clear" w:color="auto" w:fill="auto"/>
          </w:tcPr>
          <w:p w14:paraId="042BE816"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roofErr w:type="spellStart"/>
            <w:r w:rsidRPr="00EB40CE">
              <w:rPr>
                <w:rFonts w:ascii="Times New Roman" w:eastAsia="Times New Roman" w:hAnsi="Times New Roman" w:cs="Times New Roman"/>
                <w:szCs w:val="24"/>
              </w:rPr>
              <w:t>Zavkhan</w:t>
            </w:r>
            <w:proofErr w:type="spellEnd"/>
          </w:p>
        </w:tc>
        <w:tc>
          <w:tcPr>
            <w:tcW w:w="821" w:type="dxa"/>
            <w:shd w:val="clear" w:color="auto" w:fill="auto"/>
          </w:tcPr>
          <w:p w14:paraId="237339C2"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370</w:t>
            </w:r>
          </w:p>
        </w:tc>
        <w:tc>
          <w:tcPr>
            <w:tcW w:w="745" w:type="dxa"/>
            <w:shd w:val="clear" w:color="auto" w:fill="auto"/>
          </w:tcPr>
          <w:p w14:paraId="167B8FEF"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70</w:t>
            </w:r>
          </w:p>
        </w:tc>
        <w:tc>
          <w:tcPr>
            <w:tcW w:w="821" w:type="dxa"/>
            <w:shd w:val="clear" w:color="auto" w:fill="auto"/>
          </w:tcPr>
          <w:p w14:paraId="1D4D901B"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300</w:t>
            </w:r>
          </w:p>
        </w:tc>
        <w:tc>
          <w:tcPr>
            <w:tcW w:w="803" w:type="dxa"/>
            <w:shd w:val="clear" w:color="auto" w:fill="auto"/>
          </w:tcPr>
          <w:p w14:paraId="439E0BD6"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10</w:t>
            </w:r>
          </w:p>
        </w:tc>
        <w:tc>
          <w:tcPr>
            <w:tcW w:w="903" w:type="dxa"/>
            <w:shd w:val="clear" w:color="auto" w:fill="auto"/>
          </w:tcPr>
          <w:p w14:paraId="2138FB24"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100</w:t>
            </w:r>
          </w:p>
        </w:tc>
        <w:tc>
          <w:tcPr>
            <w:tcW w:w="962" w:type="dxa"/>
            <w:shd w:val="clear" w:color="auto" w:fill="auto"/>
          </w:tcPr>
          <w:p w14:paraId="22076B39"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w:t>
            </w:r>
          </w:p>
        </w:tc>
        <w:tc>
          <w:tcPr>
            <w:tcW w:w="1206" w:type="dxa"/>
            <w:shd w:val="clear" w:color="auto" w:fill="auto"/>
          </w:tcPr>
          <w:p w14:paraId="11A926B4"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10%</w:t>
            </w:r>
          </w:p>
        </w:tc>
      </w:tr>
      <w:tr w:rsidR="00EB40CE" w:rsidRPr="00EB40CE" w14:paraId="69EC5C5C" w14:textId="77777777" w:rsidTr="00591C23">
        <w:trPr>
          <w:jc w:val="center"/>
        </w:trPr>
        <w:tc>
          <w:tcPr>
            <w:tcW w:w="2228" w:type="dxa"/>
            <w:shd w:val="clear" w:color="auto" w:fill="auto"/>
          </w:tcPr>
          <w:p w14:paraId="7427B1E3"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r w:rsidRPr="00EB40CE">
              <w:rPr>
                <w:rFonts w:ascii="Times New Roman" w:eastAsia="Times New Roman" w:hAnsi="Times New Roman" w:cs="Times New Roman"/>
                <w:szCs w:val="24"/>
              </w:rPr>
              <w:lastRenderedPageBreak/>
              <w:t xml:space="preserve">Et transit </w:t>
            </w:r>
          </w:p>
        </w:tc>
        <w:tc>
          <w:tcPr>
            <w:tcW w:w="1365" w:type="dxa"/>
            <w:shd w:val="clear" w:color="auto" w:fill="auto"/>
          </w:tcPr>
          <w:p w14:paraId="31E04F45"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r w:rsidRPr="00EB40CE">
              <w:rPr>
                <w:rFonts w:ascii="Times New Roman" w:eastAsia="Times New Roman" w:hAnsi="Times New Roman" w:cs="Times New Roman"/>
                <w:szCs w:val="24"/>
              </w:rPr>
              <w:t>Bayan-</w:t>
            </w:r>
            <w:proofErr w:type="spellStart"/>
            <w:r w:rsidRPr="00EB40CE">
              <w:rPr>
                <w:rFonts w:ascii="Times New Roman" w:eastAsia="Times New Roman" w:hAnsi="Times New Roman" w:cs="Times New Roman"/>
                <w:szCs w:val="24"/>
              </w:rPr>
              <w:t>Ulgii</w:t>
            </w:r>
            <w:proofErr w:type="spellEnd"/>
          </w:p>
        </w:tc>
        <w:tc>
          <w:tcPr>
            <w:tcW w:w="821" w:type="dxa"/>
            <w:shd w:val="clear" w:color="auto" w:fill="auto"/>
          </w:tcPr>
          <w:p w14:paraId="054DE303"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370</w:t>
            </w:r>
          </w:p>
        </w:tc>
        <w:tc>
          <w:tcPr>
            <w:tcW w:w="745" w:type="dxa"/>
            <w:shd w:val="clear" w:color="auto" w:fill="auto"/>
          </w:tcPr>
          <w:p w14:paraId="180A8E82"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70</w:t>
            </w:r>
          </w:p>
        </w:tc>
        <w:tc>
          <w:tcPr>
            <w:tcW w:w="821" w:type="dxa"/>
            <w:shd w:val="clear" w:color="auto" w:fill="auto"/>
          </w:tcPr>
          <w:p w14:paraId="6809CF57"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300</w:t>
            </w:r>
          </w:p>
        </w:tc>
        <w:tc>
          <w:tcPr>
            <w:tcW w:w="803" w:type="dxa"/>
            <w:shd w:val="clear" w:color="auto" w:fill="auto"/>
          </w:tcPr>
          <w:p w14:paraId="5B642CB2"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10</w:t>
            </w:r>
          </w:p>
        </w:tc>
        <w:tc>
          <w:tcPr>
            <w:tcW w:w="903" w:type="dxa"/>
            <w:shd w:val="clear" w:color="auto" w:fill="auto"/>
          </w:tcPr>
          <w:p w14:paraId="2D139EAD"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300</w:t>
            </w:r>
          </w:p>
        </w:tc>
        <w:tc>
          <w:tcPr>
            <w:tcW w:w="962" w:type="dxa"/>
            <w:shd w:val="clear" w:color="auto" w:fill="auto"/>
          </w:tcPr>
          <w:p w14:paraId="64BB2FE8"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w:t>
            </w:r>
          </w:p>
        </w:tc>
        <w:tc>
          <w:tcPr>
            <w:tcW w:w="1206" w:type="dxa"/>
            <w:shd w:val="clear" w:color="auto" w:fill="auto"/>
          </w:tcPr>
          <w:p w14:paraId="7C29C80C"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10%</w:t>
            </w:r>
          </w:p>
        </w:tc>
      </w:tr>
      <w:tr w:rsidR="00EB40CE" w:rsidRPr="00EB40CE" w14:paraId="70FA7CEA" w14:textId="77777777" w:rsidTr="00591C23">
        <w:trPr>
          <w:jc w:val="center"/>
        </w:trPr>
        <w:tc>
          <w:tcPr>
            <w:tcW w:w="2228" w:type="dxa"/>
            <w:shd w:val="clear" w:color="auto" w:fill="auto"/>
          </w:tcPr>
          <w:p w14:paraId="2BA013C2"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roofErr w:type="spellStart"/>
            <w:r w:rsidRPr="00EB40CE">
              <w:rPr>
                <w:rFonts w:ascii="Times New Roman" w:eastAsia="Times New Roman" w:hAnsi="Times New Roman" w:cs="Times New Roman"/>
                <w:szCs w:val="24"/>
              </w:rPr>
              <w:t>Mista</w:t>
            </w:r>
            <w:proofErr w:type="spellEnd"/>
            <w:r w:rsidRPr="00EB40CE">
              <w:rPr>
                <w:rFonts w:ascii="Times New Roman" w:eastAsia="Times New Roman" w:hAnsi="Times New Roman" w:cs="Times New Roman"/>
                <w:szCs w:val="24"/>
              </w:rPr>
              <w:t xml:space="preserve"> </w:t>
            </w:r>
          </w:p>
        </w:tc>
        <w:tc>
          <w:tcPr>
            <w:tcW w:w="1365" w:type="dxa"/>
            <w:shd w:val="clear" w:color="auto" w:fill="auto"/>
          </w:tcPr>
          <w:p w14:paraId="3722C741"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roofErr w:type="spellStart"/>
            <w:r w:rsidRPr="00EB40CE">
              <w:rPr>
                <w:rFonts w:ascii="Times New Roman" w:eastAsia="Times New Roman" w:hAnsi="Times New Roman" w:cs="Times New Roman"/>
                <w:szCs w:val="24"/>
              </w:rPr>
              <w:t>Nalaikh</w:t>
            </w:r>
            <w:proofErr w:type="spellEnd"/>
            <w:r w:rsidRPr="00EB40CE">
              <w:rPr>
                <w:rFonts w:ascii="Times New Roman" w:eastAsia="Times New Roman" w:hAnsi="Times New Roman" w:cs="Times New Roman"/>
                <w:szCs w:val="24"/>
              </w:rPr>
              <w:t xml:space="preserve"> </w:t>
            </w:r>
          </w:p>
        </w:tc>
        <w:tc>
          <w:tcPr>
            <w:tcW w:w="821" w:type="dxa"/>
            <w:shd w:val="clear" w:color="auto" w:fill="auto"/>
          </w:tcPr>
          <w:p w14:paraId="4C42D0EB"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350</w:t>
            </w:r>
          </w:p>
        </w:tc>
        <w:tc>
          <w:tcPr>
            <w:tcW w:w="745" w:type="dxa"/>
            <w:shd w:val="clear" w:color="auto" w:fill="auto"/>
          </w:tcPr>
          <w:p w14:paraId="3A55AC13"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50</w:t>
            </w:r>
          </w:p>
        </w:tc>
        <w:tc>
          <w:tcPr>
            <w:tcW w:w="821" w:type="dxa"/>
            <w:shd w:val="clear" w:color="auto" w:fill="auto"/>
          </w:tcPr>
          <w:p w14:paraId="03B7338A"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300</w:t>
            </w:r>
          </w:p>
        </w:tc>
        <w:tc>
          <w:tcPr>
            <w:tcW w:w="803" w:type="dxa"/>
            <w:shd w:val="clear" w:color="auto" w:fill="auto"/>
          </w:tcPr>
          <w:p w14:paraId="2640F86C"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5</w:t>
            </w:r>
          </w:p>
        </w:tc>
        <w:tc>
          <w:tcPr>
            <w:tcW w:w="903" w:type="dxa"/>
            <w:shd w:val="clear" w:color="auto" w:fill="auto"/>
          </w:tcPr>
          <w:p w14:paraId="2586FF0F"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200</w:t>
            </w:r>
          </w:p>
        </w:tc>
        <w:tc>
          <w:tcPr>
            <w:tcW w:w="962" w:type="dxa"/>
            <w:shd w:val="clear" w:color="auto" w:fill="auto"/>
          </w:tcPr>
          <w:p w14:paraId="46F3A24A"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w:t>
            </w:r>
          </w:p>
        </w:tc>
        <w:tc>
          <w:tcPr>
            <w:tcW w:w="1206" w:type="dxa"/>
            <w:shd w:val="clear" w:color="auto" w:fill="auto"/>
          </w:tcPr>
          <w:p w14:paraId="0BA5C16F"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0%</w:t>
            </w:r>
          </w:p>
        </w:tc>
      </w:tr>
      <w:tr w:rsidR="00EB40CE" w:rsidRPr="00EB40CE" w14:paraId="677DD902" w14:textId="77777777" w:rsidTr="00591C23">
        <w:trPr>
          <w:jc w:val="center"/>
        </w:trPr>
        <w:tc>
          <w:tcPr>
            <w:tcW w:w="2228" w:type="dxa"/>
            <w:shd w:val="clear" w:color="auto" w:fill="auto"/>
          </w:tcPr>
          <w:p w14:paraId="549702AF"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r w:rsidRPr="00EB40CE">
              <w:rPr>
                <w:rFonts w:ascii="Times New Roman" w:eastAsia="Times New Roman" w:hAnsi="Times New Roman" w:cs="Times New Roman"/>
                <w:szCs w:val="24"/>
              </w:rPr>
              <w:t xml:space="preserve">Mongol </w:t>
            </w:r>
            <w:proofErr w:type="spellStart"/>
            <w:r w:rsidRPr="00EB40CE">
              <w:rPr>
                <w:rFonts w:ascii="Times New Roman" w:eastAsia="Times New Roman" w:hAnsi="Times New Roman" w:cs="Times New Roman"/>
                <w:szCs w:val="24"/>
              </w:rPr>
              <w:t>Makh</w:t>
            </w:r>
            <w:proofErr w:type="spellEnd"/>
            <w:r w:rsidRPr="00EB40CE">
              <w:rPr>
                <w:rFonts w:ascii="Times New Roman" w:eastAsia="Times New Roman" w:hAnsi="Times New Roman" w:cs="Times New Roman"/>
                <w:szCs w:val="24"/>
              </w:rPr>
              <w:t xml:space="preserve"> Expo  </w:t>
            </w:r>
          </w:p>
        </w:tc>
        <w:tc>
          <w:tcPr>
            <w:tcW w:w="1365" w:type="dxa"/>
            <w:shd w:val="clear" w:color="auto" w:fill="auto"/>
          </w:tcPr>
          <w:p w14:paraId="404EE025"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r w:rsidRPr="00EB40CE">
              <w:rPr>
                <w:rFonts w:ascii="Times New Roman" w:eastAsia="Times New Roman" w:hAnsi="Times New Roman" w:cs="Times New Roman"/>
                <w:szCs w:val="24"/>
              </w:rPr>
              <w:t>UB city</w:t>
            </w:r>
          </w:p>
        </w:tc>
        <w:tc>
          <w:tcPr>
            <w:tcW w:w="821" w:type="dxa"/>
            <w:shd w:val="clear" w:color="auto" w:fill="auto"/>
          </w:tcPr>
          <w:p w14:paraId="2CF9CCDA"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330</w:t>
            </w:r>
          </w:p>
        </w:tc>
        <w:tc>
          <w:tcPr>
            <w:tcW w:w="745" w:type="dxa"/>
            <w:shd w:val="clear" w:color="auto" w:fill="auto"/>
          </w:tcPr>
          <w:p w14:paraId="06347FC5"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80</w:t>
            </w:r>
          </w:p>
        </w:tc>
        <w:tc>
          <w:tcPr>
            <w:tcW w:w="821" w:type="dxa"/>
            <w:shd w:val="clear" w:color="auto" w:fill="auto"/>
          </w:tcPr>
          <w:p w14:paraId="2716615D"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250</w:t>
            </w:r>
          </w:p>
        </w:tc>
        <w:tc>
          <w:tcPr>
            <w:tcW w:w="803" w:type="dxa"/>
            <w:shd w:val="clear" w:color="auto" w:fill="auto"/>
          </w:tcPr>
          <w:p w14:paraId="20A1FA7D"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30</w:t>
            </w:r>
          </w:p>
        </w:tc>
        <w:tc>
          <w:tcPr>
            <w:tcW w:w="903" w:type="dxa"/>
            <w:shd w:val="clear" w:color="auto" w:fill="auto"/>
          </w:tcPr>
          <w:p w14:paraId="01134EC0"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260</w:t>
            </w:r>
          </w:p>
        </w:tc>
        <w:tc>
          <w:tcPr>
            <w:tcW w:w="962" w:type="dxa"/>
            <w:shd w:val="clear" w:color="auto" w:fill="auto"/>
          </w:tcPr>
          <w:p w14:paraId="5CC0DE36"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w:t>
            </w:r>
          </w:p>
        </w:tc>
        <w:tc>
          <w:tcPr>
            <w:tcW w:w="1206" w:type="dxa"/>
            <w:shd w:val="clear" w:color="auto" w:fill="auto"/>
          </w:tcPr>
          <w:p w14:paraId="6E199BE0"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10%</w:t>
            </w:r>
          </w:p>
        </w:tc>
      </w:tr>
      <w:tr w:rsidR="00EB40CE" w:rsidRPr="00EB40CE" w14:paraId="3ADB1F06" w14:textId="77777777" w:rsidTr="00591C23">
        <w:trPr>
          <w:jc w:val="center"/>
        </w:trPr>
        <w:tc>
          <w:tcPr>
            <w:tcW w:w="2228" w:type="dxa"/>
            <w:shd w:val="clear" w:color="auto" w:fill="auto"/>
          </w:tcPr>
          <w:p w14:paraId="61FB0CA6"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roofErr w:type="spellStart"/>
            <w:r w:rsidRPr="00EB40CE">
              <w:rPr>
                <w:rFonts w:ascii="Times New Roman" w:eastAsia="Times New Roman" w:hAnsi="Times New Roman" w:cs="Times New Roman"/>
                <w:szCs w:val="24"/>
              </w:rPr>
              <w:t>Uvs</w:t>
            </w:r>
            <w:proofErr w:type="spellEnd"/>
            <w:r w:rsidRPr="00EB40CE">
              <w:rPr>
                <w:rFonts w:ascii="Times New Roman" w:eastAsia="Times New Roman" w:hAnsi="Times New Roman" w:cs="Times New Roman"/>
                <w:szCs w:val="24"/>
              </w:rPr>
              <w:t xml:space="preserve"> </w:t>
            </w:r>
            <w:proofErr w:type="spellStart"/>
            <w:r w:rsidRPr="00EB40CE">
              <w:rPr>
                <w:rFonts w:ascii="Times New Roman" w:eastAsia="Times New Roman" w:hAnsi="Times New Roman" w:cs="Times New Roman"/>
                <w:szCs w:val="24"/>
              </w:rPr>
              <w:t>Makh</w:t>
            </w:r>
            <w:proofErr w:type="spellEnd"/>
            <w:r w:rsidRPr="00EB40CE">
              <w:rPr>
                <w:rFonts w:ascii="Times New Roman" w:eastAsia="Times New Roman" w:hAnsi="Times New Roman" w:cs="Times New Roman"/>
                <w:szCs w:val="24"/>
              </w:rPr>
              <w:t xml:space="preserve"> Market </w:t>
            </w:r>
          </w:p>
        </w:tc>
        <w:tc>
          <w:tcPr>
            <w:tcW w:w="1365" w:type="dxa"/>
            <w:shd w:val="clear" w:color="auto" w:fill="auto"/>
          </w:tcPr>
          <w:p w14:paraId="77211DDC"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roofErr w:type="spellStart"/>
            <w:r w:rsidRPr="00EB40CE">
              <w:rPr>
                <w:rFonts w:ascii="Times New Roman" w:eastAsia="Times New Roman" w:hAnsi="Times New Roman" w:cs="Times New Roman"/>
                <w:szCs w:val="24"/>
              </w:rPr>
              <w:t>Uvs</w:t>
            </w:r>
            <w:proofErr w:type="spellEnd"/>
          </w:p>
        </w:tc>
        <w:tc>
          <w:tcPr>
            <w:tcW w:w="821" w:type="dxa"/>
            <w:shd w:val="clear" w:color="auto" w:fill="auto"/>
          </w:tcPr>
          <w:p w14:paraId="4C836DCB"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330</w:t>
            </w:r>
          </w:p>
        </w:tc>
        <w:tc>
          <w:tcPr>
            <w:tcW w:w="745" w:type="dxa"/>
            <w:shd w:val="clear" w:color="auto" w:fill="auto"/>
          </w:tcPr>
          <w:p w14:paraId="6917DBBC"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80</w:t>
            </w:r>
          </w:p>
        </w:tc>
        <w:tc>
          <w:tcPr>
            <w:tcW w:w="821" w:type="dxa"/>
            <w:shd w:val="clear" w:color="auto" w:fill="auto"/>
          </w:tcPr>
          <w:p w14:paraId="5355B714"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250</w:t>
            </w:r>
          </w:p>
        </w:tc>
        <w:tc>
          <w:tcPr>
            <w:tcW w:w="803" w:type="dxa"/>
            <w:shd w:val="clear" w:color="auto" w:fill="auto"/>
          </w:tcPr>
          <w:p w14:paraId="1A5D56CE"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30</w:t>
            </w:r>
          </w:p>
        </w:tc>
        <w:tc>
          <w:tcPr>
            <w:tcW w:w="903" w:type="dxa"/>
            <w:shd w:val="clear" w:color="auto" w:fill="auto"/>
          </w:tcPr>
          <w:p w14:paraId="09D7DCD4"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260</w:t>
            </w:r>
          </w:p>
        </w:tc>
        <w:tc>
          <w:tcPr>
            <w:tcW w:w="962" w:type="dxa"/>
            <w:shd w:val="clear" w:color="auto" w:fill="auto"/>
          </w:tcPr>
          <w:p w14:paraId="393F6923"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w:t>
            </w:r>
          </w:p>
        </w:tc>
        <w:tc>
          <w:tcPr>
            <w:tcW w:w="1206" w:type="dxa"/>
            <w:shd w:val="clear" w:color="auto" w:fill="auto"/>
          </w:tcPr>
          <w:p w14:paraId="50B13F6D"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10%</w:t>
            </w:r>
          </w:p>
        </w:tc>
      </w:tr>
      <w:tr w:rsidR="00EB40CE" w:rsidRPr="00EB40CE" w14:paraId="49130339" w14:textId="77777777" w:rsidTr="00591C23">
        <w:trPr>
          <w:jc w:val="center"/>
        </w:trPr>
        <w:tc>
          <w:tcPr>
            <w:tcW w:w="2228" w:type="dxa"/>
            <w:shd w:val="clear" w:color="auto" w:fill="auto"/>
          </w:tcPr>
          <w:p w14:paraId="03420EA3"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r w:rsidRPr="00EB40CE">
              <w:rPr>
                <w:rFonts w:ascii="Times New Roman" w:eastAsia="Times New Roman" w:hAnsi="Times New Roman" w:cs="Times New Roman"/>
                <w:szCs w:val="24"/>
              </w:rPr>
              <w:t xml:space="preserve">Mongol Eco </w:t>
            </w:r>
            <w:proofErr w:type="spellStart"/>
            <w:r w:rsidRPr="00EB40CE">
              <w:rPr>
                <w:rFonts w:ascii="Times New Roman" w:eastAsia="Times New Roman" w:hAnsi="Times New Roman" w:cs="Times New Roman"/>
                <w:szCs w:val="24"/>
              </w:rPr>
              <w:t>Makh</w:t>
            </w:r>
            <w:proofErr w:type="spellEnd"/>
            <w:r w:rsidRPr="00EB40CE">
              <w:rPr>
                <w:rFonts w:ascii="Times New Roman" w:eastAsia="Times New Roman" w:hAnsi="Times New Roman" w:cs="Times New Roman"/>
                <w:szCs w:val="24"/>
              </w:rPr>
              <w:t xml:space="preserve"> </w:t>
            </w:r>
          </w:p>
        </w:tc>
        <w:tc>
          <w:tcPr>
            <w:tcW w:w="1365" w:type="dxa"/>
            <w:shd w:val="clear" w:color="auto" w:fill="auto"/>
          </w:tcPr>
          <w:p w14:paraId="18383472"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r w:rsidRPr="00EB40CE">
              <w:rPr>
                <w:rFonts w:ascii="Times New Roman" w:eastAsia="Times New Roman" w:hAnsi="Times New Roman" w:cs="Times New Roman"/>
                <w:szCs w:val="24"/>
              </w:rPr>
              <w:t>UB city</w:t>
            </w:r>
          </w:p>
        </w:tc>
        <w:tc>
          <w:tcPr>
            <w:tcW w:w="821" w:type="dxa"/>
            <w:shd w:val="clear" w:color="auto" w:fill="auto"/>
          </w:tcPr>
          <w:p w14:paraId="3F40B9DB"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300</w:t>
            </w:r>
          </w:p>
        </w:tc>
        <w:tc>
          <w:tcPr>
            <w:tcW w:w="745" w:type="dxa"/>
            <w:shd w:val="clear" w:color="auto" w:fill="auto"/>
          </w:tcPr>
          <w:p w14:paraId="3126D921"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50</w:t>
            </w:r>
          </w:p>
        </w:tc>
        <w:tc>
          <w:tcPr>
            <w:tcW w:w="821" w:type="dxa"/>
            <w:shd w:val="clear" w:color="auto" w:fill="auto"/>
          </w:tcPr>
          <w:p w14:paraId="3A64A746"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250</w:t>
            </w:r>
          </w:p>
        </w:tc>
        <w:tc>
          <w:tcPr>
            <w:tcW w:w="803" w:type="dxa"/>
            <w:shd w:val="clear" w:color="auto" w:fill="auto"/>
          </w:tcPr>
          <w:p w14:paraId="4271EB91"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15</w:t>
            </w:r>
          </w:p>
        </w:tc>
        <w:tc>
          <w:tcPr>
            <w:tcW w:w="903" w:type="dxa"/>
            <w:shd w:val="clear" w:color="auto" w:fill="auto"/>
          </w:tcPr>
          <w:p w14:paraId="2766E9ED"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200</w:t>
            </w:r>
          </w:p>
        </w:tc>
        <w:tc>
          <w:tcPr>
            <w:tcW w:w="962" w:type="dxa"/>
            <w:shd w:val="clear" w:color="auto" w:fill="auto"/>
          </w:tcPr>
          <w:p w14:paraId="3228F12E"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w:t>
            </w:r>
          </w:p>
        </w:tc>
        <w:tc>
          <w:tcPr>
            <w:tcW w:w="1206" w:type="dxa"/>
            <w:shd w:val="clear" w:color="auto" w:fill="auto"/>
          </w:tcPr>
          <w:p w14:paraId="67B94182"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10%</w:t>
            </w:r>
          </w:p>
        </w:tc>
      </w:tr>
      <w:tr w:rsidR="00EB40CE" w:rsidRPr="00EB40CE" w14:paraId="5954AF23" w14:textId="77777777" w:rsidTr="00591C23">
        <w:trPr>
          <w:jc w:val="center"/>
        </w:trPr>
        <w:tc>
          <w:tcPr>
            <w:tcW w:w="2228" w:type="dxa"/>
            <w:shd w:val="clear" w:color="auto" w:fill="auto"/>
          </w:tcPr>
          <w:p w14:paraId="796F8A3B"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roofErr w:type="spellStart"/>
            <w:proofErr w:type="gramStart"/>
            <w:r w:rsidRPr="00EB40CE">
              <w:rPr>
                <w:rFonts w:ascii="Times New Roman" w:eastAsia="Times New Roman" w:hAnsi="Times New Roman" w:cs="Times New Roman"/>
                <w:szCs w:val="24"/>
              </w:rPr>
              <w:t>Tes</w:t>
            </w:r>
            <w:proofErr w:type="spellEnd"/>
            <w:proofErr w:type="gramEnd"/>
            <w:r w:rsidRPr="00EB40CE">
              <w:rPr>
                <w:rFonts w:ascii="Times New Roman" w:eastAsia="Times New Roman" w:hAnsi="Times New Roman" w:cs="Times New Roman"/>
                <w:szCs w:val="24"/>
              </w:rPr>
              <w:t xml:space="preserve"> shim </w:t>
            </w:r>
            <w:proofErr w:type="spellStart"/>
            <w:r w:rsidRPr="00EB40CE">
              <w:rPr>
                <w:rFonts w:ascii="Times New Roman" w:eastAsia="Times New Roman" w:hAnsi="Times New Roman" w:cs="Times New Roman"/>
                <w:szCs w:val="24"/>
              </w:rPr>
              <w:t>khorshoo</w:t>
            </w:r>
            <w:proofErr w:type="spellEnd"/>
            <w:r w:rsidRPr="00EB40CE">
              <w:rPr>
                <w:rFonts w:ascii="Times New Roman" w:eastAsia="Times New Roman" w:hAnsi="Times New Roman" w:cs="Times New Roman"/>
                <w:szCs w:val="24"/>
              </w:rPr>
              <w:t xml:space="preserve"> </w:t>
            </w:r>
          </w:p>
        </w:tc>
        <w:tc>
          <w:tcPr>
            <w:tcW w:w="1365" w:type="dxa"/>
            <w:shd w:val="clear" w:color="auto" w:fill="auto"/>
          </w:tcPr>
          <w:p w14:paraId="4716E22F"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roofErr w:type="spellStart"/>
            <w:r w:rsidRPr="00EB40CE">
              <w:rPr>
                <w:rFonts w:ascii="Times New Roman" w:eastAsia="Times New Roman" w:hAnsi="Times New Roman" w:cs="Times New Roman"/>
                <w:szCs w:val="24"/>
              </w:rPr>
              <w:t>Zavkhan</w:t>
            </w:r>
            <w:proofErr w:type="spellEnd"/>
          </w:p>
        </w:tc>
        <w:tc>
          <w:tcPr>
            <w:tcW w:w="821" w:type="dxa"/>
            <w:shd w:val="clear" w:color="auto" w:fill="auto"/>
          </w:tcPr>
          <w:p w14:paraId="53EFFC84"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300</w:t>
            </w:r>
          </w:p>
        </w:tc>
        <w:tc>
          <w:tcPr>
            <w:tcW w:w="745" w:type="dxa"/>
            <w:shd w:val="clear" w:color="auto" w:fill="auto"/>
          </w:tcPr>
          <w:p w14:paraId="38B72CD2"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50</w:t>
            </w:r>
          </w:p>
        </w:tc>
        <w:tc>
          <w:tcPr>
            <w:tcW w:w="821" w:type="dxa"/>
            <w:shd w:val="clear" w:color="auto" w:fill="auto"/>
          </w:tcPr>
          <w:p w14:paraId="663F3819"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250</w:t>
            </w:r>
          </w:p>
        </w:tc>
        <w:tc>
          <w:tcPr>
            <w:tcW w:w="803" w:type="dxa"/>
            <w:shd w:val="clear" w:color="auto" w:fill="auto"/>
          </w:tcPr>
          <w:p w14:paraId="2257FFAF"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10</w:t>
            </w:r>
          </w:p>
        </w:tc>
        <w:tc>
          <w:tcPr>
            <w:tcW w:w="903" w:type="dxa"/>
            <w:shd w:val="clear" w:color="auto" w:fill="auto"/>
          </w:tcPr>
          <w:p w14:paraId="24F8A5EE"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200</w:t>
            </w:r>
          </w:p>
        </w:tc>
        <w:tc>
          <w:tcPr>
            <w:tcW w:w="962" w:type="dxa"/>
            <w:shd w:val="clear" w:color="auto" w:fill="auto"/>
          </w:tcPr>
          <w:p w14:paraId="72026EA1"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w:t>
            </w:r>
          </w:p>
        </w:tc>
        <w:tc>
          <w:tcPr>
            <w:tcW w:w="1206" w:type="dxa"/>
            <w:shd w:val="clear" w:color="auto" w:fill="auto"/>
          </w:tcPr>
          <w:p w14:paraId="625B0827"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10%</w:t>
            </w:r>
          </w:p>
        </w:tc>
      </w:tr>
      <w:tr w:rsidR="00EB40CE" w:rsidRPr="00EB40CE" w14:paraId="5C466763" w14:textId="77777777" w:rsidTr="00591C23">
        <w:trPr>
          <w:jc w:val="center"/>
        </w:trPr>
        <w:tc>
          <w:tcPr>
            <w:tcW w:w="2228" w:type="dxa"/>
            <w:shd w:val="clear" w:color="auto" w:fill="auto"/>
          </w:tcPr>
          <w:p w14:paraId="20CFABEE"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roofErr w:type="spellStart"/>
            <w:r w:rsidRPr="00EB40CE">
              <w:rPr>
                <w:rFonts w:ascii="Times New Roman" w:eastAsia="Times New Roman" w:hAnsi="Times New Roman" w:cs="Times New Roman"/>
                <w:szCs w:val="24"/>
              </w:rPr>
              <w:t>Sayan-Uul</w:t>
            </w:r>
            <w:proofErr w:type="spellEnd"/>
            <w:r w:rsidRPr="00EB40CE">
              <w:rPr>
                <w:rFonts w:ascii="Times New Roman" w:eastAsia="Times New Roman" w:hAnsi="Times New Roman" w:cs="Times New Roman"/>
                <w:szCs w:val="24"/>
              </w:rPr>
              <w:t xml:space="preserve"> </w:t>
            </w:r>
          </w:p>
        </w:tc>
        <w:tc>
          <w:tcPr>
            <w:tcW w:w="1365" w:type="dxa"/>
            <w:shd w:val="clear" w:color="auto" w:fill="auto"/>
          </w:tcPr>
          <w:p w14:paraId="5A03979C"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r w:rsidRPr="00EB40CE">
              <w:rPr>
                <w:rFonts w:ascii="Times New Roman" w:eastAsia="Times New Roman" w:hAnsi="Times New Roman" w:cs="Times New Roman"/>
                <w:szCs w:val="24"/>
              </w:rPr>
              <w:t>UB city</w:t>
            </w:r>
          </w:p>
        </w:tc>
        <w:tc>
          <w:tcPr>
            <w:tcW w:w="821" w:type="dxa"/>
            <w:shd w:val="clear" w:color="auto" w:fill="auto"/>
          </w:tcPr>
          <w:p w14:paraId="56DC26D1"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250</w:t>
            </w:r>
          </w:p>
        </w:tc>
        <w:tc>
          <w:tcPr>
            <w:tcW w:w="745" w:type="dxa"/>
            <w:shd w:val="clear" w:color="auto" w:fill="auto"/>
          </w:tcPr>
          <w:p w14:paraId="56CA1663"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50</w:t>
            </w:r>
          </w:p>
        </w:tc>
        <w:tc>
          <w:tcPr>
            <w:tcW w:w="821" w:type="dxa"/>
            <w:shd w:val="clear" w:color="auto" w:fill="auto"/>
          </w:tcPr>
          <w:p w14:paraId="21C9B47A"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200</w:t>
            </w:r>
          </w:p>
        </w:tc>
        <w:tc>
          <w:tcPr>
            <w:tcW w:w="803" w:type="dxa"/>
            <w:shd w:val="clear" w:color="auto" w:fill="auto"/>
          </w:tcPr>
          <w:p w14:paraId="521D5DFF"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15</w:t>
            </w:r>
          </w:p>
        </w:tc>
        <w:tc>
          <w:tcPr>
            <w:tcW w:w="903" w:type="dxa"/>
            <w:shd w:val="clear" w:color="auto" w:fill="auto"/>
          </w:tcPr>
          <w:p w14:paraId="4BABE9E2"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200</w:t>
            </w:r>
          </w:p>
        </w:tc>
        <w:tc>
          <w:tcPr>
            <w:tcW w:w="962" w:type="dxa"/>
            <w:shd w:val="clear" w:color="auto" w:fill="auto"/>
          </w:tcPr>
          <w:p w14:paraId="1D3872AC"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w:t>
            </w:r>
          </w:p>
        </w:tc>
        <w:tc>
          <w:tcPr>
            <w:tcW w:w="1206" w:type="dxa"/>
            <w:shd w:val="clear" w:color="auto" w:fill="auto"/>
          </w:tcPr>
          <w:p w14:paraId="1993F5B9"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10%</w:t>
            </w:r>
          </w:p>
        </w:tc>
      </w:tr>
      <w:tr w:rsidR="00EB40CE" w:rsidRPr="00EB40CE" w14:paraId="6BB23018" w14:textId="77777777" w:rsidTr="00591C23">
        <w:trPr>
          <w:jc w:val="center"/>
        </w:trPr>
        <w:tc>
          <w:tcPr>
            <w:tcW w:w="2228" w:type="dxa"/>
            <w:shd w:val="clear" w:color="auto" w:fill="auto"/>
          </w:tcPr>
          <w:p w14:paraId="13F92F1D"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r w:rsidRPr="00EB40CE">
              <w:rPr>
                <w:rFonts w:ascii="Times New Roman" w:eastAsia="Times New Roman" w:hAnsi="Times New Roman" w:cs="Times New Roman"/>
                <w:szCs w:val="24"/>
              </w:rPr>
              <w:t xml:space="preserve">EMF </w:t>
            </w:r>
          </w:p>
        </w:tc>
        <w:tc>
          <w:tcPr>
            <w:tcW w:w="1365" w:type="dxa"/>
            <w:shd w:val="clear" w:color="auto" w:fill="auto"/>
          </w:tcPr>
          <w:p w14:paraId="59911F76"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r w:rsidRPr="00EB40CE">
              <w:rPr>
                <w:rFonts w:ascii="Times New Roman" w:eastAsia="Times New Roman" w:hAnsi="Times New Roman" w:cs="Times New Roman"/>
                <w:szCs w:val="24"/>
              </w:rPr>
              <w:t>UB city</w:t>
            </w:r>
          </w:p>
        </w:tc>
        <w:tc>
          <w:tcPr>
            <w:tcW w:w="821" w:type="dxa"/>
            <w:shd w:val="clear" w:color="auto" w:fill="auto"/>
          </w:tcPr>
          <w:p w14:paraId="2F70C6FD"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150</w:t>
            </w:r>
          </w:p>
        </w:tc>
        <w:tc>
          <w:tcPr>
            <w:tcW w:w="745" w:type="dxa"/>
            <w:shd w:val="clear" w:color="auto" w:fill="auto"/>
          </w:tcPr>
          <w:p w14:paraId="148E9894"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50</w:t>
            </w:r>
          </w:p>
        </w:tc>
        <w:tc>
          <w:tcPr>
            <w:tcW w:w="821" w:type="dxa"/>
            <w:shd w:val="clear" w:color="auto" w:fill="auto"/>
          </w:tcPr>
          <w:p w14:paraId="3D800FE0"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100</w:t>
            </w:r>
          </w:p>
        </w:tc>
        <w:tc>
          <w:tcPr>
            <w:tcW w:w="803" w:type="dxa"/>
            <w:shd w:val="clear" w:color="auto" w:fill="auto"/>
          </w:tcPr>
          <w:p w14:paraId="74EDE15C"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10</w:t>
            </w:r>
          </w:p>
        </w:tc>
        <w:tc>
          <w:tcPr>
            <w:tcW w:w="903" w:type="dxa"/>
            <w:shd w:val="clear" w:color="auto" w:fill="auto"/>
          </w:tcPr>
          <w:p w14:paraId="64EB7038"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300</w:t>
            </w:r>
          </w:p>
        </w:tc>
        <w:tc>
          <w:tcPr>
            <w:tcW w:w="962" w:type="dxa"/>
            <w:shd w:val="clear" w:color="auto" w:fill="auto"/>
          </w:tcPr>
          <w:p w14:paraId="373D0077"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w:t>
            </w:r>
          </w:p>
        </w:tc>
        <w:tc>
          <w:tcPr>
            <w:tcW w:w="1206" w:type="dxa"/>
            <w:shd w:val="clear" w:color="auto" w:fill="auto"/>
          </w:tcPr>
          <w:p w14:paraId="3A47B331"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10%</w:t>
            </w:r>
          </w:p>
        </w:tc>
      </w:tr>
      <w:tr w:rsidR="00EB40CE" w:rsidRPr="00EB40CE" w14:paraId="1D028F68" w14:textId="77777777" w:rsidTr="00591C23">
        <w:trPr>
          <w:jc w:val="center"/>
        </w:trPr>
        <w:tc>
          <w:tcPr>
            <w:tcW w:w="2228" w:type="dxa"/>
            <w:shd w:val="clear" w:color="auto" w:fill="auto"/>
          </w:tcPr>
          <w:p w14:paraId="2DEC0BFF"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roofErr w:type="spellStart"/>
            <w:r w:rsidRPr="00EB40CE">
              <w:rPr>
                <w:rFonts w:ascii="Times New Roman" w:eastAsia="Times New Roman" w:hAnsi="Times New Roman" w:cs="Times New Roman"/>
                <w:szCs w:val="24"/>
              </w:rPr>
              <w:t>Zavkhan</w:t>
            </w:r>
            <w:proofErr w:type="spellEnd"/>
            <w:r w:rsidRPr="00EB40CE">
              <w:rPr>
                <w:rFonts w:ascii="Times New Roman" w:eastAsia="Times New Roman" w:hAnsi="Times New Roman" w:cs="Times New Roman"/>
                <w:szCs w:val="24"/>
              </w:rPr>
              <w:t xml:space="preserve"> </w:t>
            </w:r>
            <w:proofErr w:type="spellStart"/>
            <w:r w:rsidRPr="00EB40CE">
              <w:rPr>
                <w:rFonts w:ascii="Times New Roman" w:eastAsia="Times New Roman" w:hAnsi="Times New Roman" w:cs="Times New Roman"/>
                <w:szCs w:val="24"/>
              </w:rPr>
              <w:t>Makh</w:t>
            </w:r>
            <w:proofErr w:type="spellEnd"/>
            <w:r w:rsidRPr="00EB40CE">
              <w:rPr>
                <w:rFonts w:ascii="Times New Roman" w:eastAsia="Times New Roman" w:hAnsi="Times New Roman" w:cs="Times New Roman"/>
                <w:szCs w:val="24"/>
              </w:rPr>
              <w:t xml:space="preserve"> Market </w:t>
            </w:r>
          </w:p>
        </w:tc>
        <w:tc>
          <w:tcPr>
            <w:tcW w:w="1365" w:type="dxa"/>
            <w:shd w:val="clear" w:color="auto" w:fill="auto"/>
          </w:tcPr>
          <w:p w14:paraId="5394F21A"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roofErr w:type="spellStart"/>
            <w:r w:rsidRPr="00EB40CE">
              <w:rPr>
                <w:rFonts w:ascii="Times New Roman" w:eastAsia="Times New Roman" w:hAnsi="Times New Roman" w:cs="Times New Roman"/>
                <w:szCs w:val="24"/>
              </w:rPr>
              <w:t>Zavkhan</w:t>
            </w:r>
            <w:proofErr w:type="spellEnd"/>
          </w:p>
        </w:tc>
        <w:tc>
          <w:tcPr>
            <w:tcW w:w="821" w:type="dxa"/>
            <w:shd w:val="clear" w:color="auto" w:fill="auto"/>
          </w:tcPr>
          <w:p w14:paraId="1418BFB1"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100</w:t>
            </w:r>
          </w:p>
        </w:tc>
        <w:tc>
          <w:tcPr>
            <w:tcW w:w="745" w:type="dxa"/>
            <w:shd w:val="clear" w:color="auto" w:fill="auto"/>
          </w:tcPr>
          <w:p w14:paraId="147EA087"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100</w:t>
            </w:r>
          </w:p>
        </w:tc>
        <w:tc>
          <w:tcPr>
            <w:tcW w:w="821" w:type="dxa"/>
            <w:shd w:val="clear" w:color="auto" w:fill="auto"/>
          </w:tcPr>
          <w:p w14:paraId="58E1097F"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w:t>
            </w:r>
          </w:p>
        </w:tc>
        <w:tc>
          <w:tcPr>
            <w:tcW w:w="803" w:type="dxa"/>
            <w:shd w:val="clear" w:color="auto" w:fill="auto"/>
          </w:tcPr>
          <w:p w14:paraId="4C363EA7"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30</w:t>
            </w:r>
          </w:p>
        </w:tc>
        <w:tc>
          <w:tcPr>
            <w:tcW w:w="903" w:type="dxa"/>
            <w:shd w:val="clear" w:color="auto" w:fill="auto"/>
          </w:tcPr>
          <w:p w14:paraId="580E6DA0"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380</w:t>
            </w:r>
          </w:p>
        </w:tc>
        <w:tc>
          <w:tcPr>
            <w:tcW w:w="962" w:type="dxa"/>
            <w:shd w:val="clear" w:color="auto" w:fill="auto"/>
          </w:tcPr>
          <w:p w14:paraId="3C906E9D"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w:t>
            </w:r>
          </w:p>
        </w:tc>
        <w:tc>
          <w:tcPr>
            <w:tcW w:w="1206" w:type="dxa"/>
            <w:shd w:val="clear" w:color="auto" w:fill="auto"/>
          </w:tcPr>
          <w:p w14:paraId="0BF04E90"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10%</w:t>
            </w:r>
          </w:p>
        </w:tc>
      </w:tr>
      <w:tr w:rsidR="00EB40CE" w:rsidRPr="00EB40CE" w14:paraId="472D1328" w14:textId="77777777" w:rsidTr="00591C23">
        <w:trPr>
          <w:jc w:val="center"/>
        </w:trPr>
        <w:tc>
          <w:tcPr>
            <w:tcW w:w="2228" w:type="dxa"/>
            <w:shd w:val="clear" w:color="auto" w:fill="auto"/>
          </w:tcPr>
          <w:p w14:paraId="064438E4"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roofErr w:type="spellStart"/>
            <w:r w:rsidRPr="00EB40CE">
              <w:rPr>
                <w:rFonts w:ascii="Times New Roman" w:eastAsia="Times New Roman" w:hAnsi="Times New Roman" w:cs="Times New Roman"/>
                <w:szCs w:val="24"/>
              </w:rPr>
              <w:t>Zerger</w:t>
            </w:r>
            <w:proofErr w:type="spellEnd"/>
            <w:r w:rsidRPr="00EB40CE">
              <w:rPr>
                <w:rFonts w:ascii="Times New Roman" w:eastAsia="Times New Roman" w:hAnsi="Times New Roman" w:cs="Times New Roman"/>
                <w:szCs w:val="24"/>
              </w:rPr>
              <w:t xml:space="preserve"> </w:t>
            </w:r>
          </w:p>
        </w:tc>
        <w:tc>
          <w:tcPr>
            <w:tcW w:w="1365" w:type="dxa"/>
            <w:shd w:val="clear" w:color="auto" w:fill="auto"/>
          </w:tcPr>
          <w:p w14:paraId="02472779"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r w:rsidRPr="00EB40CE">
              <w:rPr>
                <w:rFonts w:ascii="Times New Roman" w:eastAsia="Times New Roman" w:hAnsi="Times New Roman" w:cs="Times New Roman"/>
                <w:szCs w:val="24"/>
              </w:rPr>
              <w:t>Bayan-</w:t>
            </w:r>
            <w:proofErr w:type="spellStart"/>
            <w:r w:rsidRPr="00EB40CE">
              <w:rPr>
                <w:rFonts w:ascii="Times New Roman" w:eastAsia="Times New Roman" w:hAnsi="Times New Roman" w:cs="Times New Roman"/>
                <w:szCs w:val="24"/>
              </w:rPr>
              <w:t>Ulgii</w:t>
            </w:r>
            <w:proofErr w:type="spellEnd"/>
          </w:p>
        </w:tc>
        <w:tc>
          <w:tcPr>
            <w:tcW w:w="821" w:type="dxa"/>
            <w:shd w:val="clear" w:color="auto" w:fill="auto"/>
          </w:tcPr>
          <w:p w14:paraId="7EC1F99C"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50</w:t>
            </w:r>
          </w:p>
        </w:tc>
        <w:tc>
          <w:tcPr>
            <w:tcW w:w="745" w:type="dxa"/>
            <w:shd w:val="clear" w:color="auto" w:fill="auto"/>
          </w:tcPr>
          <w:p w14:paraId="7291DFC4"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50</w:t>
            </w:r>
          </w:p>
        </w:tc>
        <w:tc>
          <w:tcPr>
            <w:tcW w:w="821" w:type="dxa"/>
            <w:shd w:val="clear" w:color="auto" w:fill="auto"/>
          </w:tcPr>
          <w:p w14:paraId="614249FA"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w:t>
            </w:r>
          </w:p>
        </w:tc>
        <w:tc>
          <w:tcPr>
            <w:tcW w:w="803" w:type="dxa"/>
            <w:shd w:val="clear" w:color="auto" w:fill="auto"/>
          </w:tcPr>
          <w:p w14:paraId="471CEBB0"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7</w:t>
            </w:r>
          </w:p>
        </w:tc>
        <w:tc>
          <w:tcPr>
            <w:tcW w:w="903" w:type="dxa"/>
            <w:shd w:val="clear" w:color="auto" w:fill="auto"/>
          </w:tcPr>
          <w:p w14:paraId="3B8AA00C"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300</w:t>
            </w:r>
          </w:p>
        </w:tc>
        <w:tc>
          <w:tcPr>
            <w:tcW w:w="962" w:type="dxa"/>
            <w:shd w:val="clear" w:color="auto" w:fill="auto"/>
          </w:tcPr>
          <w:p w14:paraId="502AAF6B"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w:t>
            </w:r>
          </w:p>
        </w:tc>
        <w:tc>
          <w:tcPr>
            <w:tcW w:w="1206" w:type="dxa"/>
            <w:shd w:val="clear" w:color="auto" w:fill="auto"/>
          </w:tcPr>
          <w:p w14:paraId="10988B84"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5%</w:t>
            </w:r>
          </w:p>
        </w:tc>
      </w:tr>
      <w:tr w:rsidR="00EB40CE" w:rsidRPr="00EB40CE" w14:paraId="1B4D27FC" w14:textId="77777777" w:rsidTr="00591C23">
        <w:trPr>
          <w:trHeight w:val="305"/>
          <w:jc w:val="center"/>
        </w:trPr>
        <w:tc>
          <w:tcPr>
            <w:tcW w:w="2228" w:type="dxa"/>
            <w:shd w:val="clear" w:color="auto" w:fill="auto"/>
          </w:tcPr>
          <w:p w14:paraId="2744B4F5"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r w:rsidRPr="00EB40CE">
              <w:rPr>
                <w:rFonts w:ascii="Times New Roman" w:eastAsia="Times New Roman" w:hAnsi="Times New Roman" w:cs="Times New Roman"/>
                <w:szCs w:val="24"/>
              </w:rPr>
              <w:t>Total</w:t>
            </w:r>
          </w:p>
        </w:tc>
        <w:tc>
          <w:tcPr>
            <w:tcW w:w="1365" w:type="dxa"/>
            <w:shd w:val="clear" w:color="auto" w:fill="auto"/>
          </w:tcPr>
          <w:p w14:paraId="11DEE32A" w14:textId="77777777" w:rsidR="00EB40CE" w:rsidRPr="00EB40CE" w:rsidRDefault="00EB40CE" w:rsidP="00EB40CE">
            <w:pPr>
              <w:tabs>
                <w:tab w:val="left" w:pos="720"/>
              </w:tabs>
              <w:spacing w:after="0" w:line="240" w:lineRule="auto"/>
              <w:rPr>
                <w:rFonts w:ascii="Times New Roman" w:eastAsia="Times New Roman" w:hAnsi="Times New Roman" w:cs="Times New Roman"/>
                <w:szCs w:val="24"/>
              </w:rPr>
            </w:pPr>
          </w:p>
        </w:tc>
        <w:tc>
          <w:tcPr>
            <w:tcW w:w="821" w:type="dxa"/>
            <w:shd w:val="clear" w:color="auto" w:fill="auto"/>
          </w:tcPr>
          <w:p w14:paraId="2EBD72AA" w14:textId="77777777" w:rsidR="00EB40CE" w:rsidRPr="00EB40CE" w:rsidRDefault="00EB40CE" w:rsidP="00EB40CE">
            <w:pPr>
              <w:spacing w:after="0" w:line="240" w:lineRule="auto"/>
              <w:jc w:val="right"/>
              <w:rPr>
                <w:rFonts w:ascii="Times New Roman" w:eastAsia="Times New Roman" w:hAnsi="Times New Roman" w:cs="Times New Roman"/>
                <w:szCs w:val="24"/>
              </w:rPr>
            </w:pPr>
            <w:r w:rsidRPr="00EB40CE">
              <w:rPr>
                <w:rFonts w:ascii="Times New Roman" w:eastAsia="Times New Roman" w:hAnsi="Times New Roman" w:cs="Times New Roman"/>
                <w:szCs w:val="24"/>
              </w:rPr>
              <w:t>14,270</w:t>
            </w:r>
          </w:p>
        </w:tc>
        <w:tc>
          <w:tcPr>
            <w:tcW w:w="745" w:type="dxa"/>
            <w:shd w:val="clear" w:color="auto" w:fill="auto"/>
          </w:tcPr>
          <w:p w14:paraId="34E4A446" w14:textId="77777777" w:rsidR="00EB40CE" w:rsidRPr="00EB40CE" w:rsidRDefault="00EB40CE" w:rsidP="00EB40CE">
            <w:pPr>
              <w:spacing w:after="0" w:line="240" w:lineRule="auto"/>
              <w:jc w:val="right"/>
              <w:rPr>
                <w:rFonts w:ascii="Times New Roman" w:eastAsia="Times New Roman" w:hAnsi="Times New Roman" w:cs="Times New Roman"/>
                <w:szCs w:val="24"/>
              </w:rPr>
            </w:pPr>
            <w:r w:rsidRPr="00EB40CE">
              <w:rPr>
                <w:rFonts w:ascii="Times New Roman" w:eastAsia="Times New Roman" w:hAnsi="Times New Roman" w:cs="Times New Roman"/>
                <w:szCs w:val="24"/>
              </w:rPr>
              <w:t>2,520</w:t>
            </w:r>
          </w:p>
        </w:tc>
        <w:tc>
          <w:tcPr>
            <w:tcW w:w="821" w:type="dxa"/>
            <w:shd w:val="clear" w:color="auto" w:fill="auto"/>
          </w:tcPr>
          <w:p w14:paraId="427ED3F7" w14:textId="77777777" w:rsidR="00EB40CE" w:rsidRPr="00EB40CE" w:rsidRDefault="00EB40CE" w:rsidP="00EB40CE">
            <w:pPr>
              <w:spacing w:after="0" w:line="240" w:lineRule="auto"/>
              <w:jc w:val="right"/>
              <w:rPr>
                <w:rFonts w:ascii="Times New Roman" w:eastAsia="Times New Roman" w:hAnsi="Times New Roman" w:cs="Times New Roman"/>
                <w:szCs w:val="24"/>
              </w:rPr>
            </w:pPr>
            <w:r w:rsidRPr="00EB40CE">
              <w:rPr>
                <w:rFonts w:ascii="Times New Roman" w:eastAsia="Times New Roman" w:hAnsi="Times New Roman" w:cs="Times New Roman"/>
                <w:szCs w:val="24"/>
              </w:rPr>
              <w:t>11,750</w:t>
            </w:r>
          </w:p>
        </w:tc>
        <w:tc>
          <w:tcPr>
            <w:tcW w:w="803" w:type="dxa"/>
            <w:shd w:val="clear" w:color="auto" w:fill="auto"/>
          </w:tcPr>
          <w:p w14:paraId="16968FF6" w14:textId="77777777" w:rsidR="00EB40CE" w:rsidRPr="00EB40CE" w:rsidRDefault="00EB40CE" w:rsidP="00EB40CE">
            <w:pPr>
              <w:spacing w:after="0" w:line="240" w:lineRule="auto"/>
              <w:jc w:val="right"/>
              <w:rPr>
                <w:rFonts w:ascii="Times New Roman" w:eastAsia="Times New Roman" w:hAnsi="Times New Roman" w:cs="Times New Roman"/>
                <w:szCs w:val="24"/>
              </w:rPr>
            </w:pPr>
            <w:r w:rsidRPr="00EB40CE">
              <w:rPr>
                <w:rFonts w:ascii="Times New Roman" w:eastAsia="Times New Roman" w:hAnsi="Times New Roman" w:cs="Times New Roman"/>
                <w:szCs w:val="24"/>
              </w:rPr>
              <w:t>529</w:t>
            </w:r>
          </w:p>
        </w:tc>
        <w:tc>
          <w:tcPr>
            <w:tcW w:w="903" w:type="dxa"/>
            <w:shd w:val="clear" w:color="auto" w:fill="auto"/>
          </w:tcPr>
          <w:p w14:paraId="291D930E" w14:textId="77777777" w:rsidR="00EB40CE" w:rsidRPr="00EB40CE" w:rsidRDefault="00EB40CE" w:rsidP="00EB40CE">
            <w:pPr>
              <w:spacing w:after="0" w:line="240" w:lineRule="auto"/>
              <w:jc w:val="right"/>
              <w:rPr>
                <w:rFonts w:ascii="Times New Roman" w:eastAsia="Times New Roman" w:hAnsi="Times New Roman" w:cs="Times New Roman"/>
                <w:szCs w:val="24"/>
              </w:rPr>
            </w:pPr>
            <w:r w:rsidRPr="00EB40CE">
              <w:rPr>
                <w:rFonts w:ascii="Times New Roman" w:eastAsia="Times New Roman" w:hAnsi="Times New Roman" w:cs="Times New Roman"/>
                <w:szCs w:val="24"/>
              </w:rPr>
              <w:t>22700</w:t>
            </w:r>
          </w:p>
        </w:tc>
        <w:tc>
          <w:tcPr>
            <w:tcW w:w="962" w:type="dxa"/>
            <w:shd w:val="clear" w:color="auto" w:fill="auto"/>
          </w:tcPr>
          <w:p w14:paraId="6E9F4CE3"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p>
        </w:tc>
        <w:tc>
          <w:tcPr>
            <w:tcW w:w="1206" w:type="dxa"/>
            <w:shd w:val="clear" w:color="auto" w:fill="auto"/>
          </w:tcPr>
          <w:p w14:paraId="70558145" w14:textId="77777777" w:rsidR="00EB40CE" w:rsidRPr="00EB40CE" w:rsidRDefault="00EB40CE" w:rsidP="00EB40CE">
            <w:pPr>
              <w:tabs>
                <w:tab w:val="left" w:pos="720"/>
              </w:tabs>
              <w:spacing w:after="0" w:line="240" w:lineRule="auto"/>
              <w:jc w:val="center"/>
              <w:rPr>
                <w:rFonts w:ascii="Times New Roman" w:eastAsia="Times New Roman" w:hAnsi="Times New Roman" w:cs="Times New Roman"/>
                <w:szCs w:val="24"/>
              </w:rPr>
            </w:pPr>
            <w:r w:rsidRPr="00EB40CE">
              <w:rPr>
                <w:rFonts w:ascii="Times New Roman" w:eastAsia="Times New Roman" w:hAnsi="Times New Roman" w:cs="Times New Roman"/>
                <w:szCs w:val="24"/>
              </w:rPr>
              <w:t>21%</w:t>
            </w:r>
          </w:p>
        </w:tc>
      </w:tr>
      <w:bookmarkEnd w:id="5"/>
    </w:tbl>
    <w:p w14:paraId="66C4939E" w14:textId="77777777" w:rsidR="00E6572A" w:rsidRDefault="00E6572A" w:rsidP="00214E26">
      <w:pPr>
        <w:tabs>
          <w:tab w:val="center" w:pos="4680"/>
        </w:tabs>
        <w:spacing w:after="0"/>
        <w:rPr>
          <w:rFonts w:ascii="Arial" w:hAnsi="Arial" w:cs="Arial"/>
          <w:sz w:val="24"/>
          <w:szCs w:val="24"/>
        </w:rPr>
      </w:pPr>
    </w:p>
    <w:p w14:paraId="5FC08AE1" w14:textId="77777777" w:rsidR="00E6572A" w:rsidRDefault="00C434A6" w:rsidP="00E6572A">
      <w:pPr>
        <w:tabs>
          <w:tab w:val="center" w:pos="4680"/>
        </w:tabs>
        <w:spacing w:after="0"/>
        <w:rPr>
          <w:rFonts w:ascii="Arial" w:hAnsi="Arial" w:cs="Arial"/>
          <w:sz w:val="24"/>
          <w:szCs w:val="24"/>
        </w:rPr>
      </w:pPr>
      <w:r>
        <w:rPr>
          <w:rFonts w:ascii="Arial" w:hAnsi="Arial" w:cs="Arial"/>
          <w:sz w:val="24"/>
          <w:szCs w:val="24"/>
        </w:rPr>
        <w:t>a</w:t>
      </w:r>
      <w:r w:rsidR="00EB40CE">
        <w:rPr>
          <w:rFonts w:ascii="Arial" w:hAnsi="Arial" w:cs="Arial"/>
          <w:sz w:val="24"/>
          <w:szCs w:val="24"/>
        </w:rPr>
        <w:t xml:space="preserve"> total of 67 slaughterhouses throughout Mongolia and summarized as follows:  </w:t>
      </w:r>
    </w:p>
    <w:p w14:paraId="33B54BFC" w14:textId="77777777" w:rsidR="00E6572A" w:rsidRDefault="00E6572A" w:rsidP="00E6572A">
      <w:pPr>
        <w:tabs>
          <w:tab w:val="center" w:pos="4680"/>
        </w:tabs>
        <w:spacing w:after="0"/>
        <w:rPr>
          <w:rFonts w:ascii="Arial" w:hAnsi="Arial" w:cs="Arial"/>
          <w:sz w:val="24"/>
          <w:szCs w:val="24"/>
        </w:rPr>
      </w:pPr>
    </w:p>
    <w:p w14:paraId="25DA65D3" w14:textId="52A5C265" w:rsidR="00E6572A" w:rsidRDefault="00616CA8" w:rsidP="00E6572A">
      <w:pPr>
        <w:tabs>
          <w:tab w:val="center" w:pos="4680"/>
        </w:tabs>
        <w:spacing w:after="0"/>
        <w:rPr>
          <w:rFonts w:ascii="Arial" w:hAnsi="Arial" w:cs="Arial"/>
          <w:sz w:val="24"/>
          <w:szCs w:val="24"/>
        </w:rPr>
      </w:pPr>
      <w:r>
        <w:rPr>
          <w:rFonts w:ascii="Arial" w:hAnsi="Arial" w:cs="Arial"/>
          <w:sz w:val="24"/>
          <w:szCs w:val="24"/>
        </w:rPr>
        <w:t xml:space="preserve">Ulaanbaatar-21 </w:t>
      </w:r>
      <w:r w:rsidR="00E6572A">
        <w:rPr>
          <w:rFonts w:ascii="Arial" w:hAnsi="Arial" w:cs="Arial"/>
          <w:sz w:val="24"/>
          <w:szCs w:val="24"/>
        </w:rPr>
        <w:t xml:space="preserve">  </w:t>
      </w:r>
      <w:r>
        <w:rPr>
          <w:rFonts w:ascii="Arial" w:hAnsi="Arial" w:cs="Arial"/>
          <w:sz w:val="24"/>
          <w:szCs w:val="24"/>
        </w:rPr>
        <w:t xml:space="preserve">Darkhan-2 </w:t>
      </w:r>
      <w:r w:rsidR="00E6572A">
        <w:rPr>
          <w:rFonts w:ascii="Arial" w:hAnsi="Arial" w:cs="Arial"/>
          <w:sz w:val="24"/>
          <w:szCs w:val="24"/>
        </w:rPr>
        <w:t xml:space="preserve">  </w:t>
      </w:r>
      <w:r w:rsidR="00BE24CF">
        <w:rPr>
          <w:rFonts w:ascii="Arial" w:hAnsi="Arial" w:cs="Arial"/>
          <w:sz w:val="24"/>
          <w:szCs w:val="24"/>
        </w:rPr>
        <w:t xml:space="preserve">           </w:t>
      </w:r>
      <w:r>
        <w:rPr>
          <w:rFonts w:ascii="Arial" w:hAnsi="Arial" w:cs="Arial"/>
          <w:sz w:val="24"/>
          <w:szCs w:val="24"/>
        </w:rPr>
        <w:t>Orkhon-4</w:t>
      </w:r>
      <w:r w:rsidR="00D756D4">
        <w:rPr>
          <w:rFonts w:ascii="Arial" w:hAnsi="Arial" w:cs="Arial"/>
          <w:sz w:val="24"/>
          <w:szCs w:val="24"/>
        </w:rPr>
        <w:t xml:space="preserve">  </w:t>
      </w:r>
      <w:r w:rsidR="003476B9">
        <w:rPr>
          <w:rFonts w:ascii="Arial" w:hAnsi="Arial" w:cs="Arial"/>
          <w:sz w:val="24"/>
          <w:szCs w:val="24"/>
        </w:rPr>
        <w:t xml:space="preserve"> </w:t>
      </w:r>
      <w:r w:rsidR="00BE24CF">
        <w:rPr>
          <w:rFonts w:ascii="Arial" w:hAnsi="Arial" w:cs="Arial"/>
          <w:sz w:val="24"/>
          <w:szCs w:val="24"/>
        </w:rPr>
        <w:t xml:space="preserve">       </w:t>
      </w:r>
      <w:r>
        <w:rPr>
          <w:rFonts w:ascii="Arial" w:hAnsi="Arial" w:cs="Arial"/>
          <w:sz w:val="24"/>
          <w:szCs w:val="24"/>
        </w:rPr>
        <w:t xml:space="preserve">Tuv-4 </w:t>
      </w:r>
      <w:r w:rsidR="00E6572A">
        <w:rPr>
          <w:rFonts w:ascii="Arial" w:hAnsi="Arial" w:cs="Arial"/>
          <w:sz w:val="24"/>
          <w:szCs w:val="24"/>
        </w:rPr>
        <w:t xml:space="preserve">  </w:t>
      </w:r>
      <w:r w:rsidR="00BE24CF">
        <w:rPr>
          <w:rFonts w:ascii="Arial" w:hAnsi="Arial" w:cs="Arial"/>
          <w:sz w:val="24"/>
          <w:szCs w:val="24"/>
        </w:rPr>
        <w:t xml:space="preserve">          </w:t>
      </w:r>
      <w:r>
        <w:rPr>
          <w:rFonts w:ascii="Arial" w:hAnsi="Arial" w:cs="Arial"/>
          <w:sz w:val="24"/>
          <w:szCs w:val="24"/>
        </w:rPr>
        <w:t>Arhangai-1</w:t>
      </w:r>
      <w:r w:rsidR="003476B9">
        <w:rPr>
          <w:rFonts w:ascii="Arial" w:hAnsi="Arial" w:cs="Arial"/>
          <w:sz w:val="24"/>
          <w:szCs w:val="24"/>
        </w:rPr>
        <w:t xml:space="preserve"> </w:t>
      </w:r>
    </w:p>
    <w:p w14:paraId="31D653D2" w14:textId="561F4D92" w:rsidR="00BE24CF" w:rsidRDefault="00616CA8" w:rsidP="00E6572A">
      <w:pPr>
        <w:tabs>
          <w:tab w:val="center" w:pos="4680"/>
        </w:tabs>
        <w:spacing w:after="0"/>
        <w:rPr>
          <w:rFonts w:ascii="Arial" w:hAnsi="Arial" w:cs="Arial"/>
          <w:sz w:val="24"/>
          <w:szCs w:val="24"/>
        </w:rPr>
      </w:pPr>
      <w:r>
        <w:rPr>
          <w:rFonts w:ascii="Arial" w:hAnsi="Arial" w:cs="Arial"/>
          <w:sz w:val="24"/>
          <w:szCs w:val="24"/>
        </w:rPr>
        <w:t xml:space="preserve">Bayan-Ulgii-5 </w:t>
      </w:r>
      <w:r w:rsidR="00E6572A">
        <w:rPr>
          <w:rFonts w:ascii="Arial" w:hAnsi="Arial" w:cs="Arial"/>
          <w:sz w:val="24"/>
          <w:szCs w:val="24"/>
        </w:rPr>
        <w:t xml:space="preserve">     </w:t>
      </w:r>
      <w:r>
        <w:rPr>
          <w:rFonts w:ascii="Arial" w:hAnsi="Arial" w:cs="Arial"/>
          <w:sz w:val="24"/>
          <w:szCs w:val="24"/>
        </w:rPr>
        <w:t>Bayan Khongor-1</w:t>
      </w:r>
      <w:r w:rsidR="00D756D4">
        <w:rPr>
          <w:rFonts w:ascii="Arial" w:hAnsi="Arial" w:cs="Arial"/>
          <w:sz w:val="24"/>
          <w:szCs w:val="24"/>
        </w:rPr>
        <w:t xml:space="preserve">  </w:t>
      </w:r>
      <w:r w:rsidR="00E6572A">
        <w:rPr>
          <w:rFonts w:ascii="Arial" w:hAnsi="Arial" w:cs="Arial"/>
          <w:sz w:val="24"/>
          <w:szCs w:val="24"/>
        </w:rPr>
        <w:t xml:space="preserve"> </w:t>
      </w:r>
      <w:r>
        <w:rPr>
          <w:rFonts w:ascii="Arial" w:hAnsi="Arial" w:cs="Arial"/>
          <w:sz w:val="24"/>
          <w:szCs w:val="24"/>
        </w:rPr>
        <w:t>Dornogovi-1</w:t>
      </w:r>
      <w:r w:rsidR="003476B9">
        <w:rPr>
          <w:rFonts w:ascii="Arial" w:hAnsi="Arial" w:cs="Arial"/>
          <w:sz w:val="24"/>
          <w:szCs w:val="24"/>
        </w:rPr>
        <w:t xml:space="preserve"> </w:t>
      </w:r>
      <w:r>
        <w:rPr>
          <w:rFonts w:ascii="Arial" w:hAnsi="Arial" w:cs="Arial"/>
          <w:sz w:val="24"/>
          <w:szCs w:val="24"/>
        </w:rPr>
        <w:t xml:space="preserve"> </w:t>
      </w:r>
      <w:r w:rsidR="00D756D4">
        <w:rPr>
          <w:rFonts w:ascii="Arial" w:hAnsi="Arial" w:cs="Arial"/>
          <w:sz w:val="24"/>
          <w:szCs w:val="24"/>
        </w:rPr>
        <w:t xml:space="preserve">  </w:t>
      </w:r>
      <w:r w:rsidR="00BE24CF">
        <w:rPr>
          <w:rFonts w:ascii="Arial" w:hAnsi="Arial" w:cs="Arial"/>
          <w:sz w:val="24"/>
          <w:szCs w:val="24"/>
        </w:rPr>
        <w:t xml:space="preserve"> </w:t>
      </w:r>
      <w:r>
        <w:rPr>
          <w:rFonts w:ascii="Arial" w:hAnsi="Arial" w:cs="Arial"/>
          <w:sz w:val="24"/>
          <w:szCs w:val="24"/>
        </w:rPr>
        <w:t>Gobi-Altai-2</w:t>
      </w:r>
      <w:r w:rsidR="003476B9">
        <w:rPr>
          <w:rFonts w:ascii="Arial" w:hAnsi="Arial" w:cs="Arial"/>
          <w:sz w:val="24"/>
          <w:szCs w:val="24"/>
        </w:rPr>
        <w:t xml:space="preserve"> </w:t>
      </w:r>
      <w:r>
        <w:rPr>
          <w:rFonts w:ascii="Arial" w:hAnsi="Arial" w:cs="Arial"/>
          <w:sz w:val="24"/>
          <w:szCs w:val="24"/>
        </w:rPr>
        <w:t xml:space="preserve"> </w:t>
      </w:r>
      <w:r w:rsidR="00E6572A">
        <w:rPr>
          <w:rFonts w:ascii="Arial" w:hAnsi="Arial" w:cs="Arial"/>
          <w:sz w:val="24"/>
          <w:szCs w:val="24"/>
        </w:rPr>
        <w:t xml:space="preserve"> </w:t>
      </w:r>
      <w:r>
        <w:rPr>
          <w:rFonts w:ascii="Arial" w:hAnsi="Arial" w:cs="Arial"/>
          <w:sz w:val="24"/>
          <w:szCs w:val="24"/>
        </w:rPr>
        <w:t>Zavkhan-4</w:t>
      </w:r>
      <w:r w:rsidR="003476B9">
        <w:rPr>
          <w:rFonts w:ascii="Arial" w:hAnsi="Arial" w:cs="Arial"/>
          <w:sz w:val="24"/>
          <w:szCs w:val="24"/>
        </w:rPr>
        <w:t xml:space="preserve"> </w:t>
      </w:r>
      <w:r>
        <w:rPr>
          <w:rFonts w:ascii="Arial" w:hAnsi="Arial" w:cs="Arial"/>
          <w:sz w:val="24"/>
          <w:szCs w:val="24"/>
        </w:rPr>
        <w:t xml:space="preserve"> </w:t>
      </w:r>
      <w:r w:rsidR="00E6572A">
        <w:rPr>
          <w:rFonts w:ascii="Arial" w:hAnsi="Arial" w:cs="Arial"/>
          <w:sz w:val="24"/>
          <w:szCs w:val="24"/>
        </w:rPr>
        <w:t xml:space="preserve">     </w:t>
      </w:r>
      <w:r>
        <w:rPr>
          <w:rFonts w:ascii="Arial" w:hAnsi="Arial" w:cs="Arial"/>
          <w:sz w:val="24"/>
          <w:szCs w:val="24"/>
        </w:rPr>
        <w:t>Khenti-4</w:t>
      </w:r>
      <w:r w:rsidR="00C434A6">
        <w:rPr>
          <w:rFonts w:ascii="Arial" w:hAnsi="Arial" w:cs="Arial"/>
          <w:sz w:val="24"/>
          <w:szCs w:val="24"/>
        </w:rPr>
        <w:t xml:space="preserve"> </w:t>
      </w:r>
      <w:r w:rsidR="00D756D4">
        <w:rPr>
          <w:rFonts w:ascii="Arial" w:hAnsi="Arial" w:cs="Arial"/>
          <w:sz w:val="24"/>
          <w:szCs w:val="24"/>
        </w:rPr>
        <w:t xml:space="preserve"> </w:t>
      </w:r>
      <w:r w:rsidR="00E6572A">
        <w:rPr>
          <w:rFonts w:ascii="Arial" w:hAnsi="Arial" w:cs="Arial"/>
          <w:sz w:val="24"/>
          <w:szCs w:val="24"/>
        </w:rPr>
        <w:t xml:space="preserve"> </w:t>
      </w:r>
      <w:r w:rsidR="00BE24CF">
        <w:rPr>
          <w:rFonts w:ascii="Arial" w:hAnsi="Arial" w:cs="Arial"/>
          <w:sz w:val="24"/>
          <w:szCs w:val="24"/>
        </w:rPr>
        <w:t xml:space="preserve">           </w:t>
      </w:r>
      <w:r>
        <w:rPr>
          <w:rFonts w:ascii="Arial" w:hAnsi="Arial" w:cs="Arial"/>
          <w:sz w:val="24"/>
          <w:szCs w:val="24"/>
        </w:rPr>
        <w:t>Khuvsgul-4</w:t>
      </w:r>
      <w:r w:rsidR="003476B9">
        <w:rPr>
          <w:rFonts w:ascii="Arial" w:hAnsi="Arial" w:cs="Arial"/>
          <w:sz w:val="24"/>
          <w:szCs w:val="24"/>
        </w:rPr>
        <w:t xml:space="preserve"> </w:t>
      </w:r>
      <w:r w:rsidR="00BE24CF">
        <w:rPr>
          <w:rFonts w:ascii="Arial" w:hAnsi="Arial" w:cs="Arial"/>
          <w:sz w:val="24"/>
          <w:szCs w:val="24"/>
        </w:rPr>
        <w:t xml:space="preserve">            </w:t>
      </w:r>
      <w:r>
        <w:rPr>
          <w:rFonts w:ascii="Arial" w:hAnsi="Arial" w:cs="Arial"/>
          <w:sz w:val="24"/>
          <w:szCs w:val="24"/>
        </w:rPr>
        <w:t>Khovd-3</w:t>
      </w:r>
      <w:r w:rsidR="003476B9">
        <w:rPr>
          <w:rFonts w:ascii="Arial" w:hAnsi="Arial" w:cs="Arial"/>
          <w:sz w:val="24"/>
          <w:szCs w:val="24"/>
        </w:rPr>
        <w:t xml:space="preserve"> </w:t>
      </w:r>
      <w:r>
        <w:rPr>
          <w:rFonts w:ascii="Arial" w:hAnsi="Arial" w:cs="Arial"/>
          <w:sz w:val="24"/>
          <w:szCs w:val="24"/>
        </w:rPr>
        <w:t xml:space="preserve"> </w:t>
      </w:r>
      <w:r w:rsidR="00D756D4">
        <w:rPr>
          <w:rFonts w:ascii="Arial" w:hAnsi="Arial" w:cs="Arial"/>
          <w:sz w:val="24"/>
          <w:szCs w:val="24"/>
        </w:rPr>
        <w:t xml:space="preserve">         </w:t>
      </w:r>
      <w:r w:rsidR="00BE24CF">
        <w:rPr>
          <w:rFonts w:ascii="Arial" w:hAnsi="Arial" w:cs="Arial"/>
          <w:sz w:val="24"/>
          <w:szCs w:val="24"/>
        </w:rPr>
        <w:t xml:space="preserve"> </w:t>
      </w:r>
      <w:r>
        <w:rPr>
          <w:rFonts w:ascii="Arial" w:hAnsi="Arial" w:cs="Arial"/>
          <w:sz w:val="24"/>
          <w:szCs w:val="24"/>
        </w:rPr>
        <w:t>Selenge-2</w:t>
      </w:r>
      <w:r w:rsidR="003476B9">
        <w:rPr>
          <w:rFonts w:ascii="Arial" w:hAnsi="Arial" w:cs="Arial"/>
          <w:sz w:val="24"/>
          <w:szCs w:val="24"/>
        </w:rPr>
        <w:t xml:space="preserve"> </w:t>
      </w:r>
      <w:r>
        <w:rPr>
          <w:rFonts w:ascii="Arial" w:hAnsi="Arial" w:cs="Arial"/>
          <w:sz w:val="24"/>
          <w:szCs w:val="24"/>
        </w:rPr>
        <w:t xml:space="preserve"> </w:t>
      </w:r>
      <w:r w:rsidR="003476B9">
        <w:rPr>
          <w:rFonts w:ascii="Arial" w:hAnsi="Arial" w:cs="Arial"/>
          <w:sz w:val="24"/>
          <w:szCs w:val="24"/>
        </w:rPr>
        <w:t xml:space="preserve">  </w:t>
      </w:r>
      <w:r w:rsidR="00BE24CF">
        <w:rPr>
          <w:rFonts w:ascii="Arial" w:hAnsi="Arial" w:cs="Arial"/>
          <w:sz w:val="24"/>
          <w:szCs w:val="24"/>
        </w:rPr>
        <w:t xml:space="preserve"> </w:t>
      </w:r>
      <w:r w:rsidR="00C434A6">
        <w:rPr>
          <w:rFonts w:ascii="Arial" w:hAnsi="Arial" w:cs="Arial"/>
          <w:sz w:val="24"/>
          <w:szCs w:val="24"/>
        </w:rPr>
        <w:t>Sukhbaatar-2</w:t>
      </w:r>
      <w:r w:rsidR="003476B9">
        <w:rPr>
          <w:rFonts w:ascii="Arial" w:hAnsi="Arial" w:cs="Arial"/>
          <w:sz w:val="24"/>
          <w:szCs w:val="24"/>
        </w:rPr>
        <w:t xml:space="preserve">  </w:t>
      </w:r>
      <w:r w:rsidR="00BE24CF">
        <w:rPr>
          <w:rFonts w:ascii="Arial" w:hAnsi="Arial" w:cs="Arial"/>
          <w:sz w:val="24"/>
          <w:szCs w:val="24"/>
        </w:rPr>
        <w:t xml:space="preserve">    </w:t>
      </w:r>
      <w:r w:rsidR="00C434A6">
        <w:rPr>
          <w:rFonts w:ascii="Arial" w:hAnsi="Arial" w:cs="Arial"/>
          <w:sz w:val="24"/>
          <w:szCs w:val="24"/>
        </w:rPr>
        <w:t xml:space="preserve"> Uvs-3 </w:t>
      </w:r>
      <w:r w:rsidR="003476B9">
        <w:rPr>
          <w:rFonts w:ascii="Arial" w:hAnsi="Arial" w:cs="Arial"/>
          <w:sz w:val="24"/>
          <w:szCs w:val="24"/>
        </w:rPr>
        <w:t xml:space="preserve">   </w:t>
      </w:r>
      <w:r w:rsidR="00BE24CF">
        <w:rPr>
          <w:rFonts w:ascii="Arial" w:hAnsi="Arial" w:cs="Arial"/>
          <w:sz w:val="24"/>
          <w:szCs w:val="24"/>
        </w:rPr>
        <w:t xml:space="preserve">              </w:t>
      </w:r>
      <w:r w:rsidR="00C434A6">
        <w:rPr>
          <w:rFonts w:ascii="Arial" w:hAnsi="Arial" w:cs="Arial"/>
          <w:sz w:val="24"/>
          <w:szCs w:val="24"/>
        </w:rPr>
        <w:t xml:space="preserve">Bulgan-1 </w:t>
      </w:r>
      <w:r w:rsidR="003476B9">
        <w:rPr>
          <w:rFonts w:ascii="Arial" w:hAnsi="Arial" w:cs="Arial"/>
          <w:sz w:val="24"/>
          <w:szCs w:val="24"/>
        </w:rPr>
        <w:t xml:space="preserve">   </w:t>
      </w:r>
      <w:r w:rsidR="00BE24CF">
        <w:rPr>
          <w:rFonts w:ascii="Arial" w:hAnsi="Arial" w:cs="Arial"/>
          <w:sz w:val="24"/>
          <w:szCs w:val="24"/>
        </w:rPr>
        <w:t xml:space="preserve">             </w:t>
      </w:r>
      <w:r w:rsidR="00C434A6">
        <w:rPr>
          <w:rFonts w:ascii="Arial" w:hAnsi="Arial" w:cs="Arial"/>
          <w:sz w:val="24"/>
          <w:szCs w:val="24"/>
        </w:rPr>
        <w:t>Uvurkhangai-3</w:t>
      </w:r>
      <w:r w:rsidR="00E6572A">
        <w:rPr>
          <w:rFonts w:ascii="Arial" w:hAnsi="Arial" w:cs="Arial"/>
          <w:sz w:val="24"/>
          <w:szCs w:val="24"/>
        </w:rPr>
        <w:t xml:space="preserve">  </w:t>
      </w:r>
    </w:p>
    <w:p w14:paraId="556D551C" w14:textId="77777777" w:rsidR="00BE24CF" w:rsidRDefault="00BE24CF" w:rsidP="00E6572A">
      <w:pPr>
        <w:tabs>
          <w:tab w:val="center" w:pos="4680"/>
        </w:tabs>
        <w:spacing w:after="0"/>
        <w:rPr>
          <w:rFonts w:ascii="Arial" w:hAnsi="Arial" w:cs="Arial"/>
          <w:sz w:val="24"/>
          <w:szCs w:val="24"/>
        </w:rPr>
      </w:pPr>
    </w:p>
    <w:p w14:paraId="3E946899" w14:textId="065A68A6" w:rsidR="00E6572A" w:rsidRDefault="00E6572A" w:rsidP="00E6572A">
      <w:pPr>
        <w:tabs>
          <w:tab w:val="center" w:pos="4680"/>
        </w:tabs>
        <w:spacing w:after="0"/>
        <w:rPr>
          <w:rFonts w:ascii="Arial" w:hAnsi="Arial" w:cs="Arial"/>
          <w:sz w:val="24"/>
          <w:szCs w:val="24"/>
        </w:rPr>
      </w:pPr>
      <w:r>
        <w:rPr>
          <w:rFonts w:ascii="Arial" w:hAnsi="Arial" w:cs="Arial"/>
          <w:sz w:val="24"/>
          <w:szCs w:val="24"/>
        </w:rPr>
        <w:t>Total refrigerated warehousing in tons is 57, 550 and deep freeze capacity in tons is 2,245. An Excel document in detail is available from the Mongolian Meat Association.</w:t>
      </w:r>
    </w:p>
    <w:p w14:paraId="45AD9B71" w14:textId="35E3FF8D" w:rsidR="00E6572A" w:rsidRDefault="00E6572A" w:rsidP="00214E26">
      <w:pPr>
        <w:tabs>
          <w:tab w:val="center" w:pos="4680"/>
        </w:tabs>
        <w:spacing w:after="0"/>
        <w:rPr>
          <w:rFonts w:ascii="Arial" w:hAnsi="Arial" w:cs="Arial"/>
          <w:sz w:val="24"/>
          <w:szCs w:val="24"/>
        </w:rPr>
      </w:pPr>
    </w:p>
    <w:p w14:paraId="06CF9779" w14:textId="2368AB9D" w:rsidR="00A474DB" w:rsidRPr="004E7D86" w:rsidRDefault="00B74AFB" w:rsidP="00214E26">
      <w:pPr>
        <w:tabs>
          <w:tab w:val="center" w:pos="4680"/>
        </w:tabs>
        <w:spacing w:after="0"/>
        <w:rPr>
          <w:rFonts w:ascii="Arial" w:hAnsi="Arial" w:cs="Arial"/>
          <w:sz w:val="24"/>
          <w:szCs w:val="24"/>
        </w:rPr>
      </w:pPr>
      <w:r>
        <w:rPr>
          <w:rFonts w:ascii="Arial" w:hAnsi="Arial" w:cs="Arial"/>
          <w:sz w:val="24"/>
          <w:szCs w:val="24"/>
        </w:rPr>
        <w:t>3</w:t>
      </w:r>
      <w:r w:rsidR="005629CF">
        <w:rPr>
          <w:rFonts w:ascii="Arial" w:hAnsi="Arial" w:cs="Arial"/>
          <w:sz w:val="24"/>
          <w:szCs w:val="24"/>
        </w:rPr>
        <w:t>3</w:t>
      </w:r>
      <w:r w:rsidR="00A474DB">
        <w:rPr>
          <w:rFonts w:ascii="Arial" w:hAnsi="Arial" w:cs="Arial"/>
          <w:sz w:val="24"/>
          <w:szCs w:val="24"/>
        </w:rPr>
        <w:t xml:space="preserve">.     </w:t>
      </w:r>
      <w:r w:rsidR="004E7D86" w:rsidRPr="004E7D86">
        <w:rPr>
          <w:rFonts w:ascii="Arial" w:hAnsi="Arial" w:cs="Arial"/>
          <w:b/>
          <w:bCs/>
          <w:sz w:val="24"/>
          <w:szCs w:val="24"/>
        </w:rPr>
        <w:t>Existing</w:t>
      </w:r>
      <w:r w:rsidR="004E7D86">
        <w:rPr>
          <w:rFonts w:ascii="Arial" w:hAnsi="Arial" w:cs="Arial"/>
          <w:sz w:val="24"/>
          <w:szCs w:val="24"/>
        </w:rPr>
        <w:t xml:space="preserve"> </w:t>
      </w:r>
      <w:r w:rsidR="004E7D86">
        <w:rPr>
          <w:rFonts w:ascii="Arial" w:hAnsi="Arial" w:cs="Arial"/>
          <w:b/>
          <w:bCs/>
          <w:sz w:val="24"/>
          <w:szCs w:val="24"/>
        </w:rPr>
        <w:t>m</w:t>
      </w:r>
      <w:r w:rsidR="00A474DB" w:rsidRPr="004E7D86">
        <w:rPr>
          <w:rFonts w:ascii="Arial" w:hAnsi="Arial" w:cs="Arial"/>
          <w:b/>
          <w:bCs/>
          <w:sz w:val="24"/>
          <w:szCs w:val="24"/>
        </w:rPr>
        <w:t xml:space="preserve">eat processing facilities </w:t>
      </w:r>
      <w:r w:rsidR="004E7D86" w:rsidRPr="004E7D86">
        <w:rPr>
          <w:rFonts w:ascii="Arial" w:hAnsi="Arial" w:cs="Arial"/>
          <w:b/>
          <w:bCs/>
          <w:sz w:val="24"/>
          <w:szCs w:val="24"/>
        </w:rPr>
        <w:t>have alignment with the proposed eight freight villages.</w:t>
      </w:r>
      <w:r w:rsidR="004E7D86">
        <w:rPr>
          <w:rFonts w:ascii="Arial" w:hAnsi="Arial" w:cs="Arial"/>
          <w:b/>
          <w:bCs/>
          <w:sz w:val="24"/>
          <w:szCs w:val="24"/>
        </w:rPr>
        <w:t xml:space="preserve">  </w:t>
      </w:r>
      <w:r w:rsidR="004E7D86">
        <w:rPr>
          <w:rFonts w:ascii="Arial" w:hAnsi="Arial" w:cs="Arial"/>
          <w:sz w:val="24"/>
          <w:szCs w:val="24"/>
        </w:rPr>
        <w:t xml:space="preserve">Map 5 shows the red dots and the number of current meat processors by </w:t>
      </w:r>
      <w:proofErr w:type="spellStart"/>
      <w:r w:rsidR="004E7D86">
        <w:rPr>
          <w:rFonts w:ascii="Arial" w:hAnsi="Arial" w:cs="Arial"/>
          <w:sz w:val="24"/>
          <w:szCs w:val="24"/>
        </w:rPr>
        <w:t>aimag</w:t>
      </w:r>
      <w:r w:rsidR="000F73E5">
        <w:rPr>
          <w:rFonts w:ascii="Arial" w:hAnsi="Arial" w:cs="Arial"/>
          <w:sz w:val="24"/>
          <w:szCs w:val="24"/>
        </w:rPr>
        <w:t>s</w:t>
      </w:r>
      <w:proofErr w:type="spellEnd"/>
      <w:r w:rsidR="004E7D86">
        <w:rPr>
          <w:rFonts w:ascii="Arial" w:hAnsi="Arial" w:cs="Arial"/>
          <w:sz w:val="24"/>
          <w:szCs w:val="24"/>
        </w:rPr>
        <w:t xml:space="preserve">.   For example, the </w:t>
      </w:r>
      <w:proofErr w:type="spellStart"/>
      <w:r w:rsidR="004E7D86">
        <w:rPr>
          <w:rFonts w:ascii="Arial" w:hAnsi="Arial" w:cs="Arial"/>
          <w:sz w:val="24"/>
          <w:szCs w:val="24"/>
        </w:rPr>
        <w:t>Uvs</w:t>
      </w:r>
      <w:proofErr w:type="spellEnd"/>
      <w:r w:rsidR="004E7D86">
        <w:rPr>
          <w:rFonts w:ascii="Arial" w:hAnsi="Arial" w:cs="Arial"/>
          <w:sz w:val="24"/>
          <w:szCs w:val="24"/>
        </w:rPr>
        <w:t xml:space="preserve"> </w:t>
      </w:r>
      <w:proofErr w:type="spellStart"/>
      <w:r w:rsidR="004E7D86">
        <w:rPr>
          <w:rFonts w:ascii="Arial" w:hAnsi="Arial" w:cs="Arial"/>
          <w:sz w:val="24"/>
          <w:szCs w:val="24"/>
        </w:rPr>
        <w:t>aimag</w:t>
      </w:r>
      <w:proofErr w:type="spellEnd"/>
      <w:r w:rsidR="004E7D86">
        <w:rPr>
          <w:rFonts w:ascii="Arial" w:hAnsi="Arial" w:cs="Arial"/>
          <w:sz w:val="24"/>
          <w:szCs w:val="24"/>
        </w:rPr>
        <w:t xml:space="preserve"> has one meat processing facility and nearby in the blue dot indicating </w:t>
      </w:r>
      <w:r w:rsidR="001E1BCA">
        <w:rPr>
          <w:rFonts w:ascii="Arial" w:hAnsi="Arial" w:cs="Arial"/>
          <w:sz w:val="24"/>
          <w:szCs w:val="24"/>
        </w:rPr>
        <w:t xml:space="preserve">three slaughtering facilities which is also the site of the proposed freight village in </w:t>
      </w:r>
      <w:proofErr w:type="spellStart"/>
      <w:r w:rsidR="001E1BCA">
        <w:rPr>
          <w:rFonts w:ascii="Arial" w:hAnsi="Arial" w:cs="Arial"/>
          <w:sz w:val="24"/>
          <w:szCs w:val="24"/>
        </w:rPr>
        <w:t>Uvs</w:t>
      </w:r>
      <w:proofErr w:type="spellEnd"/>
      <w:r w:rsidR="001E1BCA">
        <w:rPr>
          <w:rFonts w:ascii="Arial" w:hAnsi="Arial" w:cs="Arial"/>
          <w:sz w:val="24"/>
          <w:szCs w:val="24"/>
        </w:rPr>
        <w:t xml:space="preserve">.  Meat processing facilities are important for the increased market export demand for the heat-treatment method which is a requirement for China. Other processing methods are for Halal to Muslim export markets and frozen meat for Russia and Kazakhstan export markets. These facilities and freight villages will also need reliable road and rail infrastructures, supporting power sources for refrigerated container shipments as well as information systems to monitor temperatures of the shipments from source to export customers.  </w:t>
      </w:r>
      <w:r w:rsidR="005E5D5D">
        <w:rPr>
          <w:rFonts w:ascii="Arial" w:hAnsi="Arial" w:cs="Arial"/>
          <w:sz w:val="24"/>
          <w:szCs w:val="24"/>
        </w:rPr>
        <w:t xml:space="preserve">This map from the UNCTAD report estimates US$ 300 million in revenue for Mongolia per year by exporting meat products.  </w:t>
      </w:r>
    </w:p>
    <w:p w14:paraId="5FE2BF1D" w14:textId="77777777" w:rsidR="00BE24CF" w:rsidRDefault="003476B9" w:rsidP="00214E26">
      <w:pPr>
        <w:tabs>
          <w:tab w:val="center" w:pos="4680"/>
        </w:tabs>
        <w:spacing w:after="0"/>
        <w:rPr>
          <w:rFonts w:ascii="Arial" w:hAnsi="Arial" w:cs="Arial"/>
          <w:sz w:val="24"/>
          <w:szCs w:val="24"/>
        </w:rPr>
      </w:pPr>
      <w:r>
        <w:rPr>
          <w:rFonts w:ascii="Arial" w:hAnsi="Arial" w:cs="Arial"/>
          <w:sz w:val="24"/>
          <w:szCs w:val="24"/>
        </w:rPr>
        <w:t xml:space="preserve">                                        </w:t>
      </w:r>
    </w:p>
    <w:p w14:paraId="709C408C" w14:textId="30891833" w:rsidR="00E6572A" w:rsidRPr="00BE24CF" w:rsidRDefault="003476B9" w:rsidP="00214E26">
      <w:pPr>
        <w:tabs>
          <w:tab w:val="center" w:pos="4680"/>
        </w:tabs>
        <w:spacing w:after="0"/>
        <w:rPr>
          <w:rFonts w:ascii="Arial" w:hAnsi="Arial" w:cs="Arial"/>
          <w:sz w:val="24"/>
          <w:szCs w:val="24"/>
        </w:rPr>
      </w:pPr>
      <w:r w:rsidRPr="00E6572A">
        <w:rPr>
          <w:rFonts w:ascii="Arial" w:hAnsi="Arial" w:cs="Arial"/>
          <w:b/>
          <w:bCs/>
          <w:sz w:val="24"/>
          <w:szCs w:val="24"/>
        </w:rPr>
        <w:t xml:space="preserve">Map 5. </w:t>
      </w:r>
      <w:r w:rsidR="00E6572A" w:rsidRPr="00E6572A">
        <w:rPr>
          <w:rFonts w:ascii="Arial" w:hAnsi="Arial" w:cs="Arial"/>
          <w:b/>
          <w:bCs/>
          <w:sz w:val="24"/>
          <w:szCs w:val="24"/>
        </w:rPr>
        <w:t>Logistics Mapping for Meat Industry</w:t>
      </w:r>
      <w:r w:rsidR="00E6572A">
        <w:rPr>
          <w:rFonts w:ascii="Arial" w:hAnsi="Arial" w:cs="Arial"/>
          <w:b/>
          <w:bCs/>
          <w:sz w:val="24"/>
          <w:szCs w:val="24"/>
        </w:rPr>
        <w:t xml:space="preserve"> </w:t>
      </w:r>
    </w:p>
    <w:p w14:paraId="7D38331F" w14:textId="4CC016E8" w:rsidR="00A8672D" w:rsidRDefault="003476B9" w:rsidP="00214E26">
      <w:pPr>
        <w:tabs>
          <w:tab w:val="center" w:pos="4680"/>
        </w:tabs>
        <w:spacing w:after="0"/>
        <w:rPr>
          <w:rFonts w:ascii="Arial" w:hAnsi="Arial" w:cs="Arial"/>
          <w:sz w:val="24"/>
          <w:szCs w:val="24"/>
        </w:rPr>
      </w:pPr>
      <w:r>
        <w:rPr>
          <w:noProof/>
        </w:rPr>
        <w:lastRenderedPageBreak/>
        <w:drawing>
          <wp:inline distT="0" distB="0" distL="0" distR="0" wp14:anchorId="003B9156" wp14:editId="0149EC5A">
            <wp:extent cx="4145280" cy="2278380"/>
            <wp:effectExtent l="0" t="0" r="7620" b="7620"/>
            <wp:docPr id="6" name="Content Placeholder 6">
              <a:extLst xmlns:a="http://schemas.openxmlformats.org/drawingml/2006/main">
                <a:ext uri="{FF2B5EF4-FFF2-40B4-BE49-F238E27FC236}">
                  <a16:creationId xmlns:a16="http://schemas.microsoft.com/office/drawing/2014/main" id="{9AEAC124-479F-D5C5-CD35-FD1CC67072A2}"/>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9AEAC124-479F-D5C5-CD35-FD1CC67072A2}"/>
                        </a:ext>
                      </a:extLst>
                    </pic:cNvPr>
                    <pic:cNvPicPr>
                      <a:picLocks noGrp="1"/>
                    </pic:cNvPicPr>
                  </pic:nvPicPr>
                  <pic:blipFill>
                    <a:blip r:embed="rId22"/>
                    <a:stretch>
                      <a:fillRect/>
                    </a:stretch>
                  </pic:blipFill>
                  <pic:spPr>
                    <a:xfrm>
                      <a:off x="0" y="0"/>
                      <a:ext cx="4145280" cy="2278380"/>
                    </a:xfrm>
                    <a:prstGeom prst="rect">
                      <a:avLst/>
                    </a:prstGeom>
                  </pic:spPr>
                </pic:pic>
              </a:graphicData>
            </a:graphic>
          </wp:inline>
        </w:drawing>
      </w:r>
      <w:r w:rsidR="00C434A6">
        <w:rPr>
          <w:rFonts w:ascii="Arial" w:hAnsi="Arial" w:cs="Arial"/>
          <w:sz w:val="24"/>
          <w:szCs w:val="24"/>
        </w:rPr>
        <w:t xml:space="preserve">  </w:t>
      </w:r>
    </w:p>
    <w:p w14:paraId="19ADC68E" w14:textId="131A87A4" w:rsidR="00C434A6" w:rsidRPr="00BE24CF" w:rsidRDefault="00E6572A" w:rsidP="00214E26">
      <w:pPr>
        <w:tabs>
          <w:tab w:val="center" w:pos="4680"/>
        </w:tabs>
        <w:spacing w:after="0"/>
        <w:rPr>
          <w:rFonts w:ascii="Arial" w:eastAsiaTheme="minorEastAsia" w:hAnsi="Arial" w:cs="Arial"/>
          <w:color w:val="000000" w:themeColor="text1"/>
          <w:kern w:val="24"/>
          <w:sz w:val="18"/>
          <w:szCs w:val="18"/>
        </w:rPr>
      </w:pPr>
      <w:r w:rsidRPr="00BE24CF">
        <w:rPr>
          <w:rFonts w:ascii="Arial" w:eastAsiaTheme="minorEastAsia" w:hAnsi="Arial" w:cs="Arial"/>
          <w:color w:val="000000" w:themeColor="text1"/>
          <w:kern w:val="24"/>
          <w:sz w:val="18"/>
          <w:szCs w:val="18"/>
        </w:rPr>
        <w:t>(</w:t>
      </w:r>
      <w:proofErr w:type="gramStart"/>
      <w:r w:rsidRPr="00BE24CF">
        <w:rPr>
          <w:rFonts w:ascii="Arial" w:eastAsiaTheme="minorEastAsia" w:hAnsi="Arial" w:cs="Arial"/>
          <w:color w:val="000000" w:themeColor="text1"/>
          <w:kern w:val="24"/>
          <w:sz w:val="18"/>
          <w:szCs w:val="18"/>
        </w:rPr>
        <w:t>source</w:t>
      </w:r>
      <w:proofErr w:type="gramEnd"/>
      <w:r w:rsidRPr="00BE24CF">
        <w:rPr>
          <w:rFonts w:ascii="Arial" w:eastAsiaTheme="minorEastAsia" w:hAnsi="Arial" w:cs="Arial"/>
          <w:color w:val="000000" w:themeColor="text1"/>
          <w:kern w:val="24"/>
          <w:sz w:val="18"/>
          <w:szCs w:val="18"/>
        </w:rPr>
        <w:t xml:space="preserve">: “Survey on the Domestic and Export Meat Value Chain in Mongolia,” </w:t>
      </w:r>
      <w:proofErr w:type="spellStart"/>
      <w:r w:rsidRPr="00BE24CF">
        <w:rPr>
          <w:rFonts w:ascii="Arial" w:eastAsiaTheme="minorEastAsia" w:hAnsi="Arial" w:cs="Arial"/>
          <w:color w:val="000000" w:themeColor="text1"/>
          <w:kern w:val="24"/>
          <w:sz w:val="18"/>
          <w:szCs w:val="18"/>
        </w:rPr>
        <w:t>Gantulga</w:t>
      </w:r>
      <w:proofErr w:type="spellEnd"/>
      <w:r w:rsidRPr="00BE24CF">
        <w:rPr>
          <w:rFonts w:ascii="Arial" w:eastAsiaTheme="minorEastAsia" w:hAnsi="Arial" w:cs="Arial"/>
          <w:color w:val="000000" w:themeColor="text1"/>
          <w:kern w:val="24"/>
          <w:sz w:val="18"/>
          <w:szCs w:val="18"/>
        </w:rPr>
        <w:t>, A, UNCTAD, 2021, Figure 11, p. 18)</w:t>
      </w:r>
    </w:p>
    <w:p w14:paraId="7BD24B28" w14:textId="77777777" w:rsidR="00E6572A" w:rsidRPr="00E6572A" w:rsidRDefault="00E6572A" w:rsidP="00214E26">
      <w:pPr>
        <w:tabs>
          <w:tab w:val="center" w:pos="4680"/>
        </w:tabs>
        <w:spacing w:after="0"/>
        <w:rPr>
          <w:rFonts w:ascii="Arial" w:hAnsi="Arial" w:cs="Arial"/>
          <w:sz w:val="16"/>
          <w:szCs w:val="16"/>
        </w:rPr>
      </w:pPr>
    </w:p>
    <w:p w14:paraId="6BB3EA7D" w14:textId="036C2492" w:rsidR="00C434A6" w:rsidRPr="009365CE" w:rsidRDefault="00B74AFB" w:rsidP="00C434A6">
      <w:pPr>
        <w:spacing w:after="0"/>
        <w:rPr>
          <w:rFonts w:ascii="Arial" w:hAnsi="Arial" w:cs="Arial"/>
          <w:sz w:val="24"/>
          <w:szCs w:val="24"/>
        </w:rPr>
      </w:pPr>
      <w:r>
        <w:rPr>
          <w:rFonts w:ascii="Arial" w:hAnsi="Arial" w:cs="Arial"/>
          <w:sz w:val="24"/>
          <w:szCs w:val="24"/>
        </w:rPr>
        <w:t>3</w:t>
      </w:r>
      <w:r w:rsidR="005629CF">
        <w:rPr>
          <w:rFonts w:ascii="Arial" w:hAnsi="Arial" w:cs="Arial"/>
          <w:sz w:val="24"/>
          <w:szCs w:val="24"/>
        </w:rPr>
        <w:t>4</w:t>
      </w:r>
      <w:r w:rsidR="00C434A6">
        <w:rPr>
          <w:rFonts w:ascii="Arial" w:hAnsi="Arial" w:cs="Arial"/>
          <w:sz w:val="24"/>
          <w:szCs w:val="24"/>
        </w:rPr>
        <w:t xml:space="preserve">.      </w:t>
      </w:r>
      <w:r w:rsidR="007E6B95" w:rsidRPr="007E6B95">
        <w:rPr>
          <w:rFonts w:ascii="Arial" w:hAnsi="Arial" w:cs="Arial"/>
          <w:b/>
          <w:bCs/>
          <w:sz w:val="24"/>
          <w:szCs w:val="24"/>
        </w:rPr>
        <w:t>Local r</w:t>
      </w:r>
      <w:r w:rsidR="00C434A6" w:rsidRPr="007E6B95">
        <w:rPr>
          <w:rFonts w:ascii="Arial" w:hAnsi="Arial" w:cs="Arial"/>
          <w:b/>
          <w:bCs/>
          <w:sz w:val="24"/>
          <w:szCs w:val="24"/>
        </w:rPr>
        <w:t>oad</w:t>
      </w:r>
      <w:r w:rsidR="007E6B95">
        <w:rPr>
          <w:rFonts w:ascii="Arial" w:hAnsi="Arial" w:cs="Arial"/>
          <w:b/>
          <w:bCs/>
          <w:sz w:val="24"/>
          <w:szCs w:val="24"/>
        </w:rPr>
        <w:t>s</w:t>
      </w:r>
      <w:r w:rsidR="00C434A6" w:rsidRPr="007E6B95">
        <w:rPr>
          <w:rFonts w:ascii="Arial" w:hAnsi="Arial" w:cs="Arial"/>
          <w:b/>
          <w:bCs/>
          <w:sz w:val="24"/>
          <w:szCs w:val="24"/>
        </w:rPr>
        <w:t xml:space="preserve"> </w:t>
      </w:r>
      <w:r w:rsidR="00351B65" w:rsidRPr="007E6B95">
        <w:rPr>
          <w:rFonts w:ascii="Arial" w:hAnsi="Arial" w:cs="Arial"/>
          <w:b/>
          <w:bCs/>
          <w:sz w:val="24"/>
          <w:szCs w:val="24"/>
        </w:rPr>
        <w:t>are needed to</w:t>
      </w:r>
      <w:r w:rsidR="00C434A6" w:rsidRPr="007E6B95">
        <w:rPr>
          <w:rFonts w:ascii="Arial" w:hAnsi="Arial" w:cs="Arial"/>
          <w:b/>
          <w:bCs/>
          <w:sz w:val="24"/>
          <w:szCs w:val="24"/>
        </w:rPr>
        <w:t xml:space="preserve"> withstand the truck weights to and from the proposed eight hubs throughout Mongolia</w:t>
      </w:r>
      <w:r w:rsidR="007E6B95">
        <w:rPr>
          <w:rFonts w:ascii="Arial" w:hAnsi="Arial" w:cs="Arial"/>
          <w:b/>
          <w:bCs/>
          <w:sz w:val="24"/>
          <w:szCs w:val="24"/>
        </w:rPr>
        <w:t>.</w:t>
      </w:r>
      <w:r w:rsidR="00C434A6" w:rsidRPr="009365CE">
        <w:rPr>
          <w:rFonts w:ascii="Arial" w:hAnsi="Arial" w:cs="Arial"/>
          <w:sz w:val="24"/>
          <w:szCs w:val="24"/>
        </w:rPr>
        <w:t xml:space="preserve"> </w:t>
      </w:r>
      <w:r w:rsidR="007E6B95">
        <w:rPr>
          <w:rFonts w:ascii="Arial" w:hAnsi="Arial" w:cs="Arial"/>
          <w:sz w:val="24"/>
          <w:szCs w:val="24"/>
        </w:rPr>
        <w:t xml:space="preserve">These </w:t>
      </w:r>
      <w:r w:rsidR="00C434A6" w:rsidRPr="009365CE">
        <w:rPr>
          <w:rFonts w:ascii="Arial" w:hAnsi="Arial" w:cs="Arial"/>
          <w:sz w:val="24"/>
          <w:szCs w:val="24"/>
        </w:rPr>
        <w:t>critical logistics consolidation centers (warehouses)</w:t>
      </w:r>
      <w:r w:rsidR="007E6B95">
        <w:rPr>
          <w:rFonts w:ascii="Arial" w:hAnsi="Arial" w:cs="Arial"/>
          <w:sz w:val="24"/>
          <w:szCs w:val="24"/>
        </w:rPr>
        <w:t xml:space="preserve"> will also serve</w:t>
      </w:r>
      <w:r w:rsidR="00C434A6" w:rsidRPr="009365CE">
        <w:rPr>
          <w:rFonts w:ascii="Arial" w:hAnsi="Arial" w:cs="Arial"/>
          <w:sz w:val="24"/>
          <w:szCs w:val="24"/>
        </w:rPr>
        <w:t xml:space="preserve"> the very important need of refrigerated facilities for an unbroken cold chain logistics.   Equally as important is the full construction and operations to international standards of the </w:t>
      </w:r>
      <w:r w:rsidR="00277CFC">
        <w:rPr>
          <w:rFonts w:ascii="Arial" w:hAnsi="Arial" w:cs="Arial"/>
          <w:sz w:val="24"/>
          <w:szCs w:val="24"/>
        </w:rPr>
        <w:t>main</w:t>
      </w:r>
      <w:r w:rsidR="00C434A6" w:rsidRPr="009365CE">
        <w:rPr>
          <w:rFonts w:ascii="Arial" w:hAnsi="Arial" w:cs="Arial"/>
          <w:sz w:val="24"/>
          <w:szCs w:val="24"/>
        </w:rPr>
        <w:t xml:space="preserve"> freight village, </w:t>
      </w:r>
      <w:proofErr w:type="spellStart"/>
      <w:r w:rsidR="00C434A6" w:rsidRPr="009365CE">
        <w:rPr>
          <w:rFonts w:ascii="Arial" w:hAnsi="Arial" w:cs="Arial"/>
          <w:sz w:val="24"/>
          <w:szCs w:val="24"/>
        </w:rPr>
        <w:t>Bagakhangai</w:t>
      </w:r>
      <w:proofErr w:type="spellEnd"/>
      <w:r w:rsidR="00277CFC">
        <w:rPr>
          <w:rFonts w:ascii="Arial" w:hAnsi="Arial" w:cs="Arial"/>
          <w:sz w:val="24"/>
          <w:szCs w:val="24"/>
        </w:rPr>
        <w:t>,</w:t>
      </w:r>
      <w:r w:rsidR="00C434A6" w:rsidRPr="009365CE">
        <w:rPr>
          <w:rFonts w:ascii="Arial" w:hAnsi="Arial" w:cs="Arial"/>
          <w:sz w:val="24"/>
          <w:szCs w:val="24"/>
        </w:rPr>
        <w:t xml:space="preserve"> near</w:t>
      </w:r>
      <w:r w:rsidR="00277CFC">
        <w:rPr>
          <w:rFonts w:ascii="Arial" w:hAnsi="Arial" w:cs="Arial"/>
          <w:sz w:val="24"/>
          <w:szCs w:val="24"/>
        </w:rPr>
        <w:t xml:space="preserve"> the</w:t>
      </w:r>
      <w:r w:rsidR="00C434A6" w:rsidRPr="009365CE">
        <w:rPr>
          <w:rFonts w:ascii="Arial" w:hAnsi="Arial" w:cs="Arial"/>
          <w:sz w:val="24"/>
          <w:szCs w:val="24"/>
        </w:rPr>
        <w:t xml:space="preserve"> main road and transport corridors for exporting.  These eight hubs can be served by mobile abattoirs as well as storage for feedlots, veterinary health needs and other regulated services to international standards.  The hubs will also assist in forming cooperatives</w:t>
      </w:r>
      <w:r w:rsidR="007E6B95">
        <w:rPr>
          <w:rFonts w:ascii="Arial" w:hAnsi="Arial" w:cs="Arial"/>
          <w:sz w:val="24"/>
          <w:szCs w:val="24"/>
        </w:rPr>
        <w:t xml:space="preserve"> and implementing the Mongolia Law on Cooperatives.</w:t>
      </w:r>
    </w:p>
    <w:p w14:paraId="7037A1BD" w14:textId="77777777" w:rsidR="00C434A6" w:rsidRPr="009365CE" w:rsidRDefault="00C434A6" w:rsidP="00C434A6">
      <w:pPr>
        <w:spacing w:after="0"/>
        <w:rPr>
          <w:rFonts w:ascii="Arial" w:hAnsi="Arial" w:cs="Arial"/>
          <w:sz w:val="24"/>
          <w:szCs w:val="24"/>
        </w:rPr>
      </w:pPr>
    </w:p>
    <w:p w14:paraId="2144B1E5" w14:textId="7D18D69E" w:rsidR="00C434A6" w:rsidRPr="009365CE" w:rsidRDefault="00B74AFB" w:rsidP="00C434A6">
      <w:pPr>
        <w:spacing w:after="0"/>
        <w:rPr>
          <w:rFonts w:ascii="Arial" w:hAnsi="Arial" w:cs="Arial"/>
          <w:sz w:val="24"/>
          <w:szCs w:val="24"/>
        </w:rPr>
      </w:pPr>
      <w:r>
        <w:rPr>
          <w:rFonts w:ascii="Arial" w:hAnsi="Arial" w:cs="Arial"/>
          <w:sz w:val="24"/>
          <w:szCs w:val="24"/>
        </w:rPr>
        <w:t>3</w:t>
      </w:r>
      <w:r w:rsidR="005629CF">
        <w:rPr>
          <w:rFonts w:ascii="Arial" w:hAnsi="Arial" w:cs="Arial"/>
          <w:sz w:val="24"/>
          <w:szCs w:val="24"/>
        </w:rPr>
        <w:t>5</w:t>
      </w:r>
      <w:r w:rsidR="00C434A6" w:rsidRPr="009365CE">
        <w:rPr>
          <w:rFonts w:ascii="Arial" w:hAnsi="Arial" w:cs="Arial"/>
          <w:sz w:val="24"/>
          <w:szCs w:val="24"/>
        </w:rPr>
        <w:t xml:space="preserve">.      </w:t>
      </w:r>
      <w:r w:rsidR="00C434A6" w:rsidRPr="007E6B95">
        <w:rPr>
          <w:rFonts w:ascii="Arial" w:hAnsi="Arial" w:cs="Arial"/>
          <w:b/>
          <w:bCs/>
          <w:sz w:val="24"/>
          <w:szCs w:val="24"/>
        </w:rPr>
        <w:t>This recommendation addresses the most important in Mongolia to diversify the economy at the macroeconomic level away from mining and at the microeconomic enterprise level to provide value additions across all stakeholders in the livestock value chain</w:t>
      </w:r>
      <w:r w:rsidR="00C434A6" w:rsidRPr="009365CE">
        <w:rPr>
          <w:rFonts w:ascii="Arial" w:hAnsi="Arial" w:cs="Arial"/>
          <w:sz w:val="24"/>
          <w:szCs w:val="24"/>
        </w:rPr>
        <w:t xml:space="preserve">. </w:t>
      </w:r>
      <w:r w:rsidR="00277CFC">
        <w:rPr>
          <w:rFonts w:ascii="Arial" w:hAnsi="Arial" w:cs="Arial"/>
          <w:sz w:val="24"/>
          <w:szCs w:val="24"/>
        </w:rPr>
        <w:t>Construction of these 8 facilities</w:t>
      </w:r>
      <w:r w:rsidR="00C434A6" w:rsidRPr="009365CE">
        <w:rPr>
          <w:rFonts w:ascii="Arial" w:hAnsi="Arial" w:cs="Arial"/>
          <w:sz w:val="24"/>
          <w:szCs w:val="24"/>
        </w:rPr>
        <w:t xml:space="preserve"> targets </w:t>
      </w:r>
      <w:r w:rsidR="00277CFC">
        <w:rPr>
          <w:rFonts w:ascii="Arial" w:hAnsi="Arial" w:cs="Arial"/>
          <w:sz w:val="24"/>
          <w:szCs w:val="24"/>
        </w:rPr>
        <w:t>potential</w:t>
      </w:r>
      <w:r w:rsidR="00C434A6" w:rsidRPr="009365CE">
        <w:rPr>
          <w:rFonts w:ascii="Arial" w:hAnsi="Arial" w:cs="Arial"/>
          <w:sz w:val="24"/>
          <w:szCs w:val="24"/>
        </w:rPr>
        <w:t xml:space="preserve"> incomes and markets</w:t>
      </w:r>
      <w:r w:rsidR="00277CFC">
        <w:rPr>
          <w:rFonts w:ascii="Arial" w:hAnsi="Arial" w:cs="Arial"/>
          <w:sz w:val="24"/>
          <w:szCs w:val="24"/>
        </w:rPr>
        <w:t xml:space="preserve"> that are now lacking</w:t>
      </w:r>
      <w:r w:rsidR="00761449">
        <w:rPr>
          <w:rFonts w:ascii="Arial" w:hAnsi="Arial" w:cs="Arial"/>
          <w:sz w:val="24"/>
          <w:szCs w:val="24"/>
        </w:rPr>
        <w:t xml:space="preserve"> </w:t>
      </w:r>
      <w:r w:rsidR="00277CFC">
        <w:rPr>
          <w:rFonts w:ascii="Arial" w:hAnsi="Arial" w:cs="Arial"/>
          <w:sz w:val="24"/>
          <w:szCs w:val="24"/>
        </w:rPr>
        <w:t>cold storage for perishables</w:t>
      </w:r>
      <w:r w:rsidR="00C434A6" w:rsidRPr="009365CE">
        <w:rPr>
          <w:rFonts w:ascii="Arial" w:hAnsi="Arial" w:cs="Arial"/>
          <w:sz w:val="24"/>
          <w:szCs w:val="24"/>
        </w:rPr>
        <w:t xml:space="preserve">.  </w:t>
      </w:r>
      <w:r w:rsidR="00277CFC">
        <w:rPr>
          <w:rFonts w:ascii="Arial" w:hAnsi="Arial" w:cs="Arial"/>
          <w:sz w:val="24"/>
          <w:szCs w:val="24"/>
        </w:rPr>
        <w:t xml:space="preserve">Losses can amount to one third per year. </w:t>
      </w:r>
      <w:r w:rsidR="00C434A6" w:rsidRPr="009365CE">
        <w:rPr>
          <w:rFonts w:ascii="Arial" w:hAnsi="Arial" w:cs="Arial"/>
          <w:sz w:val="24"/>
          <w:szCs w:val="24"/>
        </w:rPr>
        <w:t xml:space="preserve">These livestock logistics hubs also work to reduce the Mongolia logistics cost as a percentage of GDP from 30%. The forming of logistics consolidation centers works towards economies of scale in traditional and niche markets for organic food demand.  Value additions from these hubs </w:t>
      </w:r>
      <w:proofErr w:type="gramStart"/>
      <w:r w:rsidR="00C434A6" w:rsidRPr="009365CE">
        <w:rPr>
          <w:rFonts w:ascii="Arial" w:hAnsi="Arial" w:cs="Arial"/>
          <w:sz w:val="24"/>
          <w:szCs w:val="24"/>
        </w:rPr>
        <w:t>are:</w:t>
      </w:r>
      <w:proofErr w:type="gramEnd"/>
      <w:r w:rsidR="00C434A6" w:rsidRPr="009365CE">
        <w:rPr>
          <w:rFonts w:ascii="Arial" w:hAnsi="Arial" w:cs="Arial"/>
          <w:sz w:val="24"/>
          <w:szCs w:val="24"/>
        </w:rPr>
        <w:t xml:space="preserve">  cooperatives, packaging, labeling, quality control from private and public entities.  Exports of nuts and sea</w:t>
      </w:r>
      <w:r w:rsidR="00351B65">
        <w:rPr>
          <w:rFonts w:ascii="Arial" w:hAnsi="Arial" w:cs="Arial"/>
          <w:sz w:val="24"/>
          <w:szCs w:val="24"/>
        </w:rPr>
        <w:t xml:space="preserve"> </w:t>
      </w:r>
      <w:r w:rsidR="00C434A6" w:rsidRPr="009365CE">
        <w:rPr>
          <w:rFonts w:ascii="Arial" w:hAnsi="Arial" w:cs="Arial"/>
          <w:sz w:val="24"/>
          <w:szCs w:val="24"/>
        </w:rPr>
        <w:t>buckthorn would also benefit, especially for e-commerce exports.</w:t>
      </w:r>
    </w:p>
    <w:p w14:paraId="636956C3" w14:textId="77777777" w:rsidR="00C434A6" w:rsidRPr="009365CE" w:rsidRDefault="00C434A6" w:rsidP="00C434A6">
      <w:pPr>
        <w:spacing w:after="0"/>
        <w:rPr>
          <w:rFonts w:ascii="Arial" w:hAnsi="Arial" w:cs="Arial"/>
          <w:sz w:val="24"/>
          <w:szCs w:val="24"/>
        </w:rPr>
      </w:pPr>
    </w:p>
    <w:p w14:paraId="5B3255FF" w14:textId="5F9F1F53" w:rsidR="00C434A6" w:rsidRPr="009365CE" w:rsidRDefault="00C434A6" w:rsidP="00C434A6">
      <w:pPr>
        <w:spacing w:after="0"/>
        <w:rPr>
          <w:rFonts w:ascii="Arial" w:hAnsi="Arial" w:cs="Arial"/>
          <w:sz w:val="24"/>
          <w:szCs w:val="24"/>
        </w:rPr>
      </w:pPr>
      <w:r w:rsidRPr="009365CE">
        <w:rPr>
          <w:rFonts w:ascii="Arial" w:hAnsi="Arial" w:cs="Arial"/>
          <w:sz w:val="24"/>
          <w:szCs w:val="24"/>
        </w:rPr>
        <w:t>3</w:t>
      </w:r>
      <w:r w:rsidR="005629CF">
        <w:rPr>
          <w:rFonts w:ascii="Arial" w:hAnsi="Arial" w:cs="Arial"/>
          <w:sz w:val="24"/>
          <w:szCs w:val="24"/>
        </w:rPr>
        <w:t>6</w:t>
      </w:r>
      <w:r w:rsidRPr="009365CE">
        <w:rPr>
          <w:rFonts w:ascii="Arial" w:hAnsi="Arial" w:cs="Arial"/>
          <w:sz w:val="24"/>
          <w:szCs w:val="24"/>
        </w:rPr>
        <w:t xml:space="preserve">.      </w:t>
      </w:r>
      <w:r w:rsidRPr="007E6B95">
        <w:rPr>
          <w:rFonts w:ascii="Arial" w:hAnsi="Arial" w:cs="Arial"/>
          <w:b/>
          <w:bCs/>
          <w:sz w:val="24"/>
          <w:szCs w:val="24"/>
        </w:rPr>
        <w:t xml:space="preserve">The second </w:t>
      </w:r>
      <w:proofErr w:type="spellStart"/>
      <w:r w:rsidRPr="007E6B95">
        <w:rPr>
          <w:rFonts w:ascii="Arial" w:hAnsi="Arial" w:cs="Arial"/>
          <w:b/>
          <w:bCs/>
          <w:sz w:val="24"/>
          <w:szCs w:val="24"/>
        </w:rPr>
        <w:t>InfraSAP</w:t>
      </w:r>
      <w:proofErr w:type="spellEnd"/>
      <w:r w:rsidRPr="007E6B95">
        <w:rPr>
          <w:rFonts w:ascii="Arial" w:hAnsi="Arial" w:cs="Arial"/>
          <w:b/>
          <w:bCs/>
          <w:sz w:val="24"/>
          <w:szCs w:val="24"/>
        </w:rPr>
        <w:t xml:space="preserve"> recommendation </w:t>
      </w:r>
      <w:r w:rsidR="0078588E">
        <w:rPr>
          <w:rFonts w:ascii="Arial" w:hAnsi="Arial" w:cs="Arial"/>
          <w:b/>
          <w:bCs/>
          <w:sz w:val="24"/>
          <w:szCs w:val="24"/>
        </w:rPr>
        <w:t>is</w:t>
      </w:r>
      <w:r w:rsidRPr="007E6B95">
        <w:rPr>
          <w:rFonts w:ascii="Arial" w:hAnsi="Arial" w:cs="Arial"/>
          <w:b/>
          <w:bCs/>
          <w:sz w:val="24"/>
          <w:szCs w:val="24"/>
        </w:rPr>
        <w:t xml:space="preserve"> the need to connect rural herders, middlemen/trade representatives and logistics service providers to mobile internet and mobile device applications for market information and on time deliveries in real time</w:t>
      </w:r>
      <w:r w:rsidRPr="009365CE">
        <w:rPr>
          <w:rFonts w:ascii="Arial" w:hAnsi="Arial" w:cs="Arial"/>
          <w:sz w:val="24"/>
          <w:szCs w:val="24"/>
        </w:rPr>
        <w:t xml:space="preserve">. “The backbone digital connectivity is in place, but there are gaps and needs to improve, especially expanding 4G connectivity in rural areas”.   This is both a hard infrastructure and soft infrastructure recommendation and will be </w:t>
      </w:r>
      <w:r w:rsidRPr="009365CE">
        <w:rPr>
          <w:rFonts w:ascii="Arial" w:hAnsi="Arial" w:cs="Arial"/>
          <w:sz w:val="24"/>
          <w:szCs w:val="24"/>
        </w:rPr>
        <w:lastRenderedPageBreak/>
        <w:t>essential in a digital economy where e-commerce opportunities can be in the hands of the household herders and farmers.  These recommendations are possible from international development bank support as accomplished already in rural</w:t>
      </w:r>
      <w:r w:rsidR="00761449">
        <w:rPr>
          <w:rFonts w:ascii="Arial" w:hAnsi="Arial" w:cs="Arial"/>
          <w:sz w:val="24"/>
          <w:szCs w:val="24"/>
        </w:rPr>
        <w:t xml:space="preserve"> agriculture remote</w:t>
      </w:r>
      <w:r w:rsidRPr="009365CE">
        <w:rPr>
          <w:rFonts w:ascii="Arial" w:hAnsi="Arial" w:cs="Arial"/>
          <w:sz w:val="24"/>
          <w:szCs w:val="24"/>
        </w:rPr>
        <w:t xml:space="preserve"> PRC provinces.  </w:t>
      </w:r>
    </w:p>
    <w:p w14:paraId="351A0BB4" w14:textId="77777777" w:rsidR="00C434A6" w:rsidRPr="009365CE" w:rsidRDefault="00C434A6" w:rsidP="00C434A6">
      <w:pPr>
        <w:spacing w:after="0"/>
        <w:rPr>
          <w:rFonts w:ascii="Arial" w:hAnsi="Arial" w:cs="Arial"/>
          <w:sz w:val="24"/>
          <w:szCs w:val="24"/>
        </w:rPr>
      </w:pPr>
    </w:p>
    <w:p w14:paraId="433FB9BA" w14:textId="33CEB990" w:rsidR="00C434A6" w:rsidRDefault="00C434A6" w:rsidP="00C434A6">
      <w:pPr>
        <w:spacing w:after="0"/>
        <w:rPr>
          <w:rFonts w:ascii="Arial" w:hAnsi="Arial" w:cs="Arial"/>
          <w:sz w:val="24"/>
          <w:szCs w:val="24"/>
        </w:rPr>
      </w:pPr>
      <w:r w:rsidRPr="009365CE">
        <w:rPr>
          <w:rFonts w:ascii="Arial" w:hAnsi="Arial" w:cs="Arial"/>
          <w:sz w:val="24"/>
          <w:szCs w:val="24"/>
        </w:rPr>
        <w:t>3</w:t>
      </w:r>
      <w:r w:rsidR="005629CF">
        <w:rPr>
          <w:rFonts w:ascii="Arial" w:hAnsi="Arial" w:cs="Arial"/>
          <w:sz w:val="24"/>
          <w:szCs w:val="24"/>
        </w:rPr>
        <w:t>7</w:t>
      </w:r>
      <w:r w:rsidRPr="009365CE">
        <w:rPr>
          <w:rFonts w:ascii="Arial" w:hAnsi="Arial" w:cs="Arial"/>
          <w:sz w:val="24"/>
          <w:szCs w:val="24"/>
        </w:rPr>
        <w:t xml:space="preserve">.      </w:t>
      </w:r>
      <w:r w:rsidRPr="007E6B95">
        <w:rPr>
          <w:rFonts w:ascii="Arial" w:hAnsi="Arial" w:cs="Arial"/>
          <w:b/>
          <w:bCs/>
          <w:sz w:val="24"/>
          <w:szCs w:val="24"/>
        </w:rPr>
        <w:t>The potential Mongolia meat export demand from PRC markets is estimated earnings of hundreds of millions of dollars per year and up to US$1 billion</w:t>
      </w:r>
      <w:r w:rsidR="007E6B95" w:rsidRPr="007E6B95">
        <w:rPr>
          <w:rFonts w:ascii="Arial" w:hAnsi="Arial" w:cs="Arial"/>
          <w:b/>
          <w:bCs/>
          <w:sz w:val="24"/>
          <w:szCs w:val="24"/>
        </w:rPr>
        <w:t>.</w:t>
      </w:r>
      <w:r w:rsidRPr="009365CE">
        <w:rPr>
          <w:rFonts w:ascii="Arial" w:hAnsi="Arial" w:cs="Arial"/>
          <w:sz w:val="24"/>
          <w:szCs w:val="24"/>
        </w:rPr>
        <w:t xml:space="preserve"> </w:t>
      </w:r>
      <w:r w:rsidR="000F73E5">
        <w:rPr>
          <w:rStyle w:val="FootnoteReference"/>
          <w:rFonts w:ascii="Arial" w:hAnsi="Arial" w:cs="Arial"/>
          <w:sz w:val="24"/>
          <w:szCs w:val="24"/>
        </w:rPr>
        <w:footnoteReference w:id="32"/>
      </w:r>
      <w:r w:rsidR="007E6B95">
        <w:rPr>
          <w:rFonts w:ascii="Arial" w:hAnsi="Arial" w:cs="Arial"/>
          <w:sz w:val="24"/>
          <w:szCs w:val="24"/>
        </w:rPr>
        <w:t>Also, there are g</w:t>
      </w:r>
      <w:r w:rsidRPr="009365CE">
        <w:rPr>
          <w:rFonts w:ascii="Arial" w:hAnsi="Arial" w:cs="Arial"/>
          <w:sz w:val="24"/>
          <w:szCs w:val="24"/>
        </w:rPr>
        <w:t xml:space="preserve">lobal markets for heat treated (PRC), frozen (Russia) and Halal Muslim (global) requirements.  In addition, the dairy sector would grow and benefit from these eight </w:t>
      </w:r>
      <w:r w:rsidR="00185DED">
        <w:rPr>
          <w:rFonts w:ascii="Arial" w:hAnsi="Arial" w:cs="Arial"/>
          <w:sz w:val="24"/>
          <w:szCs w:val="24"/>
        </w:rPr>
        <w:t>hubs and one main freight village</w:t>
      </w:r>
      <w:r w:rsidRPr="009365CE">
        <w:rPr>
          <w:rFonts w:ascii="Arial" w:hAnsi="Arial" w:cs="Arial"/>
          <w:sz w:val="24"/>
          <w:szCs w:val="24"/>
        </w:rPr>
        <w:t xml:space="preserve"> as well as the leather, </w:t>
      </w:r>
      <w:proofErr w:type="gramStart"/>
      <w:r w:rsidRPr="009365CE">
        <w:rPr>
          <w:rFonts w:ascii="Arial" w:hAnsi="Arial" w:cs="Arial"/>
          <w:sz w:val="24"/>
          <w:szCs w:val="24"/>
        </w:rPr>
        <w:t>wool</w:t>
      </w:r>
      <w:proofErr w:type="gramEnd"/>
      <w:r w:rsidRPr="009365CE">
        <w:rPr>
          <w:rFonts w:ascii="Arial" w:hAnsi="Arial" w:cs="Arial"/>
          <w:sz w:val="24"/>
          <w:szCs w:val="24"/>
        </w:rPr>
        <w:t xml:space="preserve"> and cashmere sectors of the livestock agribusiness value chains. </w:t>
      </w:r>
    </w:p>
    <w:p w14:paraId="5FE7BB74" w14:textId="580F41D5" w:rsidR="00290BEB" w:rsidRDefault="00290BEB" w:rsidP="00C434A6">
      <w:pPr>
        <w:spacing w:after="0"/>
        <w:rPr>
          <w:rFonts w:ascii="Arial" w:hAnsi="Arial" w:cs="Arial"/>
          <w:sz w:val="24"/>
          <w:szCs w:val="24"/>
        </w:rPr>
      </w:pPr>
    </w:p>
    <w:p w14:paraId="5C5D6969" w14:textId="2BC73B04" w:rsidR="00290BEB" w:rsidRPr="009365CE" w:rsidRDefault="00290BEB" w:rsidP="00C434A6">
      <w:pPr>
        <w:spacing w:after="0"/>
        <w:rPr>
          <w:rFonts w:ascii="Arial" w:hAnsi="Arial" w:cs="Arial"/>
          <w:sz w:val="24"/>
          <w:szCs w:val="24"/>
        </w:rPr>
      </w:pPr>
      <w:r>
        <w:rPr>
          <w:rFonts w:ascii="Arial" w:hAnsi="Arial" w:cs="Arial"/>
          <w:sz w:val="24"/>
          <w:szCs w:val="24"/>
        </w:rPr>
        <w:t xml:space="preserve">III. </w:t>
      </w:r>
      <w:r w:rsidRPr="00290BEB">
        <w:rPr>
          <w:rFonts w:ascii="Arial" w:hAnsi="Arial" w:cs="Arial"/>
          <w:sz w:val="24"/>
          <w:szCs w:val="24"/>
          <w:u w:val="single"/>
        </w:rPr>
        <w:t xml:space="preserve"> Logistics Chains and </w:t>
      </w:r>
      <w:r w:rsidR="006F0548">
        <w:rPr>
          <w:rFonts w:ascii="Arial" w:hAnsi="Arial" w:cs="Arial"/>
          <w:sz w:val="24"/>
          <w:szCs w:val="24"/>
          <w:u w:val="single"/>
        </w:rPr>
        <w:t>Level</w:t>
      </w:r>
      <w:r w:rsidRPr="00290BEB">
        <w:rPr>
          <w:rFonts w:ascii="Arial" w:hAnsi="Arial" w:cs="Arial"/>
          <w:sz w:val="24"/>
          <w:szCs w:val="24"/>
          <w:u w:val="single"/>
        </w:rPr>
        <w:t xml:space="preserve"> of Services</w:t>
      </w:r>
      <w:r w:rsidR="006F0548">
        <w:rPr>
          <w:rFonts w:ascii="Arial" w:hAnsi="Arial" w:cs="Arial"/>
          <w:sz w:val="24"/>
          <w:szCs w:val="24"/>
          <w:u w:val="single"/>
        </w:rPr>
        <w:t xml:space="preserve"> to Satisfy Demand</w:t>
      </w:r>
    </w:p>
    <w:p w14:paraId="2F5F1DF7" w14:textId="7EC4FD64" w:rsidR="00C434A6" w:rsidRPr="009365CE" w:rsidRDefault="00C434A6" w:rsidP="00214E26">
      <w:pPr>
        <w:tabs>
          <w:tab w:val="center" w:pos="4680"/>
        </w:tabs>
        <w:spacing w:after="0"/>
        <w:rPr>
          <w:rFonts w:ascii="Arial" w:hAnsi="Arial" w:cs="Arial"/>
          <w:sz w:val="24"/>
          <w:szCs w:val="24"/>
        </w:rPr>
      </w:pPr>
    </w:p>
    <w:p w14:paraId="6BFD7BAC" w14:textId="6543326B" w:rsidR="009F6B2D" w:rsidRPr="00230388" w:rsidRDefault="00290BEB" w:rsidP="009D31C4">
      <w:pPr>
        <w:tabs>
          <w:tab w:val="center" w:pos="4680"/>
        </w:tabs>
        <w:spacing w:after="0"/>
        <w:rPr>
          <w:rFonts w:ascii="Arial" w:hAnsi="Arial" w:cs="Arial"/>
          <w:sz w:val="24"/>
          <w:szCs w:val="24"/>
        </w:rPr>
      </w:pPr>
      <w:r>
        <w:rPr>
          <w:rFonts w:ascii="Arial" w:hAnsi="Arial" w:cs="Arial"/>
          <w:sz w:val="24"/>
          <w:szCs w:val="24"/>
        </w:rPr>
        <w:t>3</w:t>
      </w:r>
      <w:r w:rsidR="005629CF">
        <w:rPr>
          <w:rFonts w:ascii="Arial" w:hAnsi="Arial" w:cs="Arial"/>
          <w:sz w:val="24"/>
          <w:szCs w:val="24"/>
        </w:rPr>
        <w:t>8</w:t>
      </w:r>
      <w:r w:rsidR="00BE24CF">
        <w:rPr>
          <w:rFonts w:ascii="Arial" w:hAnsi="Arial" w:cs="Arial"/>
          <w:sz w:val="24"/>
          <w:szCs w:val="24"/>
        </w:rPr>
        <w:t xml:space="preserve">.      </w:t>
      </w:r>
      <w:r w:rsidR="00BE24CF" w:rsidRPr="00BE24CF">
        <w:rPr>
          <w:rFonts w:ascii="Arial" w:hAnsi="Arial" w:cs="Arial"/>
          <w:b/>
          <w:bCs/>
          <w:sz w:val="24"/>
          <w:szCs w:val="24"/>
        </w:rPr>
        <w:t xml:space="preserve">Apart from controlling logistics costs by commodity producers using consolidation hubs in locations throughout Mongolia, there are costs and lack of logistics services on the Mongolia Central Economic Corridor for road, </w:t>
      </w:r>
      <w:proofErr w:type="gramStart"/>
      <w:r w:rsidR="00BE24CF" w:rsidRPr="00BE24CF">
        <w:rPr>
          <w:rFonts w:ascii="Arial" w:hAnsi="Arial" w:cs="Arial"/>
          <w:b/>
          <w:bCs/>
          <w:sz w:val="24"/>
          <w:szCs w:val="24"/>
        </w:rPr>
        <w:t>rail</w:t>
      </w:r>
      <w:proofErr w:type="gramEnd"/>
      <w:r w:rsidR="00BE24CF" w:rsidRPr="00BE24CF">
        <w:rPr>
          <w:rFonts w:ascii="Arial" w:hAnsi="Arial" w:cs="Arial"/>
          <w:b/>
          <w:bCs/>
          <w:sz w:val="24"/>
          <w:szCs w:val="24"/>
        </w:rPr>
        <w:t xml:space="preserve"> and transit.</w:t>
      </w:r>
      <w:r w:rsidR="00BE24CF">
        <w:rPr>
          <w:rFonts w:ascii="Arial" w:hAnsi="Arial" w:cs="Arial"/>
          <w:sz w:val="24"/>
          <w:szCs w:val="24"/>
        </w:rPr>
        <w:t xml:space="preserve">  This corridor extends north from the Russia border</w:t>
      </w:r>
      <w:r w:rsidR="006245E7">
        <w:rPr>
          <w:rFonts w:ascii="Arial" w:hAnsi="Arial" w:cs="Arial"/>
          <w:sz w:val="24"/>
          <w:szCs w:val="24"/>
        </w:rPr>
        <w:t xml:space="preserve"> at </w:t>
      </w:r>
      <w:proofErr w:type="spellStart"/>
      <w:r w:rsidR="006245E7">
        <w:rPr>
          <w:rFonts w:ascii="Arial" w:hAnsi="Arial" w:cs="Arial"/>
          <w:sz w:val="24"/>
          <w:szCs w:val="24"/>
        </w:rPr>
        <w:t>Naushki</w:t>
      </w:r>
      <w:proofErr w:type="spellEnd"/>
      <w:r w:rsidR="006245E7">
        <w:rPr>
          <w:rFonts w:ascii="Arial" w:hAnsi="Arial" w:cs="Arial"/>
          <w:sz w:val="24"/>
          <w:szCs w:val="24"/>
        </w:rPr>
        <w:t xml:space="preserve"> for all markets </w:t>
      </w:r>
      <w:proofErr w:type="spellStart"/>
      <w:r w:rsidR="006245E7">
        <w:rPr>
          <w:rFonts w:ascii="Arial" w:hAnsi="Arial" w:cs="Arial"/>
          <w:sz w:val="24"/>
          <w:szCs w:val="24"/>
        </w:rPr>
        <w:t>en</w:t>
      </w:r>
      <w:proofErr w:type="spellEnd"/>
      <w:r w:rsidR="006245E7">
        <w:rPr>
          <w:rFonts w:ascii="Arial" w:hAnsi="Arial" w:cs="Arial"/>
          <w:sz w:val="24"/>
          <w:szCs w:val="24"/>
        </w:rPr>
        <w:t xml:space="preserve"> route to Europe</w:t>
      </w:r>
      <w:r w:rsidR="004E5045">
        <w:rPr>
          <w:rFonts w:ascii="Arial" w:hAnsi="Arial" w:cs="Arial"/>
          <w:sz w:val="24"/>
          <w:szCs w:val="24"/>
        </w:rPr>
        <w:t xml:space="preserve">. </w:t>
      </w:r>
      <w:r w:rsidR="006245E7">
        <w:rPr>
          <w:rFonts w:ascii="Arial" w:hAnsi="Arial" w:cs="Arial"/>
          <w:sz w:val="24"/>
          <w:szCs w:val="24"/>
        </w:rPr>
        <w:t xml:space="preserve"> </w:t>
      </w:r>
      <w:r w:rsidR="004E5045">
        <w:rPr>
          <w:rFonts w:ascii="Arial" w:hAnsi="Arial" w:cs="Arial"/>
          <w:sz w:val="24"/>
          <w:szCs w:val="24"/>
        </w:rPr>
        <w:t>This corridor also extends south to</w:t>
      </w:r>
      <w:r w:rsidR="006245E7">
        <w:rPr>
          <w:rFonts w:ascii="Arial" w:hAnsi="Arial" w:cs="Arial"/>
          <w:sz w:val="24"/>
          <w:szCs w:val="24"/>
        </w:rPr>
        <w:t xml:space="preserve"> Ulaanbaatar container terminals to </w:t>
      </w:r>
      <w:proofErr w:type="spellStart"/>
      <w:r w:rsidR="006245E7">
        <w:rPr>
          <w:rFonts w:ascii="Arial" w:hAnsi="Arial" w:cs="Arial"/>
          <w:sz w:val="24"/>
          <w:szCs w:val="24"/>
        </w:rPr>
        <w:t>Zamiin-Uud</w:t>
      </w:r>
      <w:proofErr w:type="spellEnd"/>
      <w:r w:rsidR="006245E7">
        <w:rPr>
          <w:rFonts w:ascii="Arial" w:hAnsi="Arial" w:cs="Arial"/>
          <w:sz w:val="24"/>
          <w:szCs w:val="24"/>
        </w:rPr>
        <w:t xml:space="preserve"> dry port to Tianjin, Xingang seaport</w:t>
      </w:r>
      <w:r w:rsidR="00761449">
        <w:rPr>
          <w:rFonts w:ascii="Arial" w:hAnsi="Arial" w:cs="Arial"/>
          <w:sz w:val="24"/>
          <w:szCs w:val="24"/>
        </w:rPr>
        <w:t xml:space="preserve"> to overseas markets</w:t>
      </w:r>
      <w:r w:rsidR="006245E7">
        <w:rPr>
          <w:rFonts w:ascii="Arial" w:hAnsi="Arial" w:cs="Arial"/>
          <w:sz w:val="24"/>
          <w:szCs w:val="24"/>
        </w:rPr>
        <w:t xml:space="preserve">.  </w:t>
      </w:r>
    </w:p>
    <w:p w14:paraId="4B7ACC00" w14:textId="4444E819" w:rsidR="00230388" w:rsidRDefault="00230388" w:rsidP="009D31C4">
      <w:pPr>
        <w:tabs>
          <w:tab w:val="center" w:pos="4680"/>
        </w:tabs>
        <w:spacing w:after="0"/>
        <w:rPr>
          <w:rFonts w:ascii="Arial" w:hAnsi="Arial" w:cs="Arial"/>
          <w:b/>
          <w:bCs/>
          <w:sz w:val="24"/>
          <w:szCs w:val="24"/>
        </w:rPr>
      </w:pPr>
    </w:p>
    <w:p w14:paraId="3D319209" w14:textId="4D18C425" w:rsidR="009D31C4" w:rsidRPr="009D31C4" w:rsidRDefault="009D31C4" w:rsidP="009D31C4">
      <w:pPr>
        <w:tabs>
          <w:tab w:val="center" w:pos="4680"/>
        </w:tabs>
        <w:spacing w:after="0"/>
        <w:rPr>
          <w:rFonts w:ascii="Arial" w:hAnsi="Arial" w:cs="Arial"/>
          <w:b/>
          <w:bCs/>
          <w:sz w:val="24"/>
          <w:szCs w:val="24"/>
        </w:rPr>
      </w:pPr>
      <w:r w:rsidRPr="009D31C4">
        <w:rPr>
          <w:rFonts w:ascii="Arial" w:hAnsi="Arial" w:cs="Arial"/>
          <w:b/>
          <w:bCs/>
          <w:sz w:val="24"/>
          <w:szCs w:val="24"/>
        </w:rPr>
        <w:t>Map 6. Mongolia Central Economic Corridor</w:t>
      </w:r>
    </w:p>
    <w:p w14:paraId="68E6A8B2" w14:textId="4A1263D0" w:rsidR="009D31C4" w:rsidRDefault="000D52A6" w:rsidP="009D31C4">
      <w:pPr>
        <w:tabs>
          <w:tab w:val="center" w:pos="4680"/>
        </w:tabs>
        <w:spacing w:after="0"/>
        <w:rPr>
          <w:rFonts w:ascii="Arial" w:hAnsi="Arial" w:cs="Arial"/>
          <w:sz w:val="24"/>
          <w:szCs w:val="24"/>
        </w:rPr>
      </w:pPr>
      <w:r w:rsidRPr="009D31C4">
        <w:rPr>
          <w:b/>
          <w:bCs/>
          <w:noProof/>
        </w:rPr>
        <w:drawing>
          <wp:anchor distT="0" distB="0" distL="114300" distR="114300" simplePos="0" relativeHeight="251667456" behindDoc="0" locked="0" layoutInCell="1" allowOverlap="1" wp14:anchorId="1B7BD763" wp14:editId="79CBD403">
            <wp:simplePos x="0" y="0"/>
            <wp:positionH relativeFrom="margin">
              <wp:align>left</wp:align>
            </wp:positionH>
            <wp:positionV relativeFrom="paragraph">
              <wp:posOffset>30480</wp:posOffset>
            </wp:positionV>
            <wp:extent cx="4511040" cy="1844040"/>
            <wp:effectExtent l="0" t="0" r="3810" b="3810"/>
            <wp:wrapNone/>
            <wp:docPr id="627" name="Picture 627"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627" name="Picture 627" descr="Map&#10;&#10;Description automatically generated"/>
                    <pic:cNvPicPr/>
                  </pic:nvPicPr>
                  <pic:blipFill>
                    <a:blip r:embed="rId23"/>
                    <a:stretch>
                      <a:fillRect/>
                    </a:stretch>
                  </pic:blipFill>
                  <pic:spPr>
                    <a:xfrm>
                      <a:off x="0" y="0"/>
                      <a:ext cx="4511040" cy="1844040"/>
                    </a:xfrm>
                    <a:prstGeom prst="rect">
                      <a:avLst/>
                    </a:prstGeom>
                  </pic:spPr>
                </pic:pic>
              </a:graphicData>
            </a:graphic>
            <wp14:sizeRelH relativeFrom="margin">
              <wp14:pctWidth>0</wp14:pctWidth>
            </wp14:sizeRelH>
            <wp14:sizeRelV relativeFrom="margin">
              <wp14:pctHeight>0</wp14:pctHeight>
            </wp14:sizeRelV>
          </wp:anchor>
        </w:drawing>
      </w:r>
    </w:p>
    <w:p w14:paraId="592232C3" w14:textId="11BE3C0C" w:rsidR="009D31C4" w:rsidRDefault="009D31C4" w:rsidP="009D31C4">
      <w:pPr>
        <w:tabs>
          <w:tab w:val="center" w:pos="4680"/>
        </w:tabs>
        <w:spacing w:after="0"/>
        <w:rPr>
          <w:rFonts w:ascii="Arial" w:hAnsi="Arial" w:cs="Arial"/>
          <w:sz w:val="24"/>
          <w:szCs w:val="24"/>
        </w:rPr>
      </w:pPr>
    </w:p>
    <w:p w14:paraId="428DDD7C" w14:textId="19F57063" w:rsidR="009D31C4" w:rsidRDefault="009D31C4" w:rsidP="009D31C4">
      <w:pPr>
        <w:tabs>
          <w:tab w:val="center" w:pos="4680"/>
        </w:tabs>
        <w:spacing w:after="0"/>
        <w:rPr>
          <w:rFonts w:ascii="Arial" w:hAnsi="Arial" w:cs="Arial"/>
          <w:sz w:val="24"/>
          <w:szCs w:val="24"/>
        </w:rPr>
      </w:pPr>
    </w:p>
    <w:p w14:paraId="7FC15969" w14:textId="37900C1A" w:rsidR="009D31C4" w:rsidRDefault="009D31C4" w:rsidP="009D31C4">
      <w:pPr>
        <w:tabs>
          <w:tab w:val="center" w:pos="4680"/>
        </w:tabs>
        <w:spacing w:after="0"/>
        <w:rPr>
          <w:rFonts w:ascii="Arial" w:hAnsi="Arial" w:cs="Arial"/>
          <w:sz w:val="24"/>
          <w:szCs w:val="24"/>
        </w:rPr>
      </w:pPr>
    </w:p>
    <w:p w14:paraId="2C2D1E22" w14:textId="59E9CC47" w:rsidR="009D31C4" w:rsidRDefault="009D31C4" w:rsidP="009D31C4">
      <w:pPr>
        <w:tabs>
          <w:tab w:val="center" w:pos="4680"/>
        </w:tabs>
        <w:spacing w:after="0"/>
        <w:rPr>
          <w:rFonts w:ascii="Arial" w:hAnsi="Arial" w:cs="Arial"/>
          <w:sz w:val="24"/>
          <w:szCs w:val="24"/>
        </w:rPr>
      </w:pPr>
    </w:p>
    <w:p w14:paraId="794E9608" w14:textId="56DEB3BB" w:rsidR="009D31C4" w:rsidRDefault="009D31C4" w:rsidP="009D31C4">
      <w:pPr>
        <w:tabs>
          <w:tab w:val="center" w:pos="4680"/>
        </w:tabs>
        <w:spacing w:after="0"/>
        <w:rPr>
          <w:rFonts w:ascii="Arial" w:hAnsi="Arial" w:cs="Arial"/>
          <w:sz w:val="24"/>
          <w:szCs w:val="24"/>
        </w:rPr>
      </w:pPr>
    </w:p>
    <w:p w14:paraId="38A1EC78" w14:textId="36F981C6" w:rsidR="009D31C4" w:rsidRDefault="009D31C4" w:rsidP="009D31C4">
      <w:pPr>
        <w:tabs>
          <w:tab w:val="center" w:pos="4680"/>
        </w:tabs>
        <w:spacing w:after="0"/>
        <w:rPr>
          <w:rFonts w:ascii="Arial" w:hAnsi="Arial" w:cs="Arial"/>
          <w:sz w:val="24"/>
          <w:szCs w:val="24"/>
        </w:rPr>
      </w:pPr>
    </w:p>
    <w:p w14:paraId="1CF45C07" w14:textId="657B3CE0" w:rsidR="009D31C4" w:rsidRDefault="009D31C4" w:rsidP="009D31C4">
      <w:pPr>
        <w:tabs>
          <w:tab w:val="center" w:pos="4680"/>
        </w:tabs>
        <w:spacing w:after="0"/>
        <w:rPr>
          <w:rFonts w:ascii="Arial" w:hAnsi="Arial" w:cs="Arial"/>
          <w:sz w:val="24"/>
          <w:szCs w:val="24"/>
        </w:rPr>
      </w:pPr>
    </w:p>
    <w:p w14:paraId="43DB5064" w14:textId="4FA7DF33" w:rsidR="009D31C4" w:rsidRDefault="009D31C4" w:rsidP="009D31C4">
      <w:pPr>
        <w:tabs>
          <w:tab w:val="center" w:pos="4680"/>
        </w:tabs>
        <w:spacing w:after="0"/>
        <w:rPr>
          <w:rFonts w:ascii="Arial" w:hAnsi="Arial" w:cs="Arial"/>
          <w:sz w:val="24"/>
          <w:szCs w:val="24"/>
        </w:rPr>
      </w:pPr>
    </w:p>
    <w:p w14:paraId="61522269" w14:textId="77777777" w:rsidR="008273D1" w:rsidRDefault="008273D1" w:rsidP="00214E26">
      <w:pPr>
        <w:tabs>
          <w:tab w:val="center" w:pos="4680"/>
        </w:tabs>
        <w:spacing w:after="0"/>
        <w:rPr>
          <w:rFonts w:ascii="Arial" w:hAnsi="Arial" w:cs="Arial"/>
          <w:sz w:val="18"/>
          <w:szCs w:val="18"/>
        </w:rPr>
      </w:pPr>
    </w:p>
    <w:p w14:paraId="227C4C58" w14:textId="77777777" w:rsidR="008273D1" w:rsidRDefault="008273D1" w:rsidP="00214E26">
      <w:pPr>
        <w:tabs>
          <w:tab w:val="center" w:pos="4680"/>
        </w:tabs>
        <w:spacing w:after="0"/>
        <w:rPr>
          <w:rFonts w:ascii="Arial" w:hAnsi="Arial" w:cs="Arial"/>
          <w:sz w:val="18"/>
          <w:szCs w:val="18"/>
        </w:rPr>
      </w:pPr>
    </w:p>
    <w:p w14:paraId="03FA07F8" w14:textId="26FF12AD" w:rsidR="009D31C4" w:rsidRDefault="009D31C4" w:rsidP="00214E26">
      <w:pPr>
        <w:tabs>
          <w:tab w:val="center" w:pos="4680"/>
        </w:tabs>
        <w:spacing w:after="0"/>
        <w:rPr>
          <w:rFonts w:ascii="Arial" w:hAnsi="Arial" w:cs="Arial"/>
          <w:sz w:val="18"/>
          <w:szCs w:val="18"/>
        </w:rPr>
      </w:pPr>
      <w:r w:rsidRPr="009D31C4">
        <w:rPr>
          <w:rFonts w:ascii="Arial" w:hAnsi="Arial" w:cs="Arial"/>
          <w:sz w:val="18"/>
          <w:szCs w:val="18"/>
        </w:rPr>
        <w:t>(</w:t>
      </w:r>
      <w:proofErr w:type="gramStart"/>
      <w:r w:rsidRPr="009D31C4">
        <w:rPr>
          <w:rFonts w:ascii="Arial" w:hAnsi="Arial" w:cs="Arial"/>
          <w:sz w:val="18"/>
          <w:szCs w:val="18"/>
        </w:rPr>
        <w:t>source</w:t>
      </w:r>
      <w:proofErr w:type="gramEnd"/>
      <w:r w:rsidRPr="009D31C4">
        <w:rPr>
          <w:rFonts w:ascii="Arial" w:hAnsi="Arial" w:cs="Arial"/>
          <w:sz w:val="18"/>
          <w:szCs w:val="18"/>
        </w:rPr>
        <w:t>:  MRTD presentation document, 2022)</w:t>
      </w:r>
    </w:p>
    <w:p w14:paraId="11F0097C" w14:textId="607E99A5" w:rsidR="00F2395C" w:rsidRDefault="004E5045" w:rsidP="00214E26">
      <w:pPr>
        <w:tabs>
          <w:tab w:val="center" w:pos="4680"/>
        </w:tabs>
        <w:spacing w:after="0"/>
        <w:rPr>
          <w:rFonts w:ascii="Arial" w:hAnsi="Arial" w:cs="Arial"/>
          <w:sz w:val="24"/>
          <w:szCs w:val="24"/>
        </w:rPr>
      </w:pPr>
      <w:r>
        <w:rPr>
          <w:rFonts w:ascii="Arial" w:hAnsi="Arial" w:cs="Arial"/>
          <w:sz w:val="24"/>
          <w:szCs w:val="24"/>
        </w:rPr>
        <w:t>3</w:t>
      </w:r>
      <w:r w:rsidR="005629CF">
        <w:rPr>
          <w:rFonts w:ascii="Arial" w:hAnsi="Arial" w:cs="Arial"/>
          <w:sz w:val="24"/>
          <w:szCs w:val="24"/>
        </w:rPr>
        <w:t>9</w:t>
      </w:r>
      <w:r>
        <w:rPr>
          <w:rFonts w:ascii="Arial" w:hAnsi="Arial" w:cs="Arial"/>
          <w:sz w:val="24"/>
          <w:szCs w:val="24"/>
        </w:rPr>
        <w:t xml:space="preserve">.      </w:t>
      </w:r>
      <w:r w:rsidR="006245E7" w:rsidRPr="004E5045">
        <w:rPr>
          <w:rFonts w:ascii="Arial" w:hAnsi="Arial" w:cs="Arial"/>
          <w:b/>
          <w:bCs/>
          <w:sz w:val="24"/>
          <w:szCs w:val="24"/>
        </w:rPr>
        <w:t>Digital infrastructure is unreliable along the entire corridor and overall underutilized throughout Mongolia, especially on key corridor nodes</w:t>
      </w:r>
      <w:r w:rsidR="006245E7">
        <w:rPr>
          <w:rFonts w:ascii="Arial" w:hAnsi="Arial" w:cs="Arial"/>
          <w:sz w:val="24"/>
          <w:szCs w:val="24"/>
        </w:rPr>
        <w:t xml:space="preserve">.  The digital economy deficit is a main </w:t>
      </w:r>
      <w:r>
        <w:rPr>
          <w:rFonts w:ascii="Arial" w:hAnsi="Arial" w:cs="Arial"/>
          <w:sz w:val="24"/>
          <w:szCs w:val="24"/>
        </w:rPr>
        <w:t>issue</w:t>
      </w:r>
      <w:r w:rsidR="006245E7">
        <w:rPr>
          <w:rFonts w:ascii="Arial" w:hAnsi="Arial" w:cs="Arial"/>
          <w:sz w:val="24"/>
          <w:szCs w:val="24"/>
        </w:rPr>
        <w:t xml:space="preserve"> in the </w:t>
      </w:r>
      <w:proofErr w:type="spellStart"/>
      <w:r w:rsidR="006245E7">
        <w:rPr>
          <w:rFonts w:ascii="Arial" w:hAnsi="Arial" w:cs="Arial"/>
          <w:sz w:val="24"/>
          <w:szCs w:val="24"/>
        </w:rPr>
        <w:t>InfraSAP</w:t>
      </w:r>
      <w:proofErr w:type="spellEnd"/>
      <w:r w:rsidR="006245E7">
        <w:rPr>
          <w:rFonts w:ascii="Arial" w:hAnsi="Arial" w:cs="Arial"/>
          <w:sz w:val="24"/>
          <w:szCs w:val="24"/>
        </w:rPr>
        <w:t xml:space="preserve">, World Bank report.  In the near and long term, </w:t>
      </w:r>
      <w:r w:rsidR="00BD2D76">
        <w:rPr>
          <w:rFonts w:ascii="Arial" w:hAnsi="Arial" w:cs="Arial"/>
          <w:sz w:val="24"/>
          <w:szCs w:val="24"/>
        </w:rPr>
        <w:t xml:space="preserve">Mongolian </w:t>
      </w:r>
      <w:r w:rsidR="00FF22BA">
        <w:rPr>
          <w:rFonts w:ascii="Arial" w:hAnsi="Arial" w:cs="Arial"/>
          <w:sz w:val="24"/>
          <w:szCs w:val="24"/>
        </w:rPr>
        <w:t xml:space="preserve">producers </w:t>
      </w:r>
      <w:r w:rsidR="006245E7">
        <w:rPr>
          <w:rFonts w:ascii="Arial" w:hAnsi="Arial" w:cs="Arial"/>
          <w:sz w:val="24"/>
          <w:szCs w:val="24"/>
        </w:rPr>
        <w:t xml:space="preserve">adding value to commodities will </w:t>
      </w:r>
      <w:r w:rsidR="00BD2D76">
        <w:rPr>
          <w:rFonts w:ascii="Arial" w:hAnsi="Arial" w:cs="Arial"/>
          <w:sz w:val="24"/>
          <w:szCs w:val="24"/>
        </w:rPr>
        <w:t>find</w:t>
      </w:r>
      <w:r w:rsidR="006245E7">
        <w:rPr>
          <w:rFonts w:ascii="Arial" w:hAnsi="Arial" w:cs="Arial"/>
          <w:sz w:val="24"/>
          <w:szCs w:val="24"/>
        </w:rPr>
        <w:t xml:space="preserve"> the need to meet stricter customer requirements</w:t>
      </w:r>
      <w:r w:rsidR="00FF22BA">
        <w:rPr>
          <w:rFonts w:ascii="Arial" w:hAnsi="Arial" w:cs="Arial"/>
          <w:sz w:val="24"/>
          <w:szCs w:val="24"/>
        </w:rPr>
        <w:t xml:space="preserve"> involving more logistics services</w:t>
      </w:r>
      <w:r>
        <w:rPr>
          <w:rFonts w:ascii="Arial" w:hAnsi="Arial" w:cs="Arial"/>
          <w:sz w:val="24"/>
          <w:szCs w:val="24"/>
        </w:rPr>
        <w:t>.  One essential customer requirement is</w:t>
      </w:r>
      <w:r w:rsidR="006245E7">
        <w:rPr>
          <w:rFonts w:ascii="Arial" w:hAnsi="Arial" w:cs="Arial"/>
          <w:sz w:val="24"/>
          <w:szCs w:val="24"/>
        </w:rPr>
        <w:t xml:space="preserve"> for on-time deliveries</w:t>
      </w:r>
      <w:r>
        <w:rPr>
          <w:rFonts w:ascii="Arial" w:hAnsi="Arial" w:cs="Arial"/>
          <w:sz w:val="24"/>
          <w:szCs w:val="24"/>
        </w:rPr>
        <w:t xml:space="preserve"> (OTD)</w:t>
      </w:r>
      <w:r w:rsidR="006245E7">
        <w:rPr>
          <w:rFonts w:ascii="Arial" w:hAnsi="Arial" w:cs="Arial"/>
          <w:sz w:val="24"/>
          <w:szCs w:val="24"/>
        </w:rPr>
        <w:t xml:space="preserve">, a key performance indicator (KPI) in advanced economies, </w:t>
      </w:r>
      <w:r>
        <w:rPr>
          <w:rFonts w:ascii="Arial" w:hAnsi="Arial" w:cs="Arial"/>
          <w:sz w:val="24"/>
          <w:szCs w:val="24"/>
        </w:rPr>
        <w:t>which need digital infrastructures and software applications to monitor end to end shipments</w:t>
      </w:r>
      <w:r w:rsidR="00BD2D76">
        <w:rPr>
          <w:rFonts w:ascii="Arial" w:hAnsi="Arial" w:cs="Arial"/>
          <w:sz w:val="24"/>
          <w:szCs w:val="24"/>
        </w:rPr>
        <w:t>.</w:t>
      </w:r>
      <w:r>
        <w:rPr>
          <w:rFonts w:ascii="Arial" w:hAnsi="Arial" w:cs="Arial"/>
          <w:sz w:val="24"/>
          <w:szCs w:val="24"/>
        </w:rPr>
        <w:t xml:space="preserve"> </w:t>
      </w:r>
      <w:r w:rsidR="00BD2D76">
        <w:rPr>
          <w:rFonts w:ascii="Arial" w:hAnsi="Arial" w:cs="Arial"/>
          <w:sz w:val="24"/>
          <w:szCs w:val="24"/>
        </w:rPr>
        <w:t>The shipments can extend from</w:t>
      </w:r>
      <w:r>
        <w:rPr>
          <w:rFonts w:ascii="Arial" w:hAnsi="Arial" w:cs="Arial"/>
          <w:sz w:val="24"/>
          <w:szCs w:val="24"/>
        </w:rPr>
        <w:t xml:space="preserve"> pastureland t</w:t>
      </w:r>
      <w:r w:rsidR="00BD2D76">
        <w:rPr>
          <w:rFonts w:ascii="Arial" w:hAnsi="Arial" w:cs="Arial"/>
          <w:sz w:val="24"/>
          <w:szCs w:val="24"/>
        </w:rPr>
        <w:t>hrough the</w:t>
      </w:r>
      <w:r>
        <w:rPr>
          <w:rFonts w:ascii="Arial" w:hAnsi="Arial" w:cs="Arial"/>
          <w:sz w:val="24"/>
          <w:szCs w:val="24"/>
        </w:rPr>
        <w:t xml:space="preserve"> </w:t>
      </w:r>
      <w:r>
        <w:rPr>
          <w:rFonts w:ascii="Arial" w:hAnsi="Arial" w:cs="Arial"/>
          <w:sz w:val="24"/>
          <w:szCs w:val="24"/>
        </w:rPr>
        <w:lastRenderedPageBreak/>
        <w:t>processing</w:t>
      </w:r>
      <w:r w:rsidR="00BD2D76">
        <w:rPr>
          <w:rFonts w:ascii="Arial" w:hAnsi="Arial" w:cs="Arial"/>
          <w:sz w:val="24"/>
          <w:szCs w:val="24"/>
        </w:rPr>
        <w:t xml:space="preserve"> facilities</w:t>
      </w:r>
      <w:r>
        <w:rPr>
          <w:rFonts w:ascii="Arial" w:hAnsi="Arial" w:cs="Arial"/>
          <w:sz w:val="24"/>
          <w:szCs w:val="24"/>
        </w:rPr>
        <w:t xml:space="preserve"> and </w:t>
      </w:r>
      <w:r w:rsidR="00BD2D76">
        <w:rPr>
          <w:rFonts w:ascii="Arial" w:hAnsi="Arial" w:cs="Arial"/>
          <w:sz w:val="24"/>
          <w:szCs w:val="24"/>
        </w:rPr>
        <w:t xml:space="preserve">then through </w:t>
      </w:r>
      <w:r>
        <w:rPr>
          <w:rFonts w:ascii="Arial" w:hAnsi="Arial" w:cs="Arial"/>
          <w:sz w:val="24"/>
          <w:szCs w:val="24"/>
        </w:rPr>
        <w:t>logistics facilities to the end customers</w:t>
      </w:r>
      <w:r w:rsidR="009D31C4">
        <w:rPr>
          <w:rFonts w:ascii="Arial" w:hAnsi="Arial" w:cs="Arial"/>
          <w:sz w:val="24"/>
          <w:szCs w:val="24"/>
        </w:rPr>
        <w:t xml:space="preserve"> with a signature of receipt </w:t>
      </w:r>
      <w:r w:rsidR="00761449">
        <w:rPr>
          <w:rFonts w:ascii="Arial" w:hAnsi="Arial" w:cs="Arial"/>
          <w:sz w:val="24"/>
          <w:szCs w:val="24"/>
        </w:rPr>
        <w:t>upon</w:t>
      </w:r>
      <w:r w:rsidR="009D31C4">
        <w:rPr>
          <w:rFonts w:ascii="Arial" w:hAnsi="Arial" w:cs="Arial"/>
          <w:sz w:val="24"/>
          <w:szCs w:val="24"/>
        </w:rPr>
        <w:t xml:space="preserve"> delivery</w:t>
      </w:r>
      <w:r>
        <w:rPr>
          <w:rFonts w:ascii="Arial" w:hAnsi="Arial" w:cs="Arial"/>
          <w:sz w:val="24"/>
          <w:szCs w:val="24"/>
        </w:rPr>
        <w:t>.  This chapter will highlight the current level of logistics services</w:t>
      </w:r>
      <w:r w:rsidR="009D31C4">
        <w:rPr>
          <w:rFonts w:ascii="Arial" w:hAnsi="Arial" w:cs="Arial"/>
          <w:sz w:val="24"/>
          <w:szCs w:val="24"/>
        </w:rPr>
        <w:t xml:space="preserve"> in Mongolia</w:t>
      </w:r>
      <w:r>
        <w:rPr>
          <w:rFonts w:ascii="Arial" w:hAnsi="Arial" w:cs="Arial"/>
          <w:sz w:val="24"/>
          <w:szCs w:val="24"/>
        </w:rPr>
        <w:t xml:space="preserve"> and those services required in the global marketplace based on international standards.  </w:t>
      </w:r>
    </w:p>
    <w:p w14:paraId="54D8A012" w14:textId="1581A6FC" w:rsidR="009D31C4" w:rsidRDefault="009D31C4" w:rsidP="00214E26">
      <w:pPr>
        <w:tabs>
          <w:tab w:val="center" w:pos="4680"/>
        </w:tabs>
        <w:spacing w:after="0"/>
        <w:rPr>
          <w:rFonts w:ascii="Arial" w:hAnsi="Arial" w:cs="Arial"/>
          <w:sz w:val="24"/>
          <w:szCs w:val="24"/>
        </w:rPr>
      </w:pPr>
    </w:p>
    <w:p w14:paraId="29EFE039" w14:textId="7681917C" w:rsidR="009D31C4" w:rsidRPr="009D31C4" w:rsidRDefault="005629CF" w:rsidP="00214E26">
      <w:pPr>
        <w:tabs>
          <w:tab w:val="center" w:pos="4680"/>
        </w:tabs>
        <w:spacing w:after="0"/>
        <w:rPr>
          <w:rFonts w:ascii="Arial" w:hAnsi="Arial" w:cs="Arial"/>
          <w:sz w:val="18"/>
          <w:szCs w:val="18"/>
        </w:rPr>
      </w:pPr>
      <w:r>
        <w:rPr>
          <w:rFonts w:ascii="Arial" w:hAnsi="Arial" w:cs="Arial"/>
          <w:sz w:val="24"/>
          <w:szCs w:val="24"/>
        </w:rPr>
        <w:t>40</w:t>
      </w:r>
      <w:r w:rsidR="009D31C4">
        <w:rPr>
          <w:rFonts w:ascii="Arial" w:hAnsi="Arial" w:cs="Arial"/>
          <w:sz w:val="24"/>
          <w:szCs w:val="24"/>
        </w:rPr>
        <w:t xml:space="preserve">.      </w:t>
      </w:r>
      <w:r w:rsidR="009D31C4" w:rsidRPr="009D31C4">
        <w:rPr>
          <w:rFonts w:ascii="Arial" w:hAnsi="Arial" w:cs="Arial"/>
          <w:b/>
          <w:bCs/>
          <w:sz w:val="24"/>
          <w:szCs w:val="24"/>
        </w:rPr>
        <w:t>The Federation of Mongolia Freight Forwarders (FMFF) described in detail the difficulties in managing costs and delays</w:t>
      </w:r>
      <w:r w:rsidR="009D31C4">
        <w:rPr>
          <w:rFonts w:ascii="Arial" w:hAnsi="Arial" w:cs="Arial"/>
          <w:sz w:val="24"/>
          <w:szCs w:val="24"/>
        </w:rPr>
        <w:t xml:space="preserve">.  These </w:t>
      </w:r>
      <w:r w:rsidR="00431993">
        <w:rPr>
          <w:rFonts w:ascii="Arial" w:hAnsi="Arial" w:cs="Arial"/>
          <w:sz w:val="24"/>
          <w:szCs w:val="24"/>
        </w:rPr>
        <w:t>include costly delays from the PRC’s state</w:t>
      </w:r>
      <w:r w:rsidR="00FF22BA">
        <w:rPr>
          <w:rFonts w:ascii="Arial" w:hAnsi="Arial" w:cs="Arial"/>
          <w:sz w:val="24"/>
          <w:szCs w:val="24"/>
        </w:rPr>
        <w:t>-</w:t>
      </w:r>
      <w:r w:rsidR="00431993">
        <w:rPr>
          <w:rFonts w:ascii="Arial" w:hAnsi="Arial" w:cs="Arial"/>
          <w:sz w:val="24"/>
          <w:szCs w:val="24"/>
        </w:rPr>
        <w:t xml:space="preserve">owned container and railway companies by excessive container rental fees (detention and demurrage) from Xingang seaport to </w:t>
      </w:r>
      <w:proofErr w:type="spellStart"/>
      <w:r w:rsidR="00431993">
        <w:rPr>
          <w:rFonts w:ascii="Arial" w:hAnsi="Arial" w:cs="Arial"/>
          <w:sz w:val="24"/>
          <w:szCs w:val="24"/>
        </w:rPr>
        <w:t>Zamiin</w:t>
      </w:r>
      <w:proofErr w:type="spellEnd"/>
      <w:r w:rsidR="00431993">
        <w:rPr>
          <w:rFonts w:ascii="Arial" w:hAnsi="Arial" w:cs="Arial"/>
          <w:sz w:val="24"/>
          <w:szCs w:val="24"/>
        </w:rPr>
        <w:t xml:space="preserve"> </w:t>
      </w:r>
      <w:proofErr w:type="spellStart"/>
      <w:r w:rsidR="00431993">
        <w:rPr>
          <w:rFonts w:ascii="Arial" w:hAnsi="Arial" w:cs="Arial"/>
          <w:sz w:val="24"/>
          <w:szCs w:val="24"/>
        </w:rPr>
        <w:t>Uud</w:t>
      </w:r>
      <w:proofErr w:type="spellEnd"/>
      <w:r w:rsidR="00431993">
        <w:rPr>
          <w:rFonts w:ascii="Arial" w:hAnsi="Arial" w:cs="Arial"/>
          <w:sz w:val="24"/>
          <w:szCs w:val="24"/>
        </w:rPr>
        <w:t xml:space="preserve"> and Ulaanbaatar. There </w:t>
      </w:r>
      <w:r w:rsidR="00FF22BA">
        <w:rPr>
          <w:rFonts w:ascii="Arial" w:hAnsi="Arial" w:cs="Arial"/>
          <w:sz w:val="24"/>
          <w:szCs w:val="24"/>
        </w:rPr>
        <w:t>are also</w:t>
      </w:r>
      <w:r w:rsidR="00431993">
        <w:rPr>
          <w:rFonts w:ascii="Arial" w:hAnsi="Arial" w:cs="Arial"/>
          <w:sz w:val="24"/>
          <w:szCs w:val="24"/>
        </w:rPr>
        <w:t xml:space="preserve"> the Russia-UBTZ container train fare problems.  The FMFF estimates that 21 percent of the price of consumer goods on retail shelves is from transportation and logistics costs. In addition, there are higher cargo storage costs, increased transportation time, traffic congestion and delays in Xingang of 20-30 days for containers to be released to Mongolia.  The pandemic contributed to many costs and delays, but for many years Mongolia experiences 30 percent of GDP attributed to transportation and logistics costs which is higher by comparison to Uzbekistan of 17 percent and the United States of 8-9 percent.  </w:t>
      </w:r>
    </w:p>
    <w:p w14:paraId="2541E150" w14:textId="6B6D8D9B" w:rsidR="009D31C4" w:rsidRDefault="009D31C4" w:rsidP="00214E26">
      <w:pPr>
        <w:tabs>
          <w:tab w:val="center" w:pos="4680"/>
        </w:tabs>
        <w:spacing w:after="0"/>
        <w:rPr>
          <w:rFonts w:ascii="Arial" w:hAnsi="Arial" w:cs="Arial"/>
          <w:sz w:val="24"/>
          <w:szCs w:val="24"/>
        </w:rPr>
      </w:pPr>
    </w:p>
    <w:p w14:paraId="64EC15A2" w14:textId="01D7A38E" w:rsidR="009D31C4" w:rsidRDefault="00B74AFB" w:rsidP="00214E26">
      <w:pPr>
        <w:tabs>
          <w:tab w:val="center" w:pos="4680"/>
        </w:tabs>
        <w:spacing w:after="0"/>
        <w:rPr>
          <w:rFonts w:ascii="Arial" w:hAnsi="Arial" w:cs="Arial"/>
          <w:sz w:val="24"/>
          <w:szCs w:val="24"/>
        </w:rPr>
      </w:pPr>
      <w:r>
        <w:rPr>
          <w:rFonts w:ascii="Arial" w:hAnsi="Arial" w:cs="Arial"/>
          <w:sz w:val="24"/>
          <w:szCs w:val="24"/>
        </w:rPr>
        <w:t>4</w:t>
      </w:r>
      <w:r w:rsidR="005629CF">
        <w:rPr>
          <w:rFonts w:ascii="Arial" w:hAnsi="Arial" w:cs="Arial"/>
          <w:sz w:val="24"/>
          <w:szCs w:val="24"/>
        </w:rPr>
        <w:t>1</w:t>
      </w:r>
      <w:r w:rsidR="00FF22BA">
        <w:rPr>
          <w:rFonts w:ascii="Arial" w:hAnsi="Arial" w:cs="Arial"/>
          <w:sz w:val="24"/>
          <w:szCs w:val="24"/>
        </w:rPr>
        <w:t xml:space="preserve">.      </w:t>
      </w:r>
      <w:r w:rsidR="00FF22BA" w:rsidRPr="00587B3E">
        <w:rPr>
          <w:rFonts w:ascii="Arial" w:hAnsi="Arial" w:cs="Arial"/>
          <w:b/>
          <w:bCs/>
          <w:sz w:val="24"/>
          <w:szCs w:val="24"/>
        </w:rPr>
        <w:t xml:space="preserve">The </w:t>
      </w:r>
      <w:r w:rsidR="009E1C8A" w:rsidRPr="00587B3E">
        <w:rPr>
          <w:rFonts w:ascii="Arial" w:hAnsi="Arial" w:cs="Arial"/>
          <w:b/>
          <w:bCs/>
          <w:sz w:val="24"/>
          <w:szCs w:val="24"/>
        </w:rPr>
        <w:t>FMFF cites anti-corruption activity in container rental and brokerage fees by the PRC and Russia for road and rail shipments as a matter of Mongolia’s national security and domestic markets</w:t>
      </w:r>
      <w:r w:rsidR="009E1C8A">
        <w:rPr>
          <w:rFonts w:ascii="Arial" w:hAnsi="Arial" w:cs="Arial"/>
          <w:sz w:val="24"/>
          <w:szCs w:val="24"/>
        </w:rPr>
        <w:t xml:space="preserve">.  Information technology solutions used to provide advanced shipment notices (ASN, 856 electronic data exchange, EDI transaction set) scheduling and locations of containers and rail wagons are not functioning, smoothly.  Real-time data is not occurring with neighboring countries of Russia and the PRC through the corridor and at key nodes.  “To organize the transportation of loaded and empty rail wagons by Ulaanbaatar railway and to process and exchange transportation and other documents electronically by </w:t>
      </w:r>
      <w:r w:rsidR="001D1CD7">
        <w:rPr>
          <w:rFonts w:ascii="Arial" w:hAnsi="Arial" w:cs="Arial"/>
          <w:sz w:val="24"/>
          <w:szCs w:val="24"/>
        </w:rPr>
        <w:t>many</w:t>
      </w:r>
      <w:r w:rsidR="009E1C8A">
        <w:rPr>
          <w:rFonts w:ascii="Arial" w:hAnsi="Arial" w:cs="Arial"/>
          <w:sz w:val="24"/>
          <w:szCs w:val="24"/>
        </w:rPr>
        <w:t xml:space="preserve"> train exchanges is not constant and difficult to recover the investment long term</w:t>
      </w:r>
      <w:r w:rsidR="001D1CD7">
        <w:rPr>
          <w:rFonts w:ascii="Arial" w:hAnsi="Arial" w:cs="Arial"/>
          <w:sz w:val="24"/>
          <w:szCs w:val="24"/>
        </w:rPr>
        <w:t>.”</w:t>
      </w:r>
      <w:r w:rsidR="00831A07">
        <w:rPr>
          <w:rFonts w:ascii="Arial" w:hAnsi="Arial" w:cs="Arial"/>
          <w:sz w:val="24"/>
          <w:szCs w:val="24"/>
        </w:rPr>
        <w:t xml:space="preserve">  There is not shared software along the corridor with neighboring countries of the PRC and Russia.  However, information on containers through Mongolia is used by UBTZ’s Transportation Management System (TMS).  </w:t>
      </w:r>
    </w:p>
    <w:p w14:paraId="3A293507" w14:textId="59E4285B" w:rsidR="00831A07" w:rsidRDefault="00831A07" w:rsidP="00214E26">
      <w:pPr>
        <w:tabs>
          <w:tab w:val="center" w:pos="4680"/>
        </w:tabs>
        <w:spacing w:after="0"/>
        <w:rPr>
          <w:rFonts w:ascii="Arial" w:hAnsi="Arial" w:cs="Arial"/>
          <w:sz w:val="24"/>
          <w:szCs w:val="24"/>
        </w:rPr>
      </w:pPr>
    </w:p>
    <w:p w14:paraId="20ED0A98" w14:textId="63B7362F" w:rsidR="00831A07" w:rsidRPr="00831A07" w:rsidRDefault="00B74AFB" w:rsidP="00214E26">
      <w:pPr>
        <w:tabs>
          <w:tab w:val="center" w:pos="4680"/>
        </w:tabs>
        <w:spacing w:after="0"/>
        <w:rPr>
          <w:rFonts w:ascii="Arial" w:hAnsi="Arial" w:cs="Arial"/>
          <w:sz w:val="24"/>
          <w:szCs w:val="24"/>
        </w:rPr>
      </w:pPr>
      <w:r>
        <w:rPr>
          <w:rFonts w:ascii="Arial" w:hAnsi="Arial" w:cs="Arial"/>
          <w:sz w:val="24"/>
          <w:szCs w:val="24"/>
        </w:rPr>
        <w:t>4</w:t>
      </w:r>
      <w:r w:rsidR="005629CF">
        <w:rPr>
          <w:rFonts w:ascii="Arial" w:hAnsi="Arial" w:cs="Arial"/>
          <w:sz w:val="24"/>
          <w:szCs w:val="24"/>
        </w:rPr>
        <w:t>2</w:t>
      </w:r>
      <w:r w:rsidR="00831A07">
        <w:rPr>
          <w:rFonts w:ascii="Arial" w:hAnsi="Arial" w:cs="Arial"/>
          <w:sz w:val="24"/>
          <w:szCs w:val="24"/>
        </w:rPr>
        <w:t xml:space="preserve">.      </w:t>
      </w:r>
      <w:r w:rsidR="00831A07" w:rsidRPr="00831A07">
        <w:rPr>
          <w:rFonts w:ascii="Arial" w:hAnsi="Arial" w:cs="Arial"/>
          <w:b/>
          <w:bCs/>
          <w:sz w:val="24"/>
          <w:szCs w:val="24"/>
        </w:rPr>
        <w:t xml:space="preserve">Railway traffic through the north-south corridor is increasing due to the tariff concession by the Mongolia-Russia-China railway agreement.  </w:t>
      </w:r>
      <w:r w:rsidR="00831A07">
        <w:rPr>
          <w:rFonts w:ascii="Arial" w:hAnsi="Arial" w:cs="Arial"/>
          <w:sz w:val="24"/>
          <w:szCs w:val="24"/>
        </w:rPr>
        <w:t xml:space="preserve">There are seven trains per day of which 4 are transit.  This increased transit traffic coupled with lack of capacity in </w:t>
      </w:r>
      <w:proofErr w:type="spellStart"/>
      <w:r w:rsidR="00831A07">
        <w:rPr>
          <w:rFonts w:ascii="Arial" w:hAnsi="Arial" w:cs="Arial"/>
          <w:sz w:val="24"/>
          <w:szCs w:val="24"/>
        </w:rPr>
        <w:t>Zamiin</w:t>
      </w:r>
      <w:proofErr w:type="spellEnd"/>
      <w:r w:rsidR="00831A07">
        <w:rPr>
          <w:rFonts w:ascii="Arial" w:hAnsi="Arial" w:cs="Arial"/>
          <w:sz w:val="24"/>
          <w:szCs w:val="24"/>
        </w:rPr>
        <w:t xml:space="preserve"> </w:t>
      </w:r>
      <w:proofErr w:type="spellStart"/>
      <w:r w:rsidR="00831A07">
        <w:rPr>
          <w:rFonts w:ascii="Arial" w:hAnsi="Arial" w:cs="Arial"/>
          <w:sz w:val="24"/>
          <w:szCs w:val="24"/>
        </w:rPr>
        <w:t>Uud</w:t>
      </w:r>
      <w:proofErr w:type="spellEnd"/>
      <w:r w:rsidR="00831A07">
        <w:rPr>
          <w:rFonts w:ascii="Arial" w:hAnsi="Arial" w:cs="Arial"/>
          <w:sz w:val="24"/>
          <w:szCs w:val="24"/>
        </w:rPr>
        <w:t xml:space="preserve"> </w:t>
      </w:r>
      <w:r w:rsidR="005E6897">
        <w:rPr>
          <w:rFonts w:ascii="Arial" w:hAnsi="Arial" w:cs="Arial"/>
          <w:sz w:val="24"/>
          <w:szCs w:val="24"/>
        </w:rPr>
        <w:t xml:space="preserve">border crossing </w:t>
      </w:r>
      <w:r w:rsidR="00831A07">
        <w:rPr>
          <w:rFonts w:ascii="Arial" w:hAnsi="Arial" w:cs="Arial"/>
          <w:sz w:val="24"/>
          <w:szCs w:val="24"/>
        </w:rPr>
        <w:t xml:space="preserve">port causes </w:t>
      </w:r>
      <w:proofErr w:type="gramStart"/>
      <w:r w:rsidR="00831A07">
        <w:rPr>
          <w:rFonts w:ascii="Arial" w:hAnsi="Arial" w:cs="Arial"/>
          <w:sz w:val="24"/>
          <w:szCs w:val="24"/>
        </w:rPr>
        <w:t>increase</w:t>
      </w:r>
      <w:r w:rsidR="00494BA7">
        <w:rPr>
          <w:rFonts w:ascii="Arial" w:hAnsi="Arial" w:cs="Arial"/>
          <w:sz w:val="24"/>
          <w:szCs w:val="24"/>
        </w:rPr>
        <w:t>s</w:t>
      </w:r>
      <w:proofErr w:type="gramEnd"/>
      <w:r w:rsidR="00831A07">
        <w:rPr>
          <w:rFonts w:ascii="Arial" w:hAnsi="Arial" w:cs="Arial"/>
          <w:sz w:val="24"/>
          <w:szCs w:val="24"/>
        </w:rPr>
        <w:t xml:space="preserve"> in prices of all goods.  Import traffic is of agriculture, mining, renewable </w:t>
      </w:r>
      <w:proofErr w:type="gramStart"/>
      <w:r w:rsidR="00831A07">
        <w:rPr>
          <w:rFonts w:ascii="Arial" w:hAnsi="Arial" w:cs="Arial"/>
          <w:sz w:val="24"/>
          <w:szCs w:val="24"/>
        </w:rPr>
        <w:t>energy</w:t>
      </w:r>
      <w:proofErr w:type="gramEnd"/>
      <w:r w:rsidR="00831A07">
        <w:rPr>
          <w:rFonts w:ascii="Arial" w:hAnsi="Arial" w:cs="Arial"/>
          <w:sz w:val="24"/>
          <w:szCs w:val="24"/>
        </w:rPr>
        <w:t xml:space="preserve"> and construction materials for large scale projects are also losing time and money because of congestion and China restrictions. </w:t>
      </w:r>
    </w:p>
    <w:p w14:paraId="3DB2F993" w14:textId="161D62D5" w:rsidR="001D1CD7" w:rsidRPr="00831A07" w:rsidRDefault="001D1CD7" w:rsidP="00214E26">
      <w:pPr>
        <w:tabs>
          <w:tab w:val="center" w:pos="4680"/>
        </w:tabs>
        <w:spacing w:after="0"/>
        <w:rPr>
          <w:rFonts w:ascii="Arial" w:hAnsi="Arial" w:cs="Arial"/>
          <w:b/>
          <w:bCs/>
          <w:sz w:val="24"/>
          <w:szCs w:val="24"/>
        </w:rPr>
      </w:pPr>
    </w:p>
    <w:p w14:paraId="00654479" w14:textId="4A8FC74C" w:rsidR="001D1CD7" w:rsidRDefault="00B74AFB" w:rsidP="00214E26">
      <w:pPr>
        <w:tabs>
          <w:tab w:val="center" w:pos="4680"/>
        </w:tabs>
        <w:spacing w:after="0"/>
        <w:rPr>
          <w:rFonts w:ascii="Arial" w:hAnsi="Arial" w:cs="Arial"/>
          <w:sz w:val="24"/>
          <w:szCs w:val="24"/>
        </w:rPr>
      </w:pPr>
      <w:r>
        <w:rPr>
          <w:rFonts w:ascii="Arial" w:hAnsi="Arial" w:cs="Arial"/>
          <w:sz w:val="24"/>
          <w:szCs w:val="24"/>
        </w:rPr>
        <w:t>4</w:t>
      </w:r>
      <w:r w:rsidR="005629CF">
        <w:rPr>
          <w:rFonts w:ascii="Arial" w:hAnsi="Arial" w:cs="Arial"/>
          <w:sz w:val="24"/>
          <w:szCs w:val="24"/>
        </w:rPr>
        <w:t>3</w:t>
      </w:r>
      <w:r w:rsidR="001D1CD7">
        <w:rPr>
          <w:rFonts w:ascii="Arial" w:hAnsi="Arial" w:cs="Arial"/>
          <w:sz w:val="24"/>
          <w:szCs w:val="24"/>
        </w:rPr>
        <w:t xml:space="preserve">.     </w:t>
      </w:r>
      <w:r w:rsidR="001D1CD7" w:rsidRPr="00587B3E">
        <w:rPr>
          <w:rFonts w:ascii="Arial" w:hAnsi="Arial" w:cs="Arial"/>
          <w:b/>
          <w:bCs/>
          <w:sz w:val="24"/>
          <w:szCs w:val="24"/>
        </w:rPr>
        <w:t xml:space="preserve">The PRC side determines the container exchange and provides information to Mongolia.  </w:t>
      </w:r>
      <w:r w:rsidR="001D1CD7">
        <w:rPr>
          <w:rFonts w:ascii="Arial" w:hAnsi="Arial" w:cs="Arial"/>
          <w:sz w:val="24"/>
          <w:szCs w:val="24"/>
        </w:rPr>
        <w:t xml:space="preserve">In fact, there are 300 containers exchanged per day.  Although the empty containers are not taken back by the Chinese causing terminal congestion and costly </w:t>
      </w:r>
      <w:r w:rsidR="001D1CD7">
        <w:rPr>
          <w:rFonts w:ascii="Arial" w:hAnsi="Arial" w:cs="Arial"/>
          <w:sz w:val="24"/>
          <w:szCs w:val="24"/>
        </w:rPr>
        <w:lastRenderedPageBreak/>
        <w:t xml:space="preserve">late fees at all nodes along the corridor.  It is unclear how to communicate with border port authorities in neighboring countries and the infrastructures are uneven.  There is poor coordination among border agencies and with the private sector businesses.  </w:t>
      </w:r>
    </w:p>
    <w:p w14:paraId="042B49EF" w14:textId="0BC0137F" w:rsidR="001D1CD7" w:rsidRDefault="001D1CD7" w:rsidP="00214E26">
      <w:pPr>
        <w:tabs>
          <w:tab w:val="center" w:pos="4680"/>
        </w:tabs>
        <w:spacing w:after="0"/>
        <w:rPr>
          <w:rFonts w:ascii="Arial" w:hAnsi="Arial" w:cs="Arial"/>
          <w:sz w:val="24"/>
          <w:szCs w:val="24"/>
        </w:rPr>
      </w:pPr>
    </w:p>
    <w:p w14:paraId="62B89A8D" w14:textId="35F0B3A4" w:rsidR="001D1CD7" w:rsidRDefault="00B74AFB" w:rsidP="00214E26">
      <w:pPr>
        <w:tabs>
          <w:tab w:val="center" w:pos="4680"/>
        </w:tabs>
        <w:spacing w:after="0"/>
        <w:rPr>
          <w:rFonts w:ascii="Arial" w:hAnsi="Arial" w:cs="Arial"/>
          <w:sz w:val="24"/>
          <w:szCs w:val="24"/>
        </w:rPr>
      </w:pPr>
      <w:r>
        <w:rPr>
          <w:rFonts w:ascii="Arial" w:hAnsi="Arial" w:cs="Arial"/>
          <w:sz w:val="24"/>
          <w:szCs w:val="24"/>
        </w:rPr>
        <w:t>4</w:t>
      </w:r>
      <w:r w:rsidR="005629CF">
        <w:rPr>
          <w:rFonts w:ascii="Arial" w:hAnsi="Arial" w:cs="Arial"/>
          <w:sz w:val="24"/>
          <w:szCs w:val="24"/>
        </w:rPr>
        <w:t>4</w:t>
      </w:r>
      <w:r w:rsidR="001D1CD7" w:rsidRPr="00587B3E">
        <w:rPr>
          <w:rFonts w:ascii="Arial" w:hAnsi="Arial" w:cs="Arial"/>
          <w:b/>
          <w:bCs/>
          <w:sz w:val="24"/>
          <w:szCs w:val="24"/>
        </w:rPr>
        <w:t>.      FMFF suggests the Mongolian, “National Transport Corporation, Ltd”, a private sector entity, to invest in rail wagons and scheduling systems in cooperation with the forwarding companies</w:t>
      </w:r>
      <w:r w:rsidR="001D1CD7">
        <w:rPr>
          <w:rFonts w:ascii="Arial" w:hAnsi="Arial" w:cs="Arial"/>
          <w:sz w:val="24"/>
          <w:szCs w:val="24"/>
        </w:rPr>
        <w:t xml:space="preserve">.  They also identified the “Ulaanbaatar Freight Transportation Integrated Logistics Center”, at the Bayan station, 34 kilometers southeast from the city center, as the designated dry port to resolve corridor congestion.  </w:t>
      </w:r>
      <w:proofErr w:type="spellStart"/>
      <w:r w:rsidR="006C1836">
        <w:rPr>
          <w:rFonts w:ascii="Arial" w:hAnsi="Arial" w:cs="Arial"/>
          <w:sz w:val="24"/>
          <w:szCs w:val="24"/>
        </w:rPr>
        <w:t>Zamiin</w:t>
      </w:r>
      <w:proofErr w:type="spellEnd"/>
      <w:r w:rsidR="006C1836">
        <w:rPr>
          <w:rFonts w:ascii="Arial" w:hAnsi="Arial" w:cs="Arial"/>
          <w:sz w:val="24"/>
          <w:szCs w:val="24"/>
        </w:rPr>
        <w:t xml:space="preserve"> </w:t>
      </w:r>
      <w:proofErr w:type="spellStart"/>
      <w:r w:rsidR="006C1836">
        <w:rPr>
          <w:rFonts w:ascii="Arial" w:hAnsi="Arial" w:cs="Arial"/>
          <w:sz w:val="24"/>
          <w:szCs w:val="24"/>
        </w:rPr>
        <w:t>Uud</w:t>
      </w:r>
      <w:proofErr w:type="spellEnd"/>
      <w:r w:rsidR="006C1836">
        <w:rPr>
          <w:rFonts w:ascii="Arial" w:hAnsi="Arial" w:cs="Arial"/>
          <w:sz w:val="24"/>
          <w:szCs w:val="24"/>
        </w:rPr>
        <w:t xml:space="preserve"> and Tianjin problems will also need to become stronger links in the corridor chain.</w:t>
      </w:r>
    </w:p>
    <w:p w14:paraId="2DC5E126" w14:textId="1B5B291A" w:rsidR="006C1836" w:rsidRDefault="006C1836" w:rsidP="00214E26">
      <w:pPr>
        <w:tabs>
          <w:tab w:val="center" w:pos="4680"/>
        </w:tabs>
        <w:spacing w:after="0"/>
        <w:rPr>
          <w:rFonts w:ascii="Arial" w:hAnsi="Arial" w:cs="Arial"/>
          <w:sz w:val="24"/>
          <w:szCs w:val="24"/>
        </w:rPr>
      </w:pPr>
    </w:p>
    <w:p w14:paraId="13448A10" w14:textId="1E1020B0" w:rsidR="006C1836" w:rsidRDefault="00B74AFB" w:rsidP="00214E26">
      <w:pPr>
        <w:tabs>
          <w:tab w:val="center" w:pos="4680"/>
        </w:tabs>
        <w:spacing w:after="0"/>
        <w:rPr>
          <w:rFonts w:ascii="Arial" w:hAnsi="Arial" w:cs="Arial"/>
          <w:sz w:val="24"/>
          <w:szCs w:val="24"/>
        </w:rPr>
      </w:pPr>
      <w:r>
        <w:rPr>
          <w:rFonts w:ascii="Arial" w:hAnsi="Arial" w:cs="Arial"/>
          <w:sz w:val="24"/>
          <w:szCs w:val="24"/>
        </w:rPr>
        <w:t>4</w:t>
      </w:r>
      <w:r w:rsidR="005629CF">
        <w:rPr>
          <w:rFonts w:ascii="Arial" w:hAnsi="Arial" w:cs="Arial"/>
          <w:sz w:val="24"/>
          <w:szCs w:val="24"/>
        </w:rPr>
        <w:t>5</w:t>
      </w:r>
      <w:r w:rsidR="006C1836">
        <w:rPr>
          <w:rFonts w:ascii="Arial" w:hAnsi="Arial" w:cs="Arial"/>
          <w:sz w:val="24"/>
          <w:szCs w:val="24"/>
        </w:rPr>
        <w:t xml:space="preserve">.      </w:t>
      </w:r>
      <w:r w:rsidR="006C1836" w:rsidRPr="00587B3E">
        <w:rPr>
          <w:rFonts w:ascii="Arial" w:hAnsi="Arial" w:cs="Arial"/>
          <w:b/>
          <w:bCs/>
          <w:sz w:val="24"/>
          <w:szCs w:val="24"/>
        </w:rPr>
        <w:t>These proposals by the FMFF are longer term and short- term information technology solutions could resolve some of these issues</w:t>
      </w:r>
      <w:r w:rsidR="006C1836">
        <w:rPr>
          <w:rFonts w:ascii="Arial" w:hAnsi="Arial" w:cs="Arial"/>
          <w:sz w:val="24"/>
          <w:szCs w:val="24"/>
        </w:rPr>
        <w:t xml:space="preserve">.  FMFF cites the “technical aspects of the terminals,” slow customs procedures and document requirements transiting ports of the Russian Federation causing unexpected costs.  Also, the need to resolve customs clearance and border inspection of cargo coming through </w:t>
      </w:r>
      <w:proofErr w:type="spellStart"/>
      <w:r w:rsidR="006C1836">
        <w:rPr>
          <w:rFonts w:ascii="Arial" w:hAnsi="Arial" w:cs="Arial"/>
          <w:sz w:val="24"/>
          <w:szCs w:val="24"/>
        </w:rPr>
        <w:t>Altanbulag</w:t>
      </w:r>
      <w:proofErr w:type="spellEnd"/>
      <w:r w:rsidR="006C1836">
        <w:rPr>
          <w:rFonts w:ascii="Arial" w:hAnsi="Arial" w:cs="Arial"/>
          <w:sz w:val="24"/>
          <w:szCs w:val="24"/>
        </w:rPr>
        <w:t xml:space="preserve"> and </w:t>
      </w:r>
      <w:proofErr w:type="spellStart"/>
      <w:r w:rsidR="006C1836">
        <w:rPr>
          <w:rFonts w:ascii="Arial" w:hAnsi="Arial" w:cs="Arial"/>
          <w:sz w:val="24"/>
          <w:szCs w:val="24"/>
        </w:rPr>
        <w:t>Zamiin-Uud</w:t>
      </w:r>
      <w:proofErr w:type="spellEnd"/>
      <w:r w:rsidR="006C1836">
        <w:rPr>
          <w:rFonts w:ascii="Arial" w:hAnsi="Arial" w:cs="Arial"/>
          <w:sz w:val="24"/>
          <w:szCs w:val="24"/>
        </w:rPr>
        <w:t xml:space="preserve"> ports with seals regardless of whether they have international CMR or Transport </w:t>
      </w:r>
      <w:proofErr w:type="spellStart"/>
      <w:r w:rsidR="006C1836">
        <w:rPr>
          <w:rFonts w:ascii="Arial" w:hAnsi="Arial" w:cs="Arial"/>
          <w:sz w:val="24"/>
          <w:szCs w:val="24"/>
        </w:rPr>
        <w:t>Internationaux</w:t>
      </w:r>
      <w:proofErr w:type="spellEnd"/>
      <w:r w:rsidR="006C1836">
        <w:rPr>
          <w:rFonts w:ascii="Arial" w:hAnsi="Arial" w:cs="Arial"/>
          <w:sz w:val="24"/>
          <w:szCs w:val="24"/>
        </w:rPr>
        <w:t xml:space="preserve"> </w:t>
      </w:r>
      <w:proofErr w:type="spellStart"/>
      <w:r w:rsidR="006C1836">
        <w:rPr>
          <w:rFonts w:ascii="Arial" w:hAnsi="Arial" w:cs="Arial"/>
          <w:sz w:val="24"/>
          <w:szCs w:val="24"/>
        </w:rPr>
        <w:t>Routiers</w:t>
      </w:r>
      <w:proofErr w:type="spellEnd"/>
      <w:r w:rsidR="006C1836">
        <w:rPr>
          <w:rFonts w:ascii="Arial" w:hAnsi="Arial" w:cs="Arial"/>
          <w:sz w:val="24"/>
          <w:szCs w:val="24"/>
        </w:rPr>
        <w:t xml:space="preserve"> (TIR) documents.  There is a lot of idling of vehicles in </w:t>
      </w:r>
      <w:proofErr w:type="spellStart"/>
      <w:r w:rsidR="006C1836">
        <w:rPr>
          <w:rFonts w:ascii="Arial" w:hAnsi="Arial" w:cs="Arial"/>
          <w:sz w:val="24"/>
          <w:szCs w:val="24"/>
        </w:rPr>
        <w:t>Altanbulag</w:t>
      </w:r>
      <w:proofErr w:type="spellEnd"/>
      <w:r w:rsidR="006C1836">
        <w:rPr>
          <w:rFonts w:ascii="Arial" w:hAnsi="Arial" w:cs="Arial"/>
          <w:sz w:val="24"/>
          <w:szCs w:val="24"/>
        </w:rPr>
        <w:t xml:space="preserve"> port because of </w:t>
      </w:r>
      <w:r w:rsidR="00775CC9">
        <w:rPr>
          <w:rFonts w:ascii="Arial" w:hAnsi="Arial" w:cs="Arial"/>
          <w:sz w:val="24"/>
          <w:szCs w:val="24"/>
        </w:rPr>
        <w:t xml:space="preserve">lack of road space for inspections. In addition, the </w:t>
      </w:r>
      <w:proofErr w:type="spellStart"/>
      <w:r w:rsidR="00775CC9">
        <w:rPr>
          <w:rFonts w:ascii="Arial" w:hAnsi="Arial" w:cs="Arial"/>
          <w:sz w:val="24"/>
          <w:szCs w:val="24"/>
        </w:rPr>
        <w:t>Altanbulag</w:t>
      </w:r>
      <w:proofErr w:type="spellEnd"/>
      <w:r w:rsidR="00775CC9">
        <w:rPr>
          <w:rFonts w:ascii="Arial" w:hAnsi="Arial" w:cs="Arial"/>
          <w:sz w:val="24"/>
          <w:szCs w:val="24"/>
        </w:rPr>
        <w:t xml:space="preserve"> and </w:t>
      </w:r>
      <w:proofErr w:type="spellStart"/>
      <w:r w:rsidR="00775CC9">
        <w:rPr>
          <w:rFonts w:ascii="Arial" w:hAnsi="Arial" w:cs="Arial"/>
          <w:sz w:val="24"/>
          <w:szCs w:val="24"/>
        </w:rPr>
        <w:t>Zamiin-Uud</w:t>
      </w:r>
      <w:proofErr w:type="spellEnd"/>
      <w:r w:rsidR="00775CC9">
        <w:rPr>
          <w:rFonts w:ascii="Arial" w:hAnsi="Arial" w:cs="Arial"/>
          <w:sz w:val="24"/>
          <w:szCs w:val="24"/>
        </w:rPr>
        <w:t xml:space="preserve"> customs clearance by road has a lack of payments of customs duties and value added tax (VAT) on imported goods because of traffic congestion.  </w:t>
      </w:r>
    </w:p>
    <w:p w14:paraId="00366774" w14:textId="422B7680" w:rsidR="00775CC9" w:rsidRDefault="00775CC9" w:rsidP="00214E26">
      <w:pPr>
        <w:tabs>
          <w:tab w:val="center" w:pos="4680"/>
        </w:tabs>
        <w:spacing w:after="0"/>
        <w:rPr>
          <w:rFonts w:ascii="Arial" w:hAnsi="Arial" w:cs="Arial"/>
          <w:sz w:val="24"/>
          <w:szCs w:val="24"/>
        </w:rPr>
      </w:pPr>
    </w:p>
    <w:p w14:paraId="186DF089" w14:textId="296F23E7" w:rsidR="00775CC9" w:rsidRDefault="00480A63" w:rsidP="00214E26">
      <w:pPr>
        <w:tabs>
          <w:tab w:val="center" w:pos="4680"/>
        </w:tabs>
        <w:spacing w:after="0"/>
        <w:rPr>
          <w:rFonts w:ascii="Arial" w:hAnsi="Arial" w:cs="Arial"/>
          <w:sz w:val="24"/>
          <w:szCs w:val="24"/>
        </w:rPr>
      </w:pPr>
      <w:r>
        <w:rPr>
          <w:rFonts w:ascii="Arial" w:hAnsi="Arial" w:cs="Arial"/>
          <w:sz w:val="24"/>
          <w:szCs w:val="24"/>
        </w:rPr>
        <w:t>4</w:t>
      </w:r>
      <w:r w:rsidR="005629CF">
        <w:rPr>
          <w:rFonts w:ascii="Arial" w:hAnsi="Arial" w:cs="Arial"/>
          <w:sz w:val="24"/>
          <w:szCs w:val="24"/>
        </w:rPr>
        <w:t>6</w:t>
      </w:r>
      <w:r w:rsidR="00775CC9">
        <w:rPr>
          <w:rFonts w:ascii="Arial" w:hAnsi="Arial" w:cs="Arial"/>
          <w:sz w:val="24"/>
          <w:szCs w:val="24"/>
        </w:rPr>
        <w:t xml:space="preserve">.      </w:t>
      </w:r>
      <w:r w:rsidR="00775CC9" w:rsidRPr="00587B3E">
        <w:rPr>
          <w:rFonts w:ascii="Arial" w:hAnsi="Arial" w:cs="Arial"/>
          <w:b/>
          <w:bCs/>
          <w:sz w:val="24"/>
          <w:szCs w:val="24"/>
        </w:rPr>
        <w:t>A prominent Mongolia freight forwarder (Mongolian Express, Ltd) handles imports and exports of PRC and third countries in cooperation with PRC COSCO</w:t>
      </w:r>
      <w:r w:rsidR="00775CC9">
        <w:rPr>
          <w:rFonts w:ascii="Arial" w:hAnsi="Arial" w:cs="Arial"/>
          <w:sz w:val="24"/>
          <w:szCs w:val="24"/>
        </w:rPr>
        <w:t xml:space="preserve">.  In </w:t>
      </w:r>
      <w:proofErr w:type="spellStart"/>
      <w:proofErr w:type="gramStart"/>
      <w:r w:rsidR="00775CC9">
        <w:rPr>
          <w:rFonts w:ascii="Arial" w:hAnsi="Arial" w:cs="Arial"/>
          <w:sz w:val="24"/>
          <w:szCs w:val="24"/>
        </w:rPr>
        <w:t>particular</w:t>
      </w:r>
      <w:r w:rsidR="00710CF5">
        <w:rPr>
          <w:rFonts w:ascii="Arial" w:hAnsi="Arial" w:cs="Arial"/>
          <w:sz w:val="24"/>
          <w:szCs w:val="24"/>
        </w:rPr>
        <w:t>,</w:t>
      </w:r>
      <w:r w:rsidR="00775CC9">
        <w:rPr>
          <w:rFonts w:ascii="Arial" w:hAnsi="Arial" w:cs="Arial"/>
          <w:sz w:val="24"/>
          <w:szCs w:val="24"/>
        </w:rPr>
        <w:t>they</w:t>
      </w:r>
      <w:proofErr w:type="spellEnd"/>
      <w:proofErr w:type="gramEnd"/>
      <w:r w:rsidR="00775CC9">
        <w:rPr>
          <w:rFonts w:ascii="Arial" w:hAnsi="Arial" w:cs="Arial"/>
          <w:sz w:val="24"/>
          <w:szCs w:val="24"/>
        </w:rPr>
        <w:t xml:space="preserve"> manage shipments of mining, agriculture, industrial machinery and equipment at border crossing points of </w:t>
      </w:r>
      <w:proofErr w:type="spellStart"/>
      <w:r w:rsidR="00775CC9">
        <w:rPr>
          <w:rFonts w:ascii="Arial" w:hAnsi="Arial" w:cs="Arial"/>
          <w:sz w:val="24"/>
          <w:szCs w:val="24"/>
        </w:rPr>
        <w:t>Zamiin</w:t>
      </w:r>
      <w:proofErr w:type="spellEnd"/>
      <w:r w:rsidR="00775CC9">
        <w:rPr>
          <w:rFonts w:ascii="Arial" w:hAnsi="Arial" w:cs="Arial"/>
          <w:sz w:val="24"/>
          <w:szCs w:val="24"/>
        </w:rPr>
        <w:t xml:space="preserve"> </w:t>
      </w:r>
      <w:proofErr w:type="spellStart"/>
      <w:r w:rsidR="00775CC9">
        <w:rPr>
          <w:rFonts w:ascii="Arial" w:hAnsi="Arial" w:cs="Arial"/>
          <w:sz w:val="24"/>
          <w:szCs w:val="24"/>
        </w:rPr>
        <w:t>Uud</w:t>
      </w:r>
      <w:proofErr w:type="spellEnd"/>
      <w:r w:rsidR="00775CC9">
        <w:rPr>
          <w:rFonts w:ascii="Arial" w:hAnsi="Arial" w:cs="Arial"/>
          <w:sz w:val="24"/>
          <w:szCs w:val="24"/>
        </w:rPr>
        <w:t xml:space="preserve">, </w:t>
      </w:r>
      <w:proofErr w:type="spellStart"/>
      <w:r w:rsidR="00775CC9">
        <w:rPr>
          <w:rFonts w:ascii="Arial" w:hAnsi="Arial" w:cs="Arial"/>
          <w:sz w:val="24"/>
          <w:szCs w:val="24"/>
        </w:rPr>
        <w:t>Altanbulag</w:t>
      </w:r>
      <w:proofErr w:type="spellEnd"/>
      <w:r w:rsidR="00775CC9">
        <w:rPr>
          <w:rFonts w:ascii="Arial" w:hAnsi="Arial" w:cs="Arial"/>
          <w:sz w:val="24"/>
          <w:szCs w:val="24"/>
        </w:rPr>
        <w:t xml:space="preserve">, Sukhbaatar and </w:t>
      </w:r>
      <w:proofErr w:type="spellStart"/>
      <w:r w:rsidR="00775CC9">
        <w:rPr>
          <w:rFonts w:ascii="Arial" w:hAnsi="Arial" w:cs="Arial"/>
          <w:sz w:val="24"/>
          <w:szCs w:val="24"/>
        </w:rPr>
        <w:t>Gashin</w:t>
      </w:r>
      <w:proofErr w:type="spellEnd"/>
      <w:r w:rsidR="00775CC9">
        <w:rPr>
          <w:rFonts w:ascii="Arial" w:hAnsi="Arial" w:cs="Arial"/>
          <w:sz w:val="24"/>
          <w:szCs w:val="24"/>
        </w:rPr>
        <w:t xml:space="preserve"> </w:t>
      </w:r>
      <w:proofErr w:type="spellStart"/>
      <w:r w:rsidR="00775CC9">
        <w:rPr>
          <w:rFonts w:ascii="Arial" w:hAnsi="Arial" w:cs="Arial"/>
          <w:sz w:val="24"/>
          <w:szCs w:val="24"/>
        </w:rPr>
        <w:t>Sukhait</w:t>
      </w:r>
      <w:proofErr w:type="spellEnd"/>
      <w:r w:rsidR="00775CC9">
        <w:rPr>
          <w:rFonts w:ascii="Arial" w:hAnsi="Arial" w:cs="Arial"/>
          <w:sz w:val="24"/>
          <w:szCs w:val="24"/>
        </w:rPr>
        <w:t xml:space="preserve">.  This company </w:t>
      </w:r>
      <w:r w:rsidR="00230268">
        <w:rPr>
          <w:rFonts w:ascii="Arial" w:hAnsi="Arial" w:cs="Arial"/>
          <w:sz w:val="24"/>
          <w:szCs w:val="24"/>
        </w:rPr>
        <w:t xml:space="preserve">described the difficulties in coordinating the use of shipping containers with PRC COSCO for the returning of empty containers and congestion at the dry ports.  These difficulties contribute to delays </w:t>
      </w:r>
      <w:proofErr w:type="gramStart"/>
      <w:r w:rsidR="00230268">
        <w:rPr>
          <w:rFonts w:ascii="Arial" w:hAnsi="Arial" w:cs="Arial"/>
          <w:sz w:val="24"/>
          <w:szCs w:val="24"/>
        </w:rPr>
        <w:t>to meet</w:t>
      </w:r>
      <w:proofErr w:type="gramEnd"/>
      <w:r w:rsidR="00230268">
        <w:rPr>
          <w:rFonts w:ascii="Arial" w:hAnsi="Arial" w:cs="Arial"/>
          <w:sz w:val="24"/>
          <w:szCs w:val="24"/>
        </w:rPr>
        <w:t xml:space="preserve"> </w:t>
      </w:r>
      <w:proofErr w:type="gramStart"/>
      <w:r w:rsidR="00230268">
        <w:rPr>
          <w:rFonts w:ascii="Arial" w:hAnsi="Arial" w:cs="Arial"/>
          <w:sz w:val="24"/>
          <w:szCs w:val="24"/>
        </w:rPr>
        <w:t>customers’</w:t>
      </w:r>
      <w:proofErr w:type="gramEnd"/>
      <w:r w:rsidR="00230268">
        <w:rPr>
          <w:rFonts w:ascii="Arial" w:hAnsi="Arial" w:cs="Arial"/>
          <w:sz w:val="24"/>
          <w:szCs w:val="24"/>
        </w:rPr>
        <w:t xml:space="preserve"> on time deliveries which increase the logistics costs.  </w:t>
      </w:r>
    </w:p>
    <w:p w14:paraId="3A85516D" w14:textId="2791A342" w:rsidR="00710CF5" w:rsidRDefault="00710CF5" w:rsidP="00214E26">
      <w:pPr>
        <w:tabs>
          <w:tab w:val="center" w:pos="4680"/>
        </w:tabs>
        <w:spacing w:after="0"/>
        <w:rPr>
          <w:rFonts w:ascii="Arial" w:hAnsi="Arial" w:cs="Arial"/>
          <w:sz w:val="24"/>
          <w:szCs w:val="24"/>
        </w:rPr>
      </w:pPr>
    </w:p>
    <w:p w14:paraId="527D90A2" w14:textId="401DF878" w:rsidR="00710CF5" w:rsidRDefault="00710CF5" w:rsidP="00710CF5">
      <w:pPr>
        <w:pStyle w:val="ListParagraph"/>
        <w:spacing w:after="0"/>
        <w:ind w:left="0"/>
        <w:jc w:val="both"/>
        <w:rPr>
          <w:rFonts w:ascii="Arial" w:hAnsi="Arial" w:cs="Arial"/>
          <w:sz w:val="24"/>
          <w:szCs w:val="24"/>
        </w:rPr>
      </w:pPr>
      <w:r>
        <w:rPr>
          <w:rFonts w:ascii="Arial" w:hAnsi="Arial" w:cs="Arial"/>
          <w:sz w:val="24"/>
          <w:szCs w:val="24"/>
        </w:rPr>
        <w:t>4</w:t>
      </w:r>
      <w:r w:rsidR="005629CF">
        <w:rPr>
          <w:rFonts w:ascii="Arial" w:hAnsi="Arial" w:cs="Arial"/>
          <w:sz w:val="24"/>
          <w:szCs w:val="24"/>
        </w:rPr>
        <w:t>7</w:t>
      </w:r>
      <w:r w:rsidRPr="00587B3E">
        <w:rPr>
          <w:rFonts w:ascii="Arial" w:hAnsi="Arial" w:cs="Arial"/>
          <w:b/>
          <w:bCs/>
          <w:sz w:val="24"/>
          <w:szCs w:val="24"/>
        </w:rPr>
        <w:t xml:space="preserve">.     </w:t>
      </w:r>
      <w:r w:rsidR="00CC38CB">
        <w:rPr>
          <w:rFonts w:ascii="Arial" w:hAnsi="Arial" w:cs="Arial"/>
          <w:b/>
          <w:bCs/>
          <w:sz w:val="24"/>
          <w:szCs w:val="24"/>
        </w:rPr>
        <w:t xml:space="preserve">One Mongolian freight forwarding company found it </w:t>
      </w:r>
      <w:proofErr w:type="spellStart"/>
      <w:r w:rsidR="00FE4E74">
        <w:rPr>
          <w:rFonts w:ascii="Arial" w:hAnsi="Arial" w:cs="Arial"/>
          <w:b/>
          <w:bCs/>
          <w:sz w:val="24"/>
          <w:szCs w:val="24"/>
        </w:rPr>
        <w:t>It</w:t>
      </w:r>
      <w:proofErr w:type="spellEnd"/>
      <w:r w:rsidR="00FE4E74">
        <w:rPr>
          <w:rFonts w:ascii="Arial" w:hAnsi="Arial" w:cs="Arial"/>
          <w:b/>
          <w:bCs/>
          <w:sz w:val="24"/>
          <w:szCs w:val="24"/>
        </w:rPr>
        <w:t xml:space="preserve"> is </w:t>
      </w:r>
      <w:r w:rsidRPr="00587B3E">
        <w:rPr>
          <w:rFonts w:ascii="Arial" w:hAnsi="Arial" w:cs="Arial"/>
          <w:b/>
          <w:bCs/>
          <w:sz w:val="24"/>
          <w:szCs w:val="24"/>
        </w:rPr>
        <w:t>difficult to obtain permission from the China Railway to export mining products</w:t>
      </w:r>
      <w:r w:rsidR="00CC38CB">
        <w:rPr>
          <w:rFonts w:ascii="Arial" w:hAnsi="Arial" w:cs="Arial"/>
          <w:b/>
          <w:bCs/>
          <w:sz w:val="24"/>
          <w:szCs w:val="24"/>
        </w:rPr>
        <w:t xml:space="preserve">. </w:t>
      </w:r>
      <w:r w:rsidR="00CC38CB">
        <w:rPr>
          <w:rFonts w:ascii="Arial" w:hAnsi="Arial" w:cs="Arial"/>
          <w:sz w:val="24"/>
          <w:szCs w:val="24"/>
        </w:rPr>
        <w:t>For example, prior permission must be obtained for the transportation</w:t>
      </w:r>
      <w:r w:rsidR="00CC38CB">
        <w:rPr>
          <w:rFonts w:ascii="Arial" w:hAnsi="Arial" w:cs="Arial"/>
          <w:b/>
          <w:bCs/>
          <w:sz w:val="24"/>
          <w:szCs w:val="24"/>
        </w:rPr>
        <w:t xml:space="preserve"> </w:t>
      </w:r>
      <w:r w:rsidRPr="00CC38CB">
        <w:rPr>
          <w:rFonts w:ascii="Arial" w:hAnsi="Arial" w:cs="Arial"/>
          <w:sz w:val="24"/>
          <w:szCs w:val="24"/>
        </w:rPr>
        <w:t xml:space="preserve">of copper concentrate, </w:t>
      </w:r>
      <w:proofErr w:type="gramStart"/>
      <w:r w:rsidRPr="00CC38CB">
        <w:rPr>
          <w:rFonts w:ascii="Arial" w:hAnsi="Arial" w:cs="Arial"/>
          <w:sz w:val="24"/>
          <w:szCs w:val="24"/>
        </w:rPr>
        <w:t>fluorspar</w:t>
      </w:r>
      <w:proofErr w:type="gramEnd"/>
      <w:r w:rsidRPr="00CC38CB">
        <w:rPr>
          <w:rFonts w:ascii="Arial" w:hAnsi="Arial" w:cs="Arial"/>
          <w:sz w:val="24"/>
          <w:szCs w:val="24"/>
        </w:rPr>
        <w:t xml:space="preserve"> and other</w:t>
      </w:r>
      <w:r w:rsidR="00CC38CB">
        <w:rPr>
          <w:rFonts w:ascii="Arial" w:hAnsi="Arial" w:cs="Arial"/>
          <w:sz w:val="24"/>
          <w:szCs w:val="24"/>
        </w:rPr>
        <w:t xml:space="preserve"> mineral product</w:t>
      </w:r>
      <w:r w:rsidRPr="00CC38CB">
        <w:rPr>
          <w:rFonts w:ascii="Arial" w:hAnsi="Arial" w:cs="Arial"/>
          <w:sz w:val="24"/>
          <w:szCs w:val="24"/>
        </w:rPr>
        <w:t xml:space="preserve"> commoditie</w:t>
      </w:r>
      <w:r w:rsidRPr="00587B3E">
        <w:rPr>
          <w:rFonts w:ascii="Arial" w:hAnsi="Arial" w:cs="Arial"/>
          <w:b/>
          <w:bCs/>
          <w:sz w:val="24"/>
          <w:szCs w:val="24"/>
        </w:rPr>
        <w:t>s</w:t>
      </w:r>
      <w:r>
        <w:rPr>
          <w:rFonts w:ascii="Arial" w:hAnsi="Arial" w:cs="Arial"/>
          <w:sz w:val="24"/>
          <w:szCs w:val="24"/>
        </w:rPr>
        <w:t xml:space="preserve">. </w:t>
      </w:r>
      <w:r w:rsidR="00494BA7">
        <w:rPr>
          <w:rFonts w:ascii="Arial" w:hAnsi="Arial" w:cs="Arial"/>
          <w:sz w:val="24"/>
          <w:szCs w:val="24"/>
        </w:rPr>
        <w:t>Here is a sampling of the mining logistics services, ports and modes:</w:t>
      </w:r>
    </w:p>
    <w:p w14:paraId="6612BC63" w14:textId="77777777" w:rsidR="00710CF5" w:rsidRDefault="00710CF5" w:rsidP="00710CF5">
      <w:pPr>
        <w:pStyle w:val="ListParagraph"/>
        <w:spacing w:after="0"/>
        <w:ind w:left="0"/>
        <w:jc w:val="both"/>
        <w:rPr>
          <w:rFonts w:ascii="Arial" w:hAnsi="Arial" w:cs="Arial"/>
          <w:sz w:val="24"/>
          <w:szCs w:val="24"/>
        </w:rPr>
      </w:pPr>
    </w:p>
    <w:p w14:paraId="13AD4BCD" w14:textId="0F1CE50F" w:rsidR="00710CF5" w:rsidRDefault="00710CF5" w:rsidP="00710CF5">
      <w:pPr>
        <w:pStyle w:val="ListParagraph"/>
        <w:numPr>
          <w:ilvl w:val="0"/>
          <w:numId w:val="24"/>
        </w:numPr>
        <w:spacing w:after="0"/>
        <w:jc w:val="both"/>
        <w:rPr>
          <w:rFonts w:ascii="Arial" w:eastAsia="Calibri" w:hAnsi="Arial"/>
          <w:sz w:val="24"/>
          <w:szCs w:val="24"/>
          <w:lang w:val="mn-MN"/>
        </w:rPr>
      </w:pPr>
      <w:r w:rsidRPr="00710CF5">
        <w:rPr>
          <w:rFonts w:ascii="Arial" w:eastAsia="Calibri" w:hAnsi="Arial"/>
          <w:b/>
          <w:bCs/>
          <w:sz w:val="24"/>
          <w:szCs w:val="24"/>
          <w:lang w:val="mn-MN"/>
        </w:rPr>
        <w:t>Coal transportation</w:t>
      </w:r>
      <w:r w:rsidRPr="00710CF5">
        <w:rPr>
          <w:rFonts w:ascii="Arial" w:eastAsia="Calibri" w:hAnsi="Arial"/>
          <w:sz w:val="24"/>
          <w:szCs w:val="24"/>
          <w:lang w:val="mn-MN"/>
        </w:rPr>
        <w:t xml:space="preserve">: Container transportation terminals have been established in </w:t>
      </w:r>
      <w:r w:rsidRPr="00485CF0">
        <w:rPr>
          <w:rFonts w:ascii="Arial" w:eastAsia="Calibri" w:hAnsi="Arial"/>
          <w:sz w:val="24"/>
          <w:szCs w:val="24"/>
          <w:lang w:val="mn-MN"/>
        </w:rPr>
        <w:t>Gashuun</w:t>
      </w:r>
      <w:r w:rsidR="009B07A9" w:rsidRPr="00485CF0">
        <w:rPr>
          <w:rFonts w:ascii="Arial" w:eastAsia="Calibri" w:hAnsi="Arial"/>
          <w:sz w:val="24"/>
          <w:szCs w:val="24"/>
        </w:rPr>
        <w:t xml:space="preserve"> S</w:t>
      </w:r>
      <w:r w:rsidRPr="00485CF0">
        <w:rPr>
          <w:rFonts w:ascii="Arial" w:eastAsia="Calibri" w:hAnsi="Arial"/>
          <w:sz w:val="24"/>
          <w:szCs w:val="24"/>
          <w:lang w:val="mn-MN"/>
        </w:rPr>
        <w:t>ukhait and Shivee</w:t>
      </w:r>
      <w:r w:rsidR="009B07A9" w:rsidRPr="00485CF0">
        <w:rPr>
          <w:rFonts w:ascii="Arial" w:eastAsia="Calibri" w:hAnsi="Arial"/>
          <w:sz w:val="24"/>
          <w:szCs w:val="24"/>
        </w:rPr>
        <w:t xml:space="preserve"> K</w:t>
      </w:r>
      <w:r w:rsidRPr="00485CF0">
        <w:rPr>
          <w:rFonts w:ascii="Arial" w:eastAsia="Calibri" w:hAnsi="Arial"/>
          <w:sz w:val="24"/>
          <w:szCs w:val="24"/>
          <w:lang w:val="mn-MN"/>
        </w:rPr>
        <w:t>huren ports</w:t>
      </w:r>
      <w:r w:rsidRPr="00710CF5">
        <w:rPr>
          <w:rFonts w:ascii="Arial" w:eastAsia="Calibri" w:hAnsi="Arial"/>
          <w:sz w:val="24"/>
          <w:szCs w:val="24"/>
          <w:lang w:val="mn-MN"/>
        </w:rPr>
        <w:t xml:space="preserve">. The decision to buy coal in containers is made by the Chinese side. In the future, there </w:t>
      </w:r>
      <w:r w:rsidR="00F90365">
        <w:rPr>
          <w:rFonts w:ascii="Arial" w:eastAsia="Calibri" w:hAnsi="Arial"/>
          <w:sz w:val="24"/>
          <w:szCs w:val="24"/>
        </w:rPr>
        <w:t>will be</w:t>
      </w:r>
      <w:r w:rsidRPr="00710CF5">
        <w:rPr>
          <w:rFonts w:ascii="Arial" w:eastAsia="Calibri" w:hAnsi="Arial"/>
          <w:sz w:val="24"/>
          <w:szCs w:val="24"/>
          <w:lang w:val="mn-MN"/>
        </w:rPr>
        <w:t xml:space="preserve"> a tendency to receive bulk cargo in containers. Therefore</w:t>
      </w:r>
      <w:r w:rsidRPr="00710CF5">
        <w:rPr>
          <w:rFonts w:ascii="Arial" w:eastAsia="Calibri" w:hAnsi="Arial"/>
          <w:b/>
          <w:bCs/>
          <w:sz w:val="24"/>
          <w:szCs w:val="24"/>
          <w:lang w:val="mn-MN"/>
        </w:rPr>
        <w:t xml:space="preserve">, </w:t>
      </w:r>
      <w:r w:rsidRPr="00710CF5">
        <w:rPr>
          <w:rFonts w:ascii="Arial" w:eastAsia="Calibri" w:hAnsi="Arial"/>
          <w:sz w:val="24"/>
          <w:szCs w:val="24"/>
          <w:lang w:val="mn-MN"/>
        </w:rPr>
        <w:t xml:space="preserve">in the future, the demand for open top containers </w:t>
      </w:r>
      <w:r w:rsidR="00F90365">
        <w:rPr>
          <w:rFonts w:ascii="Arial" w:eastAsia="Calibri" w:hAnsi="Arial"/>
          <w:sz w:val="24"/>
          <w:szCs w:val="24"/>
        </w:rPr>
        <w:lastRenderedPageBreak/>
        <w:t xml:space="preserve">will </w:t>
      </w:r>
      <w:r w:rsidRPr="00710CF5">
        <w:rPr>
          <w:rFonts w:ascii="Arial" w:eastAsia="Calibri" w:hAnsi="Arial"/>
          <w:sz w:val="24"/>
          <w:szCs w:val="24"/>
          <w:lang w:val="mn-MN"/>
        </w:rPr>
        <w:t>tend to increas</w:t>
      </w:r>
      <w:r>
        <w:rPr>
          <w:rFonts w:ascii="Arial" w:eastAsia="Calibri" w:hAnsi="Arial"/>
          <w:sz w:val="24"/>
          <w:szCs w:val="24"/>
        </w:rPr>
        <w:t>e</w:t>
      </w:r>
      <w:r w:rsidRPr="00710CF5">
        <w:rPr>
          <w:rFonts w:ascii="Arial" w:eastAsia="Calibri" w:hAnsi="Arial"/>
          <w:sz w:val="24"/>
          <w:szCs w:val="24"/>
          <w:lang w:val="mn-MN"/>
        </w:rPr>
        <w:t xml:space="preserve">. A project for </w:t>
      </w:r>
      <w:r w:rsidRPr="00710CF5">
        <w:rPr>
          <w:rFonts w:ascii="Arial" w:eastAsia="Calibri" w:hAnsi="Arial"/>
          <w:sz w:val="24"/>
          <w:szCs w:val="24"/>
        </w:rPr>
        <w:t xml:space="preserve">AGV driverless and automated </w:t>
      </w:r>
      <w:r w:rsidRPr="00710CF5">
        <w:rPr>
          <w:rFonts w:ascii="Arial" w:eastAsia="Calibri" w:hAnsi="Arial"/>
          <w:sz w:val="24"/>
          <w:szCs w:val="24"/>
          <w:lang w:val="mn-MN"/>
        </w:rPr>
        <w:t>transportation from the container terminal of Gashuunsuhait and Shiveehuren ports to the Chinese border port is being implemented.</w:t>
      </w:r>
    </w:p>
    <w:p w14:paraId="5B81574E" w14:textId="77777777" w:rsidR="00710CF5" w:rsidRPr="00710CF5" w:rsidRDefault="00710CF5" w:rsidP="00710CF5">
      <w:pPr>
        <w:pStyle w:val="ListParagraph"/>
        <w:spacing w:after="0"/>
        <w:jc w:val="both"/>
        <w:rPr>
          <w:rFonts w:ascii="Arial" w:eastAsia="Calibri" w:hAnsi="Arial"/>
          <w:sz w:val="24"/>
          <w:szCs w:val="24"/>
          <w:lang w:val="mn-MN"/>
        </w:rPr>
      </w:pPr>
    </w:p>
    <w:p w14:paraId="7A41B4B0" w14:textId="13432F04" w:rsidR="00710CF5" w:rsidRDefault="00710CF5" w:rsidP="00710CF5">
      <w:pPr>
        <w:pStyle w:val="ListParagraph"/>
        <w:numPr>
          <w:ilvl w:val="0"/>
          <w:numId w:val="24"/>
        </w:numPr>
        <w:spacing w:after="0"/>
        <w:jc w:val="both"/>
        <w:rPr>
          <w:rFonts w:ascii="Arial" w:eastAsia="Calibri" w:hAnsi="Arial"/>
          <w:b/>
          <w:bCs/>
          <w:sz w:val="24"/>
          <w:szCs w:val="24"/>
          <w:lang w:val="mn-MN"/>
        </w:rPr>
      </w:pPr>
      <w:r w:rsidRPr="00710CF5">
        <w:rPr>
          <w:rFonts w:ascii="Arial" w:eastAsia="Calibri" w:hAnsi="Arial"/>
          <w:b/>
          <w:bCs/>
          <w:sz w:val="24"/>
          <w:szCs w:val="24"/>
          <w:lang w:val="mn-MN"/>
        </w:rPr>
        <w:t>Iron ore</w:t>
      </w:r>
      <w:r w:rsidRPr="00710CF5">
        <w:rPr>
          <w:rFonts w:ascii="Arial" w:eastAsia="Calibri" w:hAnsi="Arial"/>
          <w:sz w:val="24"/>
          <w:szCs w:val="24"/>
          <w:lang w:val="mn-MN"/>
        </w:rPr>
        <w:t xml:space="preserve">: Mongolia transports 5-7 million tons of iron ore annually </w:t>
      </w:r>
      <w:r w:rsidRPr="00485CF0">
        <w:rPr>
          <w:rFonts w:ascii="Arial" w:eastAsia="Calibri" w:hAnsi="Arial"/>
          <w:sz w:val="24"/>
          <w:szCs w:val="24"/>
          <w:lang w:val="mn-MN"/>
        </w:rPr>
        <w:t>from Selenge, Khentii, Erdenet, and Central provinces through Zamin Uud port</w:t>
      </w:r>
      <w:r w:rsidRPr="00710CF5">
        <w:rPr>
          <w:rFonts w:ascii="Arial" w:eastAsia="Calibri" w:hAnsi="Arial"/>
          <w:b/>
          <w:bCs/>
          <w:sz w:val="24"/>
          <w:szCs w:val="24"/>
          <w:lang w:val="mn-MN"/>
        </w:rPr>
        <w:t>.</w:t>
      </w:r>
      <w:r w:rsidRPr="00710CF5">
        <w:rPr>
          <w:rFonts w:ascii="Arial" w:eastAsia="Calibri" w:hAnsi="Arial"/>
          <w:sz w:val="24"/>
          <w:szCs w:val="24"/>
          <w:lang w:val="mn-MN"/>
        </w:rPr>
        <w:t xml:space="preserve"> Iron ore is transferred to Er</w:t>
      </w:r>
      <w:proofErr w:type="spellStart"/>
      <w:r w:rsidRPr="00710CF5">
        <w:rPr>
          <w:rFonts w:ascii="Arial" w:eastAsia="Calibri" w:hAnsi="Arial"/>
          <w:sz w:val="24"/>
          <w:szCs w:val="24"/>
        </w:rPr>
        <w:t>lian</w:t>
      </w:r>
      <w:proofErr w:type="spellEnd"/>
      <w:r w:rsidRPr="00710CF5">
        <w:rPr>
          <w:rFonts w:ascii="Arial" w:eastAsia="Calibri" w:hAnsi="Arial"/>
          <w:sz w:val="24"/>
          <w:szCs w:val="24"/>
          <w:lang w:val="mn-MN"/>
        </w:rPr>
        <w:t xml:space="preserve"> and supplied to the Bugat metallurgical plant </w:t>
      </w:r>
      <w:r>
        <w:rPr>
          <w:rFonts w:ascii="Arial" w:eastAsia="Calibri" w:hAnsi="Arial"/>
          <w:sz w:val="24"/>
          <w:szCs w:val="24"/>
        </w:rPr>
        <w:t>in  Inner Mongolia, PRC</w:t>
      </w:r>
      <w:r w:rsidRPr="00710CF5">
        <w:rPr>
          <w:rFonts w:ascii="Arial" w:eastAsia="Calibri" w:hAnsi="Arial"/>
          <w:sz w:val="24"/>
          <w:szCs w:val="24"/>
          <w:lang w:val="mn-MN"/>
        </w:rPr>
        <w:t>. Iron ore is transported by rail in semi-carriages</w:t>
      </w:r>
      <w:r w:rsidRPr="00710CF5">
        <w:rPr>
          <w:rFonts w:ascii="Arial" w:eastAsia="Calibri" w:hAnsi="Arial"/>
          <w:b/>
          <w:bCs/>
          <w:sz w:val="24"/>
          <w:szCs w:val="24"/>
          <w:lang w:val="mn-MN"/>
        </w:rPr>
        <w:t>.</w:t>
      </w:r>
    </w:p>
    <w:p w14:paraId="4FBB08ED" w14:textId="77777777" w:rsidR="00494BA7" w:rsidRPr="00494BA7" w:rsidRDefault="00494BA7" w:rsidP="00494BA7">
      <w:pPr>
        <w:spacing w:after="0"/>
        <w:jc w:val="both"/>
        <w:rPr>
          <w:rFonts w:ascii="Arial" w:eastAsia="Calibri" w:hAnsi="Arial"/>
          <w:b/>
          <w:bCs/>
          <w:sz w:val="24"/>
          <w:szCs w:val="24"/>
          <w:lang w:val="mn-MN"/>
        </w:rPr>
      </w:pPr>
    </w:p>
    <w:p w14:paraId="18A7F275" w14:textId="628C2D70" w:rsidR="00710CF5" w:rsidRDefault="00710CF5" w:rsidP="00710CF5">
      <w:pPr>
        <w:pStyle w:val="ListParagraph"/>
        <w:numPr>
          <w:ilvl w:val="0"/>
          <w:numId w:val="24"/>
        </w:numPr>
        <w:spacing w:after="0"/>
        <w:jc w:val="both"/>
        <w:rPr>
          <w:rFonts w:ascii="Arial" w:eastAsia="Calibri" w:hAnsi="Arial"/>
          <w:sz w:val="24"/>
          <w:szCs w:val="24"/>
          <w:lang w:val="mn-MN"/>
        </w:rPr>
      </w:pPr>
      <w:r w:rsidRPr="00710CF5">
        <w:rPr>
          <w:rFonts w:ascii="Arial" w:eastAsia="Calibri" w:hAnsi="Arial"/>
          <w:b/>
          <w:bCs/>
          <w:sz w:val="24"/>
          <w:szCs w:val="24"/>
          <w:lang w:val="mn-MN"/>
        </w:rPr>
        <w:t>Copper:</w:t>
      </w:r>
      <w:r w:rsidRPr="00710CF5">
        <w:rPr>
          <w:rFonts w:ascii="Arial" w:eastAsia="Calibri" w:hAnsi="Arial"/>
          <w:sz w:val="24"/>
          <w:szCs w:val="24"/>
          <w:lang w:val="mn-MN"/>
        </w:rPr>
        <w:t xml:space="preserve"> Erdenet's copper is transported in large packages </w:t>
      </w:r>
      <w:r w:rsidRPr="00485CF0">
        <w:rPr>
          <w:rFonts w:ascii="Arial" w:eastAsia="Calibri" w:hAnsi="Arial"/>
          <w:sz w:val="24"/>
          <w:szCs w:val="24"/>
          <w:lang w:val="mn-MN"/>
        </w:rPr>
        <w:t>by rail</w:t>
      </w:r>
      <w:r w:rsidRPr="00710CF5">
        <w:rPr>
          <w:rFonts w:ascii="Arial" w:eastAsia="Calibri" w:hAnsi="Arial"/>
          <w:sz w:val="24"/>
          <w:szCs w:val="24"/>
          <w:lang w:val="mn-MN"/>
        </w:rPr>
        <w:t xml:space="preserve"> through Zam</w:t>
      </w:r>
      <w:proofErr w:type="spellStart"/>
      <w:r w:rsidRPr="00710CF5">
        <w:rPr>
          <w:rFonts w:ascii="Arial" w:eastAsia="Calibri" w:hAnsi="Arial"/>
          <w:sz w:val="24"/>
          <w:szCs w:val="24"/>
        </w:rPr>
        <w:t>iin</w:t>
      </w:r>
      <w:proofErr w:type="spellEnd"/>
      <w:r w:rsidR="006051F2">
        <w:rPr>
          <w:rFonts w:ascii="Arial" w:eastAsia="Calibri" w:hAnsi="Arial"/>
          <w:sz w:val="24"/>
          <w:szCs w:val="24"/>
        </w:rPr>
        <w:t xml:space="preserve"> </w:t>
      </w:r>
      <w:proofErr w:type="spellStart"/>
      <w:r w:rsidRPr="00710CF5">
        <w:rPr>
          <w:rFonts w:ascii="Arial" w:eastAsia="Calibri" w:hAnsi="Arial"/>
          <w:sz w:val="24"/>
          <w:szCs w:val="24"/>
        </w:rPr>
        <w:t>Uud</w:t>
      </w:r>
      <w:proofErr w:type="spellEnd"/>
      <w:r w:rsidR="002C74F8">
        <w:rPr>
          <w:rFonts w:ascii="Arial" w:eastAsia="Calibri" w:hAnsi="Arial"/>
          <w:sz w:val="24"/>
          <w:szCs w:val="24"/>
        </w:rPr>
        <w:t xml:space="preserve"> </w:t>
      </w:r>
      <w:r w:rsidRPr="00710CF5">
        <w:rPr>
          <w:rFonts w:ascii="Arial" w:eastAsia="Calibri" w:hAnsi="Arial"/>
          <w:sz w:val="24"/>
          <w:szCs w:val="24"/>
          <w:lang w:val="mn-MN"/>
        </w:rPr>
        <w:t>port.</w:t>
      </w:r>
      <w:r>
        <w:rPr>
          <w:rFonts w:ascii="Arial" w:eastAsia="Calibri" w:hAnsi="Arial"/>
          <w:sz w:val="24"/>
          <w:szCs w:val="24"/>
        </w:rPr>
        <w:t xml:space="preserve">  </w:t>
      </w:r>
      <w:r w:rsidRPr="00710CF5">
        <w:rPr>
          <w:rFonts w:ascii="Arial" w:eastAsia="Calibri" w:hAnsi="Arial"/>
          <w:sz w:val="24"/>
          <w:szCs w:val="24"/>
          <w:lang w:val="mn-MN"/>
        </w:rPr>
        <w:t>Oyu Tolg</w:t>
      </w:r>
      <w:r w:rsidR="006051F2">
        <w:rPr>
          <w:rFonts w:ascii="Arial" w:eastAsia="Calibri" w:hAnsi="Arial"/>
          <w:sz w:val="24"/>
          <w:szCs w:val="24"/>
        </w:rPr>
        <w:t>oi</w:t>
      </w:r>
      <w:r w:rsidRPr="00710CF5">
        <w:rPr>
          <w:rFonts w:ascii="Arial" w:eastAsia="Calibri" w:hAnsi="Arial"/>
          <w:sz w:val="24"/>
          <w:szCs w:val="24"/>
          <w:lang w:val="mn-MN"/>
        </w:rPr>
        <w:t xml:space="preserve"> copper is being transported </w:t>
      </w:r>
      <w:r w:rsidRPr="00485CF0">
        <w:rPr>
          <w:rFonts w:ascii="Arial" w:eastAsia="Calibri" w:hAnsi="Arial"/>
          <w:sz w:val="24"/>
          <w:szCs w:val="24"/>
          <w:lang w:val="mn-MN"/>
        </w:rPr>
        <w:t>by road</w:t>
      </w:r>
      <w:r w:rsidRPr="00710CF5">
        <w:rPr>
          <w:rFonts w:ascii="Arial" w:eastAsia="Calibri" w:hAnsi="Arial"/>
          <w:sz w:val="24"/>
          <w:szCs w:val="24"/>
          <w:lang w:val="mn-MN"/>
        </w:rPr>
        <w:t xml:space="preserve"> to Gashuun</w:t>
      </w:r>
      <w:r w:rsidRPr="00710CF5">
        <w:rPr>
          <w:rFonts w:ascii="Arial" w:eastAsia="Calibri" w:hAnsi="Arial"/>
          <w:sz w:val="24"/>
          <w:szCs w:val="24"/>
        </w:rPr>
        <w:t>s</w:t>
      </w:r>
      <w:r w:rsidRPr="00710CF5">
        <w:rPr>
          <w:rFonts w:ascii="Arial" w:eastAsia="Calibri" w:hAnsi="Arial"/>
          <w:sz w:val="24"/>
          <w:szCs w:val="24"/>
          <w:lang w:val="mn-MN"/>
        </w:rPr>
        <w:t>uhait port in big packages.</w:t>
      </w:r>
    </w:p>
    <w:p w14:paraId="05E48F42" w14:textId="77777777" w:rsidR="00710CF5" w:rsidRPr="00710CF5" w:rsidRDefault="00710CF5" w:rsidP="00710CF5">
      <w:pPr>
        <w:pStyle w:val="ListParagraph"/>
        <w:spacing w:after="0"/>
        <w:jc w:val="both"/>
        <w:rPr>
          <w:rFonts w:ascii="Arial" w:eastAsia="Calibri" w:hAnsi="Arial"/>
          <w:sz w:val="24"/>
          <w:szCs w:val="24"/>
          <w:lang w:val="mn-MN"/>
        </w:rPr>
      </w:pPr>
    </w:p>
    <w:p w14:paraId="7E0D24B4" w14:textId="50244312" w:rsidR="00710CF5" w:rsidRDefault="00710CF5" w:rsidP="00710CF5">
      <w:pPr>
        <w:pStyle w:val="ListParagraph"/>
        <w:numPr>
          <w:ilvl w:val="0"/>
          <w:numId w:val="24"/>
        </w:numPr>
        <w:spacing w:after="0"/>
        <w:jc w:val="both"/>
        <w:rPr>
          <w:rFonts w:ascii="Arial" w:eastAsia="Calibri" w:hAnsi="Arial"/>
          <w:sz w:val="24"/>
          <w:szCs w:val="24"/>
          <w:lang w:val="mn-MN"/>
        </w:rPr>
      </w:pPr>
      <w:r w:rsidRPr="00710CF5">
        <w:rPr>
          <w:rFonts w:ascii="Arial" w:eastAsia="Calibri" w:hAnsi="Arial"/>
          <w:b/>
          <w:bCs/>
          <w:sz w:val="24"/>
          <w:szCs w:val="24"/>
          <w:lang w:val="mn-MN"/>
        </w:rPr>
        <w:t>Zinc</w:t>
      </w:r>
      <w:r w:rsidRPr="00710CF5">
        <w:rPr>
          <w:rFonts w:ascii="Arial" w:eastAsia="Calibri" w:hAnsi="Arial"/>
          <w:sz w:val="24"/>
          <w:szCs w:val="24"/>
          <w:lang w:val="mn-MN"/>
        </w:rPr>
        <w:t xml:space="preserve">: </w:t>
      </w:r>
      <w:r w:rsidR="002C74F8">
        <w:rPr>
          <w:rFonts w:ascii="Arial" w:eastAsia="Calibri" w:hAnsi="Arial"/>
          <w:sz w:val="24"/>
          <w:szCs w:val="24"/>
        </w:rPr>
        <w:t>Zinc</w:t>
      </w:r>
      <w:r w:rsidRPr="00710CF5">
        <w:rPr>
          <w:rFonts w:ascii="Arial" w:eastAsia="Calibri" w:hAnsi="Arial"/>
          <w:sz w:val="24"/>
          <w:szCs w:val="24"/>
          <w:lang w:val="mn-MN"/>
        </w:rPr>
        <w:t xml:space="preserve"> is transported </w:t>
      </w:r>
      <w:r w:rsidRPr="00485CF0">
        <w:rPr>
          <w:rFonts w:ascii="Arial" w:eastAsia="Calibri" w:hAnsi="Arial"/>
          <w:sz w:val="24"/>
          <w:szCs w:val="24"/>
          <w:lang w:val="mn-MN"/>
        </w:rPr>
        <w:t>from Sukhbaatar province</w:t>
      </w:r>
      <w:r w:rsidRPr="00710CF5">
        <w:rPr>
          <w:rFonts w:ascii="Arial" w:eastAsia="Calibri" w:hAnsi="Arial"/>
          <w:sz w:val="24"/>
          <w:szCs w:val="24"/>
          <w:lang w:val="mn-MN"/>
        </w:rPr>
        <w:t xml:space="preserve"> in big packages </w:t>
      </w:r>
      <w:r w:rsidRPr="00485CF0">
        <w:rPr>
          <w:rFonts w:ascii="Arial" w:eastAsia="Calibri" w:hAnsi="Arial"/>
          <w:sz w:val="24"/>
          <w:szCs w:val="24"/>
          <w:lang w:val="mn-MN"/>
        </w:rPr>
        <w:t>by road transport, transferred to the railroad</w:t>
      </w:r>
      <w:r w:rsidRPr="00710CF5">
        <w:rPr>
          <w:rFonts w:ascii="Arial" w:eastAsia="Calibri" w:hAnsi="Arial"/>
          <w:sz w:val="24"/>
          <w:szCs w:val="24"/>
          <w:lang w:val="mn-MN"/>
        </w:rPr>
        <w:t xml:space="preserve"> in Dornogovi province, and </w:t>
      </w:r>
      <w:r w:rsidR="002C74F8">
        <w:rPr>
          <w:rFonts w:ascii="Arial" w:eastAsia="Calibri" w:hAnsi="Arial"/>
          <w:sz w:val="24"/>
          <w:szCs w:val="24"/>
        </w:rPr>
        <w:t>ex</w:t>
      </w:r>
      <w:r w:rsidRPr="00710CF5">
        <w:rPr>
          <w:rFonts w:ascii="Arial" w:eastAsia="Calibri" w:hAnsi="Arial"/>
          <w:sz w:val="24"/>
          <w:szCs w:val="24"/>
          <w:lang w:val="mn-MN"/>
        </w:rPr>
        <w:t>ported through Zamin Uud port.</w:t>
      </w:r>
    </w:p>
    <w:p w14:paraId="3271C392" w14:textId="77777777" w:rsidR="00710CF5" w:rsidRPr="00710CF5" w:rsidRDefault="00710CF5" w:rsidP="00710CF5">
      <w:pPr>
        <w:spacing w:after="0"/>
        <w:jc w:val="both"/>
        <w:rPr>
          <w:rFonts w:ascii="Arial" w:eastAsia="Calibri" w:hAnsi="Arial"/>
          <w:sz w:val="24"/>
          <w:szCs w:val="24"/>
          <w:lang w:val="mn-MN"/>
        </w:rPr>
      </w:pPr>
    </w:p>
    <w:p w14:paraId="5946020E" w14:textId="064C7489" w:rsidR="00710CF5" w:rsidRDefault="00710CF5" w:rsidP="00710CF5">
      <w:pPr>
        <w:pStyle w:val="ListParagraph"/>
        <w:numPr>
          <w:ilvl w:val="0"/>
          <w:numId w:val="24"/>
        </w:numPr>
        <w:spacing w:after="0"/>
        <w:jc w:val="both"/>
        <w:rPr>
          <w:rFonts w:ascii="Arial" w:eastAsia="Calibri" w:hAnsi="Arial"/>
          <w:sz w:val="24"/>
          <w:szCs w:val="24"/>
          <w:lang w:val="mn-MN"/>
        </w:rPr>
      </w:pPr>
      <w:proofErr w:type="spellStart"/>
      <w:r>
        <w:rPr>
          <w:rFonts w:ascii="Arial" w:eastAsia="Calibri" w:hAnsi="Arial"/>
          <w:b/>
          <w:bCs/>
          <w:sz w:val="24"/>
          <w:szCs w:val="24"/>
        </w:rPr>
        <w:t>Flourspar</w:t>
      </w:r>
      <w:proofErr w:type="spellEnd"/>
      <w:r w:rsidRPr="00710CF5">
        <w:rPr>
          <w:rFonts w:ascii="Arial" w:eastAsia="Calibri" w:hAnsi="Arial"/>
          <w:sz w:val="24"/>
          <w:szCs w:val="24"/>
          <w:lang w:val="mn-MN"/>
        </w:rPr>
        <w:t xml:space="preserve">: </w:t>
      </w:r>
      <w:r w:rsidR="00C83294">
        <w:rPr>
          <w:rFonts w:ascii="Arial" w:eastAsia="Calibri" w:hAnsi="Arial"/>
          <w:sz w:val="24"/>
          <w:szCs w:val="24"/>
        </w:rPr>
        <w:t xml:space="preserve">Fluorspar is mined in </w:t>
      </w:r>
      <w:r w:rsidRPr="00710CF5">
        <w:rPr>
          <w:rFonts w:ascii="Arial" w:eastAsia="Calibri" w:hAnsi="Arial"/>
          <w:sz w:val="24"/>
          <w:szCs w:val="24"/>
          <w:lang w:val="mn-MN"/>
        </w:rPr>
        <w:t xml:space="preserve">Khentii and Dornogovi provinces </w:t>
      </w:r>
      <w:r w:rsidR="00C83294">
        <w:rPr>
          <w:rFonts w:ascii="Arial" w:eastAsia="Calibri" w:hAnsi="Arial"/>
          <w:sz w:val="24"/>
          <w:szCs w:val="24"/>
        </w:rPr>
        <w:t>and</w:t>
      </w:r>
      <w:r w:rsidRPr="00710CF5">
        <w:rPr>
          <w:rFonts w:ascii="Arial" w:eastAsia="Calibri" w:hAnsi="Arial"/>
          <w:sz w:val="24"/>
          <w:szCs w:val="24"/>
          <w:lang w:val="mn-MN"/>
        </w:rPr>
        <w:t xml:space="preserve"> transported </w:t>
      </w:r>
      <w:r w:rsidRPr="00485CF0">
        <w:rPr>
          <w:rFonts w:ascii="Arial" w:eastAsia="Calibri" w:hAnsi="Arial"/>
          <w:sz w:val="24"/>
          <w:szCs w:val="24"/>
          <w:lang w:val="mn-MN"/>
        </w:rPr>
        <w:t>by railway in bulk</w:t>
      </w:r>
      <w:r w:rsidRPr="00710CF5">
        <w:rPr>
          <w:rFonts w:ascii="Arial" w:eastAsia="Calibri" w:hAnsi="Arial"/>
          <w:b/>
          <w:bCs/>
          <w:sz w:val="24"/>
          <w:szCs w:val="24"/>
          <w:lang w:val="mn-MN"/>
        </w:rPr>
        <w:t xml:space="preserve"> </w:t>
      </w:r>
      <w:r w:rsidRPr="00710CF5">
        <w:rPr>
          <w:rFonts w:ascii="Arial" w:eastAsia="Calibri" w:hAnsi="Arial"/>
          <w:sz w:val="24"/>
          <w:szCs w:val="24"/>
          <w:lang w:val="mn-MN"/>
        </w:rPr>
        <w:t xml:space="preserve">and exported </w:t>
      </w:r>
      <w:r w:rsidR="00C83294">
        <w:rPr>
          <w:rFonts w:ascii="Arial" w:eastAsia="Calibri" w:hAnsi="Arial"/>
          <w:sz w:val="24"/>
          <w:szCs w:val="24"/>
        </w:rPr>
        <w:t xml:space="preserve">in bulk </w:t>
      </w:r>
      <w:r w:rsidRPr="00710CF5">
        <w:rPr>
          <w:rFonts w:ascii="Arial" w:eastAsia="Calibri" w:hAnsi="Arial"/>
          <w:sz w:val="24"/>
          <w:szCs w:val="24"/>
          <w:lang w:val="mn-MN"/>
        </w:rPr>
        <w:t>through Zamin Uud port.</w:t>
      </w:r>
    </w:p>
    <w:p w14:paraId="0D30C8D0" w14:textId="77777777" w:rsidR="00710CF5" w:rsidRPr="00710CF5" w:rsidRDefault="00710CF5" w:rsidP="00710CF5">
      <w:pPr>
        <w:pStyle w:val="ListParagraph"/>
        <w:rPr>
          <w:rFonts w:ascii="Arial" w:eastAsia="Calibri" w:hAnsi="Arial"/>
          <w:sz w:val="24"/>
          <w:szCs w:val="24"/>
          <w:lang w:val="mn-MN"/>
        </w:rPr>
      </w:pPr>
    </w:p>
    <w:p w14:paraId="044604BF" w14:textId="5B3EBEB0" w:rsidR="00710CF5" w:rsidRDefault="00710CF5" w:rsidP="00710CF5">
      <w:pPr>
        <w:spacing w:after="0"/>
        <w:jc w:val="both"/>
        <w:rPr>
          <w:rFonts w:ascii="Arial" w:eastAsia="Calibri" w:hAnsi="Arial"/>
          <w:sz w:val="24"/>
          <w:szCs w:val="24"/>
        </w:rPr>
      </w:pPr>
      <w:r>
        <w:rPr>
          <w:rFonts w:ascii="Arial" w:eastAsia="Calibri" w:hAnsi="Arial"/>
          <w:sz w:val="24"/>
          <w:szCs w:val="24"/>
        </w:rPr>
        <w:t>4</w:t>
      </w:r>
      <w:r w:rsidR="005629CF">
        <w:rPr>
          <w:rFonts w:ascii="Arial" w:eastAsia="Calibri" w:hAnsi="Arial"/>
          <w:sz w:val="24"/>
          <w:szCs w:val="24"/>
        </w:rPr>
        <w:t>8</w:t>
      </w:r>
      <w:r w:rsidRPr="00587B3E">
        <w:rPr>
          <w:rFonts w:ascii="Arial" w:eastAsia="Calibri" w:hAnsi="Arial"/>
          <w:b/>
          <w:bCs/>
          <w:sz w:val="24"/>
          <w:szCs w:val="24"/>
        </w:rPr>
        <w:t xml:space="preserve">.     </w:t>
      </w:r>
      <w:r w:rsidR="00593ED1">
        <w:rPr>
          <w:rFonts w:ascii="Arial" w:eastAsia="Calibri" w:hAnsi="Arial"/>
          <w:b/>
          <w:bCs/>
          <w:sz w:val="24"/>
          <w:szCs w:val="24"/>
        </w:rPr>
        <w:t>One</w:t>
      </w:r>
      <w:r w:rsidRPr="00587B3E">
        <w:rPr>
          <w:rFonts w:ascii="Arial" w:eastAsia="Calibri" w:hAnsi="Arial"/>
          <w:b/>
          <w:bCs/>
          <w:sz w:val="24"/>
          <w:szCs w:val="24"/>
        </w:rPr>
        <w:t xml:space="preserve"> </w:t>
      </w:r>
      <w:r w:rsidR="00CD6B4C" w:rsidRPr="00587B3E">
        <w:rPr>
          <w:rFonts w:ascii="Arial" w:eastAsia="Calibri" w:hAnsi="Arial"/>
          <w:b/>
          <w:bCs/>
          <w:sz w:val="24"/>
          <w:szCs w:val="24"/>
        </w:rPr>
        <w:t>Mongolian freight forwarder described the</w:t>
      </w:r>
      <w:r w:rsidR="00CA3C63">
        <w:rPr>
          <w:rFonts w:ascii="Arial" w:eastAsia="Calibri" w:hAnsi="Arial"/>
          <w:b/>
          <w:bCs/>
          <w:sz w:val="24"/>
          <w:szCs w:val="24"/>
        </w:rPr>
        <w:t xml:space="preserve"> lack of cold chain logistics for meat exports</w:t>
      </w:r>
      <w:r w:rsidR="00CD6B4C">
        <w:rPr>
          <w:rFonts w:ascii="Arial" w:eastAsia="Calibri" w:hAnsi="Arial"/>
          <w:sz w:val="24"/>
          <w:szCs w:val="24"/>
        </w:rPr>
        <w:t xml:space="preserve">.  The use of refrigerated containers is limited.  The refrigerated containers are from Tianjin and </w:t>
      </w:r>
      <w:proofErr w:type="spellStart"/>
      <w:r w:rsidR="00CD6B4C">
        <w:rPr>
          <w:rFonts w:ascii="Arial" w:eastAsia="Calibri" w:hAnsi="Arial"/>
          <w:sz w:val="24"/>
          <w:szCs w:val="24"/>
        </w:rPr>
        <w:t>Erlian</w:t>
      </w:r>
      <w:proofErr w:type="spellEnd"/>
      <w:r w:rsidR="00CD6B4C">
        <w:rPr>
          <w:rFonts w:ascii="Arial" w:eastAsia="Calibri" w:hAnsi="Arial"/>
          <w:sz w:val="24"/>
          <w:szCs w:val="24"/>
        </w:rPr>
        <w:t xml:space="preserve"> </w:t>
      </w:r>
      <w:r w:rsidR="00BA6C52">
        <w:rPr>
          <w:rFonts w:ascii="Arial" w:eastAsia="Calibri" w:hAnsi="Arial"/>
          <w:sz w:val="24"/>
          <w:szCs w:val="24"/>
        </w:rPr>
        <w:t xml:space="preserve">and are </w:t>
      </w:r>
      <w:r w:rsidR="00CD6B4C">
        <w:rPr>
          <w:rFonts w:ascii="Arial" w:eastAsia="Calibri" w:hAnsi="Arial"/>
          <w:sz w:val="24"/>
          <w:szCs w:val="24"/>
        </w:rPr>
        <w:t>owned by the Chinese companies.  They are dropped off at the road gate</w:t>
      </w:r>
      <w:r w:rsidR="00CA3C63">
        <w:rPr>
          <w:rFonts w:ascii="Arial" w:eastAsia="Calibri" w:hAnsi="Arial"/>
          <w:sz w:val="24"/>
          <w:szCs w:val="24"/>
        </w:rPr>
        <w:t xml:space="preserve"> at the border</w:t>
      </w:r>
      <w:r w:rsidR="00CD6B4C">
        <w:rPr>
          <w:rFonts w:ascii="Arial" w:eastAsia="Calibri" w:hAnsi="Arial"/>
          <w:sz w:val="24"/>
          <w:szCs w:val="24"/>
        </w:rPr>
        <w:t xml:space="preserve"> and quickly returned to China</w:t>
      </w:r>
      <w:r w:rsidR="00943010">
        <w:rPr>
          <w:rFonts w:ascii="Arial" w:eastAsia="Calibri" w:hAnsi="Arial"/>
          <w:sz w:val="24"/>
          <w:szCs w:val="24"/>
        </w:rPr>
        <w:t xml:space="preserve"> since daily user fees are so high</w:t>
      </w:r>
      <w:r w:rsidR="00CD6B4C">
        <w:rPr>
          <w:rFonts w:ascii="Arial" w:eastAsia="Calibri" w:hAnsi="Arial"/>
          <w:sz w:val="24"/>
          <w:szCs w:val="24"/>
        </w:rPr>
        <w:t>.  In essence, there is no end</w:t>
      </w:r>
      <w:r w:rsidR="00612CEB">
        <w:rPr>
          <w:rFonts w:ascii="Arial" w:eastAsia="Calibri" w:hAnsi="Arial"/>
          <w:sz w:val="24"/>
          <w:szCs w:val="24"/>
        </w:rPr>
        <w:t>-</w:t>
      </w:r>
      <w:r w:rsidR="00CD6B4C">
        <w:rPr>
          <w:rFonts w:ascii="Arial" w:eastAsia="Calibri" w:hAnsi="Arial"/>
          <w:sz w:val="24"/>
          <w:szCs w:val="24"/>
        </w:rPr>
        <w:t>to</w:t>
      </w:r>
      <w:r w:rsidR="00612CEB">
        <w:rPr>
          <w:rFonts w:ascii="Arial" w:eastAsia="Calibri" w:hAnsi="Arial"/>
          <w:sz w:val="24"/>
          <w:szCs w:val="24"/>
        </w:rPr>
        <w:t>-</w:t>
      </w:r>
      <w:r w:rsidR="00CD6B4C">
        <w:rPr>
          <w:rFonts w:ascii="Arial" w:eastAsia="Calibri" w:hAnsi="Arial"/>
          <w:sz w:val="24"/>
          <w:szCs w:val="24"/>
        </w:rPr>
        <w:t xml:space="preserve">end export cold chain.   There </w:t>
      </w:r>
      <w:proofErr w:type="gramStart"/>
      <w:r w:rsidR="00CD6B4C">
        <w:rPr>
          <w:rFonts w:ascii="Arial" w:eastAsia="Calibri" w:hAnsi="Arial"/>
          <w:sz w:val="24"/>
          <w:szCs w:val="24"/>
        </w:rPr>
        <w:t>is</w:t>
      </w:r>
      <w:proofErr w:type="gramEnd"/>
      <w:r w:rsidR="00CD6B4C">
        <w:rPr>
          <w:rFonts w:ascii="Arial" w:eastAsia="Calibri" w:hAnsi="Arial"/>
          <w:sz w:val="24"/>
          <w:szCs w:val="24"/>
        </w:rPr>
        <w:t xml:space="preserve"> no dedicated refrigerated</w:t>
      </w:r>
      <w:r w:rsidR="00943010">
        <w:rPr>
          <w:rFonts w:ascii="Arial" w:eastAsia="Calibri" w:hAnsi="Arial"/>
          <w:sz w:val="24"/>
          <w:szCs w:val="24"/>
        </w:rPr>
        <w:t xml:space="preserve"> facilities</w:t>
      </w:r>
      <w:r w:rsidR="00CD6B4C">
        <w:rPr>
          <w:rFonts w:ascii="Arial" w:eastAsia="Calibri" w:hAnsi="Arial"/>
          <w:sz w:val="24"/>
          <w:szCs w:val="24"/>
        </w:rPr>
        <w:t xml:space="preserve"> at the border crossings.</w:t>
      </w:r>
      <w:r w:rsidR="00943010">
        <w:rPr>
          <w:rFonts w:ascii="Arial" w:eastAsia="Calibri" w:hAnsi="Arial"/>
          <w:sz w:val="24"/>
          <w:szCs w:val="24"/>
        </w:rPr>
        <w:t xml:space="preserve"> The requisitioning of refrigerated containers can cause delays for shipments and costs can increase per day once in use by slow processing of shipments.</w:t>
      </w:r>
      <w:r w:rsidR="00CD6B4C">
        <w:rPr>
          <w:rFonts w:ascii="Arial" w:eastAsia="Calibri" w:hAnsi="Arial"/>
          <w:sz w:val="24"/>
          <w:szCs w:val="24"/>
        </w:rPr>
        <w:t xml:space="preserve">  Similarly, there </w:t>
      </w:r>
      <w:r w:rsidR="00BA6C52">
        <w:rPr>
          <w:rFonts w:ascii="Arial" w:eastAsia="Calibri" w:hAnsi="Arial"/>
          <w:sz w:val="24"/>
          <w:szCs w:val="24"/>
        </w:rPr>
        <w:t>are</w:t>
      </w:r>
      <w:r w:rsidR="00CD6B4C">
        <w:rPr>
          <w:rFonts w:ascii="Arial" w:eastAsia="Calibri" w:hAnsi="Arial"/>
          <w:sz w:val="24"/>
          <w:szCs w:val="24"/>
        </w:rPr>
        <w:t xml:space="preserve"> no warehouses for wool or </w:t>
      </w:r>
      <w:r w:rsidR="00BA6C52">
        <w:rPr>
          <w:rFonts w:ascii="Arial" w:eastAsia="Calibri" w:hAnsi="Arial"/>
          <w:sz w:val="24"/>
          <w:szCs w:val="24"/>
        </w:rPr>
        <w:t xml:space="preserve">other livestock </w:t>
      </w:r>
      <w:r w:rsidR="00CD6B4C">
        <w:rPr>
          <w:rFonts w:ascii="Arial" w:eastAsia="Calibri" w:hAnsi="Arial"/>
          <w:sz w:val="24"/>
          <w:szCs w:val="24"/>
        </w:rPr>
        <w:t xml:space="preserve">raw materials in rural areas.  </w:t>
      </w:r>
      <w:r w:rsidR="0084680C">
        <w:rPr>
          <w:rFonts w:ascii="Arial" w:eastAsia="Calibri" w:hAnsi="Arial"/>
          <w:sz w:val="24"/>
          <w:szCs w:val="24"/>
        </w:rPr>
        <w:t>In addition, a</w:t>
      </w:r>
      <w:r w:rsidR="00CD6B4C">
        <w:rPr>
          <w:rFonts w:ascii="Arial" w:eastAsia="Calibri" w:hAnsi="Arial"/>
          <w:sz w:val="24"/>
          <w:szCs w:val="24"/>
        </w:rPr>
        <w:t>griculture cooperatives are not functioning</w:t>
      </w:r>
      <w:r w:rsidR="00BA6C52">
        <w:rPr>
          <w:rFonts w:ascii="Arial" w:eastAsia="Calibri" w:hAnsi="Arial"/>
          <w:sz w:val="24"/>
          <w:szCs w:val="24"/>
        </w:rPr>
        <w:t xml:space="preserve"> as</w:t>
      </w:r>
      <w:r w:rsidR="00CD6B4C">
        <w:rPr>
          <w:rFonts w:ascii="Arial" w:eastAsia="Calibri" w:hAnsi="Arial"/>
          <w:sz w:val="24"/>
          <w:szCs w:val="24"/>
        </w:rPr>
        <w:t xml:space="preserve"> envisioned under the Law on Cooperatives.  </w:t>
      </w:r>
      <w:r w:rsidR="0084680C">
        <w:rPr>
          <w:rFonts w:ascii="Arial" w:eastAsia="Calibri" w:hAnsi="Arial"/>
          <w:sz w:val="24"/>
          <w:szCs w:val="24"/>
        </w:rPr>
        <w:t xml:space="preserve">These cooperatives could be useful by </w:t>
      </w:r>
      <w:r w:rsidR="00C07593">
        <w:rPr>
          <w:rFonts w:ascii="Arial" w:eastAsia="Calibri" w:hAnsi="Arial"/>
          <w:sz w:val="24"/>
          <w:szCs w:val="24"/>
        </w:rPr>
        <w:t>livestock supply chain stakeholders</w:t>
      </w:r>
      <w:r w:rsidR="0084680C">
        <w:rPr>
          <w:rFonts w:ascii="Arial" w:eastAsia="Calibri" w:hAnsi="Arial"/>
          <w:sz w:val="24"/>
          <w:szCs w:val="24"/>
        </w:rPr>
        <w:t xml:space="preserve"> agreeing to consolidate shipments to lower logistics costs.</w:t>
      </w:r>
    </w:p>
    <w:p w14:paraId="6D297C9C" w14:textId="6B9E539F" w:rsidR="00587B3E" w:rsidRDefault="00587B3E" w:rsidP="00710CF5">
      <w:pPr>
        <w:spacing w:after="0"/>
        <w:jc w:val="both"/>
        <w:rPr>
          <w:rFonts w:ascii="Arial" w:eastAsia="Calibri" w:hAnsi="Arial"/>
          <w:sz w:val="24"/>
          <w:szCs w:val="24"/>
        </w:rPr>
      </w:pPr>
    </w:p>
    <w:p w14:paraId="2A30C87B" w14:textId="4D18B712" w:rsidR="00AB5E5E" w:rsidRPr="00AB5E5E" w:rsidRDefault="00587B3E" w:rsidP="00AB5E5E">
      <w:pPr>
        <w:spacing w:after="0"/>
        <w:jc w:val="both"/>
        <w:rPr>
          <w:rFonts w:ascii="Arial" w:eastAsia="Calibri" w:hAnsi="Arial" w:cs="Arial"/>
          <w:sz w:val="24"/>
          <w:szCs w:val="24"/>
        </w:rPr>
      </w:pPr>
      <w:r>
        <w:rPr>
          <w:rFonts w:ascii="Arial" w:eastAsia="Calibri" w:hAnsi="Arial"/>
          <w:sz w:val="24"/>
          <w:szCs w:val="24"/>
        </w:rPr>
        <w:t>4</w:t>
      </w:r>
      <w:r w:rsidR="005629CF">
        <w:rPr>
          <w:rFonts w:ascii="Arial" w:eastAsia="Calibri" w:hAnsi="Arial"/>
          <w:sz w:val="24"/>
          <w:szCs w:val="24"/>
        </w:rPr>
        <w:t>9</w:t>
      </w:r>
      <w:r>
        <w:rPr>
          <w:rFonts w:ascii="Arial" w:eastAsia="Calibri" w:hAnsi="Arial"/>
          <w:sz w:val="24"/>
          <w:szCs w:val="24"/>
        </w:rPr>
        <w:t xml:space="preserve">.      </w:t>
      </w:r>
      <w:r w:rsidRPr="00587B3E">
        <w:rPr>
          <w:rFonts w:ascii="Arial" w:eastAsia="Calibri" w:hAnsi="Arial"/>
          <w:b/>
          <w:bCs/>
          <w:sz w:val="24"/>
          <w:szCs w:val="24"/>
        </w:rPr>
        <w:t>Furthermore, the Mongolian freight forwarder describes the operational</w:t>
      </w:r>
      <w:r w:rsidR="00CA3C63">
        <w:rPr>
          <w:rFonts w:ascii="Arial" w:eastAsia="Calibri" w:hAnsi="Arial"/>
          <w:b/>
          <w:bCs/>
          <w:sz w:val="24"/>
          <w:szCs w:val="24"/>
        </w:rPr>
        <w:t>, cooperation and coordination issues</w:t>
      </w:r>
      <w:r w:rsidRPr="00587B3E">
        <w:rPr>
          <w:rFonts w:ascii="Arial" w:eastAsia="Calibri" w:hAnsi="Arial"/>
          <w:b/>
          <w:bCs/>
          <w:sz w:val="24"/>
          <w:szCs w:val="24"/>
        </w:rPr>
        <w:t xml:space="preserve"> </w:t>
      </w:r>
      <w:bookmarkStart w:id="6" w:name="_Hlk126043909"/>
      <w:r w:rsidR="00CA3C63">
        <w:rPr>
          <w:rFonts w:ascii="Arial" w:eastAsia="Calibri" w:hAnsi="Arial"/>
          <w:b/>
          <w:bCs/>
          <w:sz w:val="24"/>
          <w:szCs w:val="24"/>
        </w:rPr>
        <w:t xml:space="preserve">for meat exports between Mongolia and China that could improve with paperless documents and better information systems.  </w:t>
      </w:r>
      <w:r w:rsidR="005531CC" w:rsidRPr="005531CC">
        <w:rPr>
          <w:rFonts w:ascii="Arial" w:hAnsi="Arial" w:cs="Arial"/>
          <w:sz w:val="24"/>
          <w:szCs w:val="24"/>
        </w:rPr>
        <w:t xml:space="preserve">The problem of meat production and meat export is related to the Chinese ban and the agreement between Mongolia and China. Mongolian meat export factories are inspected and licensed by the Chinese Quarantine Department. The factory that passes the inspection gets a license to export meat, and it is transported by truck in a refrigerated container to the port of </w:t>
      </w:r>
      <w:proofErr w:type="spellStart"/>
      <w:r w:rsidR="005531CC" w:rsidRPr="005531CC">
        <w:rPr>
          <w:rFonts w:ascii="Arial" w:hAnsi="Arial" w:cs="Arial"/>
          <w:sz w:val="24"/>
          <w:szCs w:val="24"/>
        </w:rPr>
        <w:t>Zamin</w:t>
      </w:r>
      <w:proofErr w:type="spellEnd"/>
      <w:r w:rsidR="005531CC" w:rsidRPr="005531CC">
        <w:rPr>
          <w:rFonts w:ascii="Arial" w:hAnsi="Arial" w:cs="Arial"/>
          <w:sz w:val="24"/>
          <w:szCs w:val="24"/>
        </w:rPr>
        <w:t xml:space="preserve"> </w:t>
      </w:r>
      <w:proofErr w:type="spellStart"/>
      <w:r w:rsidR="005531CC" w:rsidRPr="005531CC">
        <w:rPr>
          <w:rFonts w:ascii="Arial" w:hAnsi="Arial" w:cs="Arial"/>
          <w:sz w:val="24"/>
          <w:szCs w:val="24"/>
        </w:rPr>
        <w:t>Uud</w:t>
      </w:r>
      <w:proofErr w:type="spellEnd"/>
      <w:r w:rsidR="005531CC" w:rsidRPr="005531CC">
        <w:rPr>
          <w:rFonts w:ascii="Arial" w:hAnsi="Arial" w:cs="Arial"/>
          <w:sz w:val="24"/>
          <w:szCs w:val="24"/>
        </w:rPr>
        <w:t xml:space="preserve"> according to the requirements of the Chinese side. The freight forwarding company prepares</w:t>
      </w:r>
      <w:r w:rsidR="00AB5E5E">
        <w:rPr>
          <w:rFonts w:ascii="Arial" w:hAnsi="Arial" w:cs="Arial"/>
          <w:sz w:val="24"/>
          <w:szCs w:val="24"/>
        </w:rPr>
        <w:t xml:space="preserve"> export</w:t>
      </w:r>
      <w:r w:rsidR="005531CC" w:rsidRPr="005531CC">
        <w:rPr>
          <w:rFonts w:ascii="Arial" w:hAnsi="Arial" w:cs="Arial"/>
          <w:sz w:val="24"/>
          <w:szCs w:val="24"/>
        </w:rPr>
        <w:t xml:space="preserve"> border documents in cooperation with </w:t>
      </w:r>
      <w:r w:rsidR="005531CC" w:rsidRPr="005531CC">
        <w:rPr>
          <w:rFonts w:ascii="Arial" w:hAnsi="Arial" w:cs="Arial"/>
          <w:sz w:val="24"/>
          <w:szCs w:val="24"/>
        </w:rPr>
        <w:lastRenderedPageBreak/>
        <w:t>the Chinese side. However, the lack of a system of mutual approval of laboratories at critical points in the meat export chain means that every container needs to be checked</w:t>
      </w:r>
      <w:r w:rsidR="005531CC" w:rsidRPr="005531CC">
        <w:rPr>
          <w:rFonts w:ascii="Arial" w:hAnsi="Arial" w:cs="Arial"/>
          <w:sz w:val="24"/>
          <w:szCs w:val="24"/>
        </w:rPr>
        <w:br/>
      </w:r>
      <w:r w:rsidR="005531CC">
        <w:rPr>
          <w:rFonts w:ascii="Arial" w:hAnsi="Arial" w:cs="Arial"/>
          <w:sz w:val="24"/>
          <w:szCs w:val="24"/>
        </w:rPr>
        <w:t xml:space="preserve">on the Chinese side. </w:t>
      </w:r>
      <w:r w:rsidR="00AB5E5E" w:rsidRPr="00AB5E5E">
        <w:rPr>
          <w:rFonts w:ascii="Arial" w:eastAsia="Calibri" w:hAnsi="Arial" w:cs="Arial"/>
          <w:sz w:val="24"/>
          <w:szCs w:val="24"/>
        </w:rPr>
        <w:t xml:space="preserve">The alternative ease of using rail does not exist since the PRC and Mongolian railways do not have systems to transport refrigerated containers.  </w:t>
      </w:r>
    </w:p>
    <w:p w14:paraId="33FAEAC8" w14:textId="2C87D03B" w:rsidR="00587B3E" w:rsidRPr="00AB5E5E" w:rsidRDefault="00587B3E" w:rsidP="00710CF5">
      <w:pPr>
        <w:spacing w:after="0"/>
        <w:jc w:val="both"/>
        <w:rPr>
          <w:rFonts w:ascii="Arial" w:hAnsi="Arial" w:cs="Arial"/>
          <w:sz w:val="24"/>
          <w:szCs w:val="24"/>
        </w:rPr>
      </w:pPr>
    </w:p>
    <w:p w14:paraId="784DB1C9" w14:textId="6D5CBA58" w:rsidR="00D93BB0" w:rsidRDefault="00D93BB0" w:rsidP="00710CF5">
      <w:pPr>
        <w:spacing w:after="0"/>
        <w:jc w:val="both"/>
        <w:rPr>
          <w:rFonts w:ascii="Arial" w:hAnsi="Arial" w:cs="Arial"/>
          <w:sz w:val="24"/>
          <w:szCs w:val="24"/>
        </w:rPr>
      </w:pPr>
    </w:p>
    <w:p w14:paraId="1965AE9E" w14:textId="69EEC5BA" w:rsidR="00D93BB0" w:rsidRPr="008A3658" w:rsidRDefault="005629CF" w:rsidP="00710CF5">
      <w:pPr>
        <w:spacing w:after="0"/>
        <w:jc w:val="both"/>
        <w:rPr>
          <w:rFonts w:ascii="Arial" w:hAnsi="Arial" w:cs="Arial"/>
          <w:b/>
          <w:bCs/>
          <w:sz w:val="24"/>
          <w:szCs w:val="24"/>
        </w:rPr>
      </w:pPr>
      <w:r>
        <w:rPr>
          <w:rFonts w:ascii="Arial" w:hAnsi="Arial" w:cs="Arial"/>
          <w:sz w:val="24"/>
          <w:szCs w:val="24"/>
        </w:rPr>
        <w:t>50</w:t>
      </w:r>
      <w:r w:rsidR="00D93BB0">
        <w:rPr>
          <w:rFonts w:ascii="Arial" w:hAnsi="Arial" w:cs="Arial"/>
          <w:sz w:val="24"/>
          <w:szCs w:val="24"/>
        </w:rPr>
        <w:t xml:space="preserve">.     </w:t>
      </w:r>
      <w:r w:rsidR="00D93BB0" w:rsidRPr="008A3658">
        <w:rPr>
          <w:rFonts w:ascii="Arial" w:hAnsi="Arial" w:cs="Arial"/>
          <w:b/>
          <w:bCs/>
          <w:sz w:val="24"/>
          <w:szCs w:val="24"/>
        </w:rPr>
        <w:t xml:space="preserve">The freight forwarding sector suggests that </w:t>
      </w:r>
      <w:proofErr w:type="gramStart"/>
      <w:r w:rsidR="00D93BB0" w:rsidRPr="008A3658">
        <w:rPr>
          <w:rFonts w:ascii="Arial" w:hAnsi="Arial" w:cs="Arial"/>
          <w:b/>
          <w:bCs/>
          <w:sz w:val="24"/>
          <w:szCs w:val="24"/>
        </w:rPr>
        <w:t>in order to</w:t>
      </w:r>
      <w:proofErr w:type="gramEnd"/>
      <w:r w:rsidR="00D93BB0" w:rsidRPr="008A3658">
        <w:rPr>
          <w:rFonts w:ascii="Arial" w:hAnsi="Arial" w:cs="Arial"/>
          <w:b/>
          <w:bCs/>
          <w:sz w:val="24"/>
          <w:szCs w:val="24"/>
        </w:rPr>
        <w:t xml:space="preserve"> increase meat exports and make it a continuous flow, attention should be paid to the following issues:</w:t>
      </w:r>
    </w:p>
    <w:p w14:paraId="3CCC223D" w14:textId="75171485" w:rsidR="00D93BB0" w:rsidRPr="008A3658" w:rsidRDefault="00D93BB0" w:rsidP="00710CF5">
      <w:pPr>
        <w:spacing w:after="0"/>
        <w:jc w:val="both"/>
        <w:rPr>
          <w:rFonts w:ascii="Arial" w:hAnsi="Arial" w:cs="Arial"/>
          <w:b/>
          <w:bCs/>
          <w:sz w:val="24"/>
          <w:szCs w:val="24"/>
        </w:rPr>
      </w:pPr>
    </w:p>
    <w:p w14:paraId="2A537552" w14:textId="197D4581" w:rsidR="0064435C" w:rsidRDefault="00D93BB0" w:rsidP="00796D04">
      <w:pPr>
        <w:rPr>
          <w:rFonts w:ascii="Arial" w:hAnsi="Arial" w:cs="Arial"/>
          <w:sz w:val="24"/>
          <w:szCs w:val="24"/>
        </w:rPr>
      </w:pPr>
      <w:r w:rsidRPr="00D93BB0">
        <w:rPr>
          <w:rFonts w:ascii="Arial" w:hAnsi="Arial" w:cs="Arial"/>
          <w:sz w:val="24"/>
          <w:szCs w:val="24"/>
        </w:rPr>
        <w:t xml:space="preserve">1. </w:t>
      </w:r>
      <w:r>
        <w:rPr>
          <w:rFonts w:ascii="Arial" w:hAnsi="Arial" w:cs="Arial"/>
          <w:sz w:val="24"/>
          <w:szCs w:val="24"/>
        </w:rPr>
        <w:t xml:space="preserve">Include </w:t>
      </w:r>
      <w:r w:rsidRPr="00D93BB0">
        <w:rPr>
          <w:rFonts w:ascii="Arial" w:hAnsi="Arial" w:cs="Arial"/>
          <w:sz w:val="24"/>
          <w:szCs w:val="24"/>
        </w:rPr>
        <w:t>nomadic animal husbandr</w:t>
      </w:r>
      <w:r>
        <w:rPr>
          <w:rFonts w:ascii="Arial" w:hAnsi="Arial" w:cs="Arial"/>
          <w:sz w:val="24"/>
          <w:szCs w:val="24"/>
        </w:rPr>
        <w:t>y more in the agriculture sector</w:t>
      </w:r>
      <w:r w:rsidRPr="00D93BB0">
        <w:rPr>
          <w:rFonts w:ascii="Arial" w:hAnsi="Arial" w:cs="Arial"/>
          <w:sz w:val="24"/>
          <w:szCs w:val="24"/>
        </w:rPr>
        <w:br/>
        <w:t xml:space="preserve">2. </w:t>
      </w:r>
      <w:r>
        <w:rPr>
          <w:rFonts w:ascii="Arial" w:hAnsi="Arial" w:cs="Arial"/>
          <w:sz w:val="24"/>
          <w:szCs w:val="24"/>
        </w:rPr>
        <w:t>Better coordination among sl</w:t>
      </w:r>
      <w:r w:rsidRPr="00D93BB0">
        <w:rPr>
          <w:rFonts w:ascii="Arial" w:hAnsi="Arial" w:cs="Arial"/>
          <w:sz w:val="24"/>
          <w:szCs w:val="24"/>
        </w:rPr>
        <w:t xml:space="preserve">aughterhouse processing, </w:t>
      </w:r>
      <w:proofErr w:type="gramStart"/>
      <w:r w:rsidRPr="00D93BB0">
        <w:rPr>
          <w:rFonts w:ascii="Arial" w:hAnsi="Arial" w:cs="Arial"/>
          <w:sz w:val="24"/>
          <w:szCs w:val="24"/>
        </w:rPr>
        <w:t>packaging</w:t>
      </w:r>
      <w:proofErr w:type="gramEnd"/>
      <w:r w:rsidRPr="00D93BB0">
        <w:rPr>
          <w:rFonts w:ascii="Arial" w:hAnsi="Arial" w:cs="Arial"/>
          <w:sz w:val="24"/>
          <w:szCs w:val="24"/>
        </w:rPr>
        <w:t xml:space="preserve"> and transportation </w:t>
      </w:r>
      <w:r w:rsidRPr="00D93BB0">
        <w:rPr>
          <w:rFonts w:ascii="Arial" w:hAnsi="Arial" w:cs="Arial"/>
          <w:sz w:val="24"/>
          <w:szCs w:val="24"/>
        </w:rPr>
        <w:br/>
        <w:t>3. Optimum placement of slaughterhouses</w:t>
      </w:r>
      <w:r w:rsidRPr="00D93BB0">
        <w:rPr>
          <w:rFonts w:ascii="Arial" w:hAnsi="Arial" w:cs="Arial"/>
          <w:sz w:val="24"/>
          <w:szCs w:val="24"/>
        </w:rPr>
        <w:br/>
        <w:t>4. Establish a logistics cold chain</w:t>
      </w:r>
      <w:r w:rsidRPr="00D93BB0">
        <w:rPr>
          <w:rFonts w:ascii="Arial" w:hAnsi="Arial" w:cs="Arial"/>
          <w:sz w:val="24"/>
          <w:szCs w:val="24"/>
        </w:rPr>
        <w:br/>
        <w:t>5. Establishment of control laboratory network</w:t>
      </w:r>
      <w:r w:rsidRPr="00D93BB0">
        <w:rPr>
          <w:rFonts w:ascii="Arial" w:hAnsi="Arial" w:cs="Arial"/>
          <w:sz w:val="24"/>
          <w:szCs w:val="24"/>
        </w:rPr>
        <w:br/>
        <w:t>6. Increase the number of meat export ports</w:t>
      </w:r>
      <w:r w:rsidRPr="00D93BB0">
        <w:rPr>
          <w:rFonts w:ascii="Arial" w:hAnsi="Arial" w:cs="Arial"/>
          <w:sz w:val="24"/>
          <w:szCs w:val="24"/>
        </w:rPr>
        <w:br/>
        <w:t>7. Creation of an information system for animal husbandry, meat production and export</w:t>
      </w:r>
      <w:r w:rsidRPr="00D93BB0">
        <w:rPr>
          <w:rFonts w:ascii="Arial" w:hAnsi="Arial" w:cs="Arial"/>
          <w:sz w:val="24"/>
          <w:szCs w:val="24"/>
        </w:rPr>
        <w:br/>
        <w:t>8. </w:t>
      </w:r>
      <w:r w:rsidR="00796D04">
        <w:rPr>
          <w:rFonts w:ascii="Arial" w:hAnsi="Arial" w:cs="Arial"/>
          <w:sz w:val="24"/>
          <w:szCs w:val="24"/>
        </w:rPr>
        <w:t>Training in t</w:t>
      </w:r>
      <w:r w:rsidRPr="00D93BB0">
        <w:rPr>
          <w:rFonts w:ascii="Arial" w:hAnsi="Arial" w:cs="Arial"/>
          <w:sz w:val="24"/>
          <w:szCs w:val="24"/>
        </w:rPr>
        <w:t xml:space="preserve">rade and transport facilitation </w:t>
      </w:r>
      <w:r w:rsidR="00796D04">
        <w:rPr>
          <w:rFonts w:ascii="Arial" w:hAnsi="Arial" w:cs="Arial"/>
          <w:sz w:val="24"/>
          <w:szCs w:val="24"/>
        </w:rPr>
        <w:t>for</w:t>
      </w:r>
      <w:r w:rsidRPr="00D93BB0">
        <w:rPr>
          <w:rFonts w:ascii="Arial" w:hAnsi="Arial" w:cs="Arial"/>
          <w:sz w:val="24"/>
          <w:szCs w:val="24"/>
        </w:rPr>
        <w:t xml:space="preserve"> meat export </w:t>
      </w:r>
      <w:r w:rsidRPr="00D93BB0">
        <w:rPr>
          <w:rFonts w:ascii="Arial" w:hAnsi="Arial" w:cs="Arial"/>
          <w:sz w:val="24"/>
          <w:szCs w:val="24"/>
        </w:rPr>
        <w:br/>
        <w:t>9. Development of export production through market attraction system</w:t>
      </w:r>
      <w:bookmarkEnd w:id="6"/>
    </w:p>
    <w:p w14:paraId="75E01750" w14:textId="77777777" w:rsidR="00796D04" w:rsidRPr="00796D04" w:rsidRDefault="00796D04" w:rsidP="00796D04">
      <w:pPr>
        <w:rPr>
          <w:rFonts w:ascii="Arial" w:hAnsi="Arial" w:cs="Arial"/>
          <w:sz w:val="24"/>
          <w:szCs w:val="24"/>
        </w:rPr>
      </w:pPr>
    </w:p>
    <w:p w14:paraId="50E2375C" w14:textId="7888B34A" w:rsidR="0064435C" w:rsidRDefault="00796D04" w:rsidP="00710CF5">
      <w:pPr>
        <w:spacing w:after="0"/>
        <w:jc w:val="both"/>
        <w:rPr>
          <w:rFonts w:ascii="Arial" w:eastAsia="Calibri" w:hAnsi="Arial"/>
          <w:sz w:val="24"/>
          <w:szCs w:val="24"/>
        </w:rPr>
      </w:pPr>
      <w:r>
        <w:rPr>
          <w:rFonts w:ascii="Arial" w:eastAsia="Calibri" w:hAnsi="Arial"/>
          <w:sz w:val="24"/>
          <w:szCs w:val="24"/>
        </w:rPr>
        <w:t>5</w:t>
      </w:r>
      <w:r w:rsidR="005629CF">
        <w:rPr>
          <w:rFonts w:ascii="Arial" w:eastAsia="Calibri" w:hAnsi="Arial"/>
          <w:sz w:val="24"/>
          <w:szCs w:val="24"/>
        </w:rPr>
        <w:t>1</w:t>
      </w:r>
      <w:r w:rsidR="0064435C">
        <w:rPr>
          <w:rFonts w:ascii="Arial" w:eastAsia="Calibri" w:hAnsi="Arial"/>
          <w:sz w:val="24"/>
          <w:szCs w:val="24"/>
        </w:rPr>
        <w:t xml:space="preserve">.      </w:t>
      </w:r>
      <w:r w:rsidR="0064435C" w:rsidRPr="0064435C">
        <w:rPr>
          <w:rFonts w:ascii="Arial" w:eastAsia="Calibri" w:hAnsi="Arial"/>
          <w:b/>
          <w:bCs/>
          <w:sz w:val="24"/>
          <w:szCs w:val="24"/>
        </w:rPr>
        <w:t xml:space="preserve">China does not issue permits for </w:t>
      </w:r>
      <w:r w:rsidR="00DE1B62" w:rsidRPr="00480A63">
        <w:rPr>
          <w:rFonts w:ascii="Arial" w:hAnsi="Arial" w:cs="Arial"/>
          <w:b/>
          <w:bCs/>
          <w:sz w:val="24"/>
          <w:szCs w:val="24"/>
        </w:rPr>
        <w:t xml:space="preserve">Transports </w:t>
      </w:r>
      <w:proofErr w:type="spellStart"/>
      <w:r w:rsidR="00DE1B62" w:rsidRPr="00480A63">
        <w:rPr>
          <w:rFonts w:ascii="Arial" w:hAnsi="Arial" w:cs="Arial"/>
          <w:b/>
          <w:bCs/>
          <w:sz w:val="24"/>
          <w:szCs w:val="24"/>
        </w:rPr>
        <w:t>Internationaux</w:t>
      </w:r>
      <w:proofErr w:type="spellEnd"/>
      <w:r w:rsidR="00DE1B62" w:rsidRPr="00480A63">
        <w:rPr>
          <w:rFonts w:ascii="Arial" w:hAnsi="Arial" w:cs="Arial"/>
          <w:b/>
          <w:bCs/>
          <w:sz w:val="24"/>
          <w:szCs w:val="24"/>
        </w:rPr>
        <w:t xml:space="preserve"> </w:t>
      </w:r>
      <w:proofErr w:type="spellStart"/>
      <w:r w:rsidR="00DE1B62" w:rsidRPr="00480A63">
        <w:rPr>
          <w:rFonts w:ascii="Arial" w:hAnsi="Arial" w:cs="Arial"/>
          <w:b/>
          <w:bCs/>
          <w:sz w:val="24"/>
          <w:szCs w:val="24"/>
        </w:rPr>
        <w:t>Routiers</w:t>
      </w:r>
      <w:proofErr w:type="spellEnd"/>
      <w:r w:rsidR="00DE1B62" w:rsidRPr="00480A63">
        <w:rPr>
          <w:rFonts w:ascii="Arial" w:hAnsi="Arial" w:cs="Arial"/>
          <w:b/>
          <w:bCs/>
          <w:sz w:val="24"/>
          <w:szCs w:val="24"/>
        </w:rPr>
        <w:t xml:space="preserve"> </w:t>
      </w:r>
      <w:r w:rsidR="00DE1B62">
        <w:rPr>
          <w:rFonts w:ascii="Arial" w:hAnsi="Arial" w:cs="Arial"/>
          <w:b/>
          <w:bCs/>
          <w:sz w:val="24"/>
          <w:szCs w:val="24"/>
        </w:rPr>
        <w:t>(</w:t>
      </w:r>
      <w:r w:rsidR="0064435C" w:rsidRPr="0064435C">
        <w:rPr>
          <w:rFonts w:ascii="Arial" w:eastAsia="Calibri" w:hAnsi="Arial"/>
          <w:b/>
          <w:bCs/>
          <w:sz w:val="24"/>
          <w:szCs w:val="24"/>
        </w:rPr>
        <w:t>TIR</w:t>
      </w:r>
      <w:r w:rsidR="00DE1B62">
        <w:rPr>
          <w:rFonts w:ascii="Arial" w:eastAsia="Calibri" w:hAnsi="Arial"/>
          <w:b/>
          <w:bCs/>
          <w:sz w:val="24"/>
          <w:szCs w:val="24"/>
        </w:rPr>
        <w:t>)</w:t>
      </w:r>
      <w:r w:rsidR="0064435C" w:rsidRPr="0064435C">
        <w:rPr>
          <w:rFonts w:ascii="Arial" w:eastAsia="Calibri" w:hAnsi="Arial"/>
          <w:b/>
          <w:bCs/>
          <w:sz w:val="24"/>
          <w:szCs w:val="24"/>
        </w:rPr>
        <w:t xml:space="preserve"> cargo.</w:t>
      </w:r>
      <w:r w:rsidR="0064435C">
        <w:rPr>
          <w:rFonts w:ascii="Arial" w:eastAsia="Calibri" w:hAnsi="Arial"/>
          <w:b/>
          <w:bCs/>
          <w:sz w:val="24"/>
          <w:szCs w:val="24"/>
        </w:rPr>
        <w:t xml:space="preserve">  </w:t>
      </w:r>
      <w:r w:rsidR="00580F7C">
        <w:rPr>
          <w:rFonts w:ascii="Arial" w:eastAsia="Calibri" w:hAnsi="Arial"/>
          <w:sz w:val="24"/>
          <w:szCs w:val="24"/>
        </w:rPr>
        <w:t xml:space="preserve">Beijing checks supporting documents and permits for meat and the Mongolia truck unloads the meat at the </w:t>
      </w:r>
      <w:proofErr w:type="spellStart"/>
      <w:r w:rsidR="00580F7C">
        <w:rPr>
          <w:rFonts w:ascii="Arial" w:eastAsia="Calibri" w:hAnsi="Arial"/>
          <w:sz w:val="24"/>
          <w:szCs w:val="24"/>
        </w:rPr>
        <w:t>Erlian</w:t>
      </w:r>
      <w:proofErr w:type="spellEnd"/>
      <w:r w:rsidR="00580F7C">
        <w:rPr>
          <w:rFonts w:ascii="Arial" w:eastAsia="Calibri" w:hAnsi="Arial"/>
          <w:sz w:val="24"/>
          <w:szCs w:val="24"/>
        </w:rPr>
        <w:t xml:space="preserve"> refrigerated warehouse, then the Chinese consignee completes the import customs clearance releasing the meat to the </w:t>
      </w:r>
      <w:proofErr w:type="gramStart"/>
      <w:r w:rsidR="00580F7C">
        <w:rPr>
          <w:rFonts w:ascii="Arial" w:eastAsia="Calibri" w:hAnsi="Arial"/>
          <w:sz w:val="24"/>
          <w:szCs w:val="24"/>
        </w:rPr>
        <w:t>final</w:t>
      </w:r>
      <w:r w:rsidR="00612CEB">
        <w:rPr>
          <w:rFonts w:ascii="Arial" w:eastAsia="Calibri" w:hAnsi="Arial"/>
          <w:sz w:val="24"/>
          <w:szCs w:val="24"/>
        </w:rPr>
        <w:t xml:space="preserve"> </w:t>
      </w:r>
      <w:r w:rsidR="00580F7C">
        <w:rPr>
          <w:rFonts w:ascii="Arial" w:eastAsia="Calibri" w:hAnsi="Arial"/>
          <w:sz w:val="24"/>
          <w:szCs w:val="24"/>
        </w:rPr>
        <w:t>destination</w:t>
      </w:r>
      <w:proofErr w:type="gramEnd"/>
      <w:r w:rsidR="00580F7C">
        <w:rPr>
          <w:rFonts w:ascii="Arial" w:eastAsia="Calibri" w:hAnsi="Arial"/>
          <w:sz w:val="24"/>
          <w:szCs w:val="24"/>
        </w:rPr>
        <w:t>.  Because China has a Customs system that completes Customs clearance at the first border station or port of entry, cargo cannot be transported to the final destination by “Customs-trusted” transportation (</w:t>
      </w:r>
      <w:proofErr w:type="gramStart"/>
      <w:r w:rsidR="00580F7C">
        <w:rPr>
          <w:rFonts w:ascii="Arial" w:eastAsia="Calibri" w:hAnsi="Arial"/>
          <w:sz w:val="24"/>
          <w:szCs w:val="24"/>
        </w:rPr>
        <w:t>i</w:t>
      </w:r>
      <w:r w:rsidR="00C43B13">
        <w:rPr>
          <w:rFonts w:ascii="Arial" w:eastAsia="Calibri" w:hAnsi="Arial"/>
          <w:sz w:val="24"/>
          <w:szCs w:val="24"/>
        </w:rPr>
        <w:t>.</w:t>
      </w:r>
      <w:r w:rsidR="00580F7C">
        <w:rPr>
          <w:rFonts w:ascii="Arial" w:eastAsia="Calibri" w:hAnsi="Arial"/>
          <w:sz w:val="24"/>
          <w:szCs w:val="24"/>
        </w:rPr>
        <w:t>e</w:t>
      </w:r>
      <w:r w:rsidR="00C43B13">
        <w:rPr>
          <w:rFonts w:ascii="Arial" w:eastAsia="Calibri" w:hAnsi="Arial"/>
          <w:sz w:val="24"/>
          <w:szCs w:val="24"/>
        </w:rPr>
        <w:t>.</w:t>
      </w:r>
      <w:proofErr w:type="gramEnd"/>
      <w:r w:rsidR="00580F7C">
        <w:rPr>
          <w:rFonts w:ascii="Arial" w:eastAsia="Calibri" w:hAnsi="Arial"/>
          <w:sz w:val="24"/>
          <w:szCs w:val="24"/>
        </w:rPr>
        <w:t xml:space="preserve"> TIR). </w:t>
      </w:r>
    </w:p>
    <w:p w14:paraId="76030E12" w14:textId="6E3FBB7A" w:rsidR="00480A63" w:rsidRDefault="00480A63" w:rsidP="00710CF5">
      <w:pPr>
        <w:spacing w:after="0"/>
        <w:jc w:val="both"/>
        <w:rPr>
          <w:rFonts w:ascii="Arial" w:eastAsia="Calibri" w:hAnsi="Arial"/>
          <w:sz w:val="24"/>
          <w:szCs w:val="24"/>
        </w:rPr>
      </w:pPr>
    </w:p>
    <w:p w14:paraId="7B226130" w14:textId="0709FD32" w:rsidR="0052644D" w:rsidRDefault="00B74AFB" w:rsidP="00710CF5">
      <w:pPr>
        <w:spacing w:after="0"/>
        <w:jc w:val="both"/>
        <w:rPr>
          <w:rFonts w:ascii="Arial" w:hAnsi="Arial" w:cs="Arial"/>
          <w:sz w:val="24"/>
          <w:szCs w:val="24"/>
        </w:rPr>
      </w:pPr>
      <w:r>
        <w:rPr>
          <w:rFonts w:ascii="Arial" w:eastAsia="Calibri" w:hAnsi="Arial"/>
          <w:sz w:val="24"/>
          <w:szCs w:val="24"/>
        </w:rPr>
        <w:t>5</w:t>
      </w:r>
      <w:r w:rsidR="005629CF">
        <w:rPr>
          <w:rFonts w:ascii="Arial" w:eastAsia="Calibri" w:hAnsi="Arial"/>
          <w:sz w:val="24"/>
          <w:szCs w:val="24"/>
        </w:rPr>
        <w:t>2</w:t>
      </w:r>
      <w:r w:rsidR="00480A63">
        <w:rPr>
          <w:rFonts w:ascii="Arial" w:eastAsia="Calibri" w:hAnsi="Arial"/>
          <w:sz w:val="24"/>
          <w:szCs w:val="24"/>
        </w:rPr>
        <w:t xml:space="preserve">.      </w:t>
      </w:r>
      <w:r w:rsidR="00480A63" w:rsidRPr="00480A63">
        <w:rPr>
          <w:rFonts w:ascii="Arial" w:hAnsi="Arial" w:cs="Arial"/>
          <w:b/>
          <w:bCs/>
          <w:sz w:val="24"/>
          <w:szCs w:val="24"/>
        </w:rPr>
        <w:t>There are 18</w:t>
      </w:r>
      <w:r w:rsidR="00480A63">
        <w:rPr>
          <w:rFonts w:ascii="Arial" w:hAnsi="Arial" w:cs="Arial"/>
          <w:b/>
          <w:bCs/>
          <w:sz w:val="24"/>
          <w:szCs w:val="24"/>
        </w:rPr>
        <w:t xml:space="preserve"> Mongolian</w:t>
      </w:r>
      <w:r w:rsidR="00480A63" w:rsidRPr="00480A63">
        <w:rPr>
          <w:rFonts w:ascii="Arial" w:hAnsi="Arial" w:cs="Arial"/>
          <w:b/>
          <w:bCs/>
          <w:sz w:val="24"/>
          <w:szCs w:val="24"/>
        </w:rPr>
        <w:t xml:space="preserve"> transport companies that own 160 refrigerated trucks with a TIR certificate, which proves that the product exported conforms with relevant standards and regulations of the TIR Convention</w:t>
      </w:r>
      <w:r w:rsidR="00480A63" w:rsidRPr="00480A63">
        <w:rPr>
          <w:rFonts w:ascii="Arial" w:hAnsi="Arial" w:cs="Arial"/>
          <w:sz w:val="24"/>
          <w:szCs w:val="24"/>
        </w:rPr>
        <w:t xml:space="preserve">. According to the National Road Transport Association of Mongolia, the following companies have TIR certificates: 1. Nord Trans LLC 2. EZU Trans LLC 3. </w:t>
      </w:r>
      <w:proofErr w:type="spellStart"/>
      <w:r w:rsidR="00480A63" w:rsidRPr="00480A63">
        <w:rPr>
          <w:rFonts w:ascii="Arial" w:hAnsi="Arial" w:cs="Arial"/>
          <w:sz w:val="24"/>
          <w:szCs w:val="24"/>
        </w:rPr>
        <w:t>Karport</w:t>
      </w:r>
      <w:proofErr w:type="spellEnd"/>
      <w:r w:rsidR="00480A63" w:rsidRPr="00480A63">
        <w:rPr>
          <w:rFonts w:ascii="Arial" w:hAnsi="Arial" w:cs="Arial"/>
          <w:sz w:val="24"/>
          <w:szCs w:val="24"/>
        </w:rPr>
        <w:t xml:space="preserve"> LLC 4. </w:t>
      </w:r>
      <w:proofErr w:type="spellStart"/>
      <w:r w:rsidR="00480A63" w:rsidRPr="00480A63">
        <w:rPr>
          <w:rFonts w:ascii="Arial" w:hAnsi="Arial" w:cs="Arial"/>
          <w:sz w:val="24"/>
          <w:szCs w:val="24"/>
        </w:rPr>
        <w:t>Batkhuld</w:t>
      </w:r>
      <w:proofErr w:type="spellEnd"/>
      <w:r w:rsidR="00480A63" w:rsidRPr="00480A63">
        <w:rPr>
          <w:rFonts w:ascii="Arial" w:hAnsi="Arial" w:cs="Arial"/>
          <w:sz w:val="24"/>
          <w:szCs w:val="24"/>
        </w:rPr>
        <w:t xml:space="preserve"> Trade LLC 5. Baka Trans LLC 6. </w:t>
      </w:r>
      <w:proofErr w:type="spellStart"/>
      <w:r w:rsidR="00480A63" w:rsidRPr="00480A63">
        <w:rPr>
          <w:rFonts w:ascii="Arial" w:hAnsi="Arial" w:cs="Arial"/>
          <w:sz w:val="24"/>
          <w:szCs w:val="24"/>
        </w:rPr>
        <w:t>Dulguun</w:t>
      </w:r>
      <w:proofErr w:type="spellEnd"/>
      <w:r w:rsidR="00480A63" w:rsidRPr="00480A63">
        <w:rPr>
          <w:rFonts w:ascii="Arial" w:hAnsi="Arial" w:cs="Arial"/>
          <w:sz w:val="24"/>
          <w:szCs w:val="24"/>
        </w:rPr>
        <w:t xml:space="preserve"> Trans 7. Khar Anar LLC 8. </w:t>
      </w:r>
      <w:proofErr w:type="spellStart"/>
      <w:r w:rsidR="00480A63" w:rsidRPr="00480A63">
        <w:rPr>
          <w:rFonts w:ascii="Arial" w:hAnsi="Arial" w:cs="Arial"/>
          <w:sz w:val="24"/>
          <w:szCs w:val="24"/>
        </w:rPr>
        <w:t>Montir</w:t>
      </w:r>
      <w:proofErr w:type="spellEnd"/>
      <w:r w:rsidR="00480A63" w:rsidRPr="00480A63">
        <w:rPr>
          <w:rFonts w:ascii="Arial" w:hAnsi="Arial" w:cs="Arial"/>
          <w:sz w:val="24"/>
          <w:szCs w:val="24"/>
        </w:rPr>
        <w:t xml:space="preserve"> Trans LLC 9. </w:t>
      </w:r>
      <w:proofErr w:type="spellStart"/>
      <w:r w:rsidR="00480A63" w:rsidRPr="00480A63">
        <w:rPr>
          <w:rFonts w:ascii="Arial" w:hAnsi="Arial" w:cs="Arial"/>
          <w:sz w:val="24"/>
          <w:szCs w:val="24"/>
        </w:rPr>
        <w:t>Suld</w:t>
      </w:r>
      <w:proofErr w:type="spellEnd"/>
      <w:r w:rsidR="00480A63" w:rsidRPr="00480A63">
        <w:rPr>
          <w:rFonts w:ascii="Arial" w:hAnsi="Arial" w:cs="Arial"/>
          <w:sz w:val="24"/>
          <w:szCs w:val="24"/>
        </w:rPr>
        <w:t xml:space="preserve"> Logistics LLC 10. Forever </w:t>
      </w:r>
      <w:proofErr w:type="spellStart"/>
      <w:r w:rsidR="00480A63" w:rsidRPr="00480A63">
        <w:rPr>
          <w:rFonts w:ascii="Arial" w:hAnsi="Arial" w:cs="Arial"/>
          <w:sz w:val="24"/>
          <w:szCs w:val="24"/>
        </w:rPr>
        <w:t>Zuun</w:t>
      </w:r>
      <w:proofErr w:type="spellEnd"/>
      <w:r w:rsidR="00480A63" w:rsidRPr="00480A63">
        <w:rPr>
          <w:rFonts w:ascii="Arial" w:hAnsi="Arial" w:cs="Arial"/>
          <w:sz w:val="24"/>
          <w:szCs w:val="24"/>
        </w:rPr>
        <w:t xml:space="preserve"> Trans LLC 11. </w:t>
      </w:r>
      <w:proofErr w:type="spellStart"/>
      <w:r w:rsidR="00480A63" w:rsidRPr="00480A63">
        <w:rPr>
          <w:rFonts w:ascii="Arial" w:hAnsi="Arial" w:cs="Arial"/>
          <w:sz w:val="24"/>
          <w:szCs w:val="24"/>
        </w:rPr>
        <w:t>Oros</w:t>
      </w:r>
      <w:proofErr w:type="spellEnd"/>
      <w:r w:rsidR="00480A63" w:rsidRPr="00480A63">
        <w:rPr>
          <w:rFonts w:ascii="Arial" w:hAnsi="Arial" w:cs="Arial"/>
          <w:sz w:val="24"/>
          <w:szCs w:val="24"/>
        </w:rPr>
        <w:t xml:space="preserve"> </w:t>
      </w:r>
      <w:proofErr w:type="spellStart"/>
      <w:r w:rsidR="00480A63" w:rsidRPr="00480A63">
        <w:rPr>
          <w:rFonts w:ascii="Arial" w:hAnsi="Arial" w:cs="Arial"/>
          <w:sz w:val="24"/>
          <w:szCs w:val="24"/>
        </w:rPr>
        <w:t>Gerel</w:t>
      </w:r>
      <w:proofErr w:type="spellEnd"/>
      <w:r w:rsidR="00480A63" w:rsidRPr="00480A63">
        <w:rPr>
          <w:rFonts w:ascii="Arial" w:hAnsi="Arial" w:cs="Arial"/>
          <w:sz w:val="24"/>
          <w:szCs w:val="24"/>
        </w:rPr>
        <w:t xml:space="preserve"> LLC 12. World Management Group LLC 13. </w:t>
      </w:r>
      <w:proofErr w:type="spellStart"/>
      <w:r w:rsidR="00480A63" w:rsidRPr="00480A63">
        <w:rPr>
          <w:rFonts w:ascii="Arial" w:hAnsi="Arial" w:cs="Arial"/>
          <w:sz w:val="24"/>
          <w:szCs w:val="24"/>
        </w:rPr>
        <w:t>Montrans</w:t>
      </w:r>
      <w:proofErr w:type="spellEnd"/>
      <w:r w:rsidR="00480A63" w:rsidRPr="00480A63">
        <w:rPr>
          <w:rFonts w:ascii="Arial" w:hAnsi="Arial" w:cs="Arial"/>
          <w:sz w:val="24"/>
          <w:szCs w:val="24"/>
        </w:rPr>
        <w:t xml:space="preserve"> Auto LLC 14. Navi Star Trans LLC 15. TTGJ 16. Mongol Hurd LLC 17. </w:t>
      </w:r>
      <w:proofErr w:type="spellStart"/>
      <w:r w:rsidR="00480A63" w:rsidRPr="00480A63">
        <w:rPr>
          <w:rFonts w:ascii="Arial" w:hAnsi="Arial" w:cs="Arial"/>
          <w:sz w:val="24"/>
          <w:szCs w:val="24"/>
        </w:rPr>
        <w:t>Ikh</w:t>
      </w:r>
      <w:proofErr w:type="spellEnd"/>
      <w:r w:rsidR="00480A63" w:rsidRPr="00480A63">
        <w:rPr>
          <w:rFonts w:ascii="Arial" w:hAnsi="Arial" w:cs="Arial"/>
          <w:sz w:val="24"/>
          <w:szCs w:val="24"/>
        </w:rPr>
        <w:t xml:space="preserve"> </w:t>
      </w:r>
      <w:proofErr w:type="spellStart"/>
      <w:r w:rsidR="00480A63" w:rsidRPr="00480A63">
        <w:rPr>
          <w:rFonts w:ascii="Arial" w:hAnsi="Arial" w:cs="Arial"/>
          <w:sz w:val="24"/>
          <w:szCs w:val="24"/>
        </w:rPr>
        <w:t>Ayni</w:t>
      </w:r>
      <w:proofErr w:type="spellEnd"/>
      <w:r w:rsidR="00480A63" w:rsidRPr="00480A63">
        <w:rPr>
          <w:rFonts w:ascii="Arial" w:hAnsi="Arial" w:cs="Arial"/>
          <w:sz w:val="24"/>
          <w:szCs w:val="24"/>
        </w:rPr>
        <w:t xml:space="preserve"> </w:t>
      </w:r>
      <w:proofErr w:type="spellStart"/>
      <w:r w:rsidR="00480A63" w:rsidRPr="00480A63">
        <w:rPr>
          <w:rFonts w:ascii="Arial" w:hAnsi="Arial" w:cs="Arial"/>
          <w:sz w:val="24"/>
          <w:szCs w:val="24"/>
        </w:rPr>
        <w:t>Joloo</w:t>
      </w:r>
      <w:proofErr w:type="spellEnd"/>
      <w:r w:rsidR="00480A63" w:rsidRPr="00480A63">
        <w:rPr>
          <w:rFonts w:ascii="Arial" w:hAnsi="Arial" w:cs="Arial"/>
          <w:sz w:val="24"/>
          <w:szCs w:val="24"/>
        </w:rPr>
        <w:t xml:space="preserve"> LLC 18. Instant Trans LLC</w:t>
      </w:r>
      <w:r w:rsidR="00480A63">
        <w:rPr>
          <w:rFonts w:ascii="Arial" w:hAnsi="Arial" w:cs="Arial"/>
          <w:sz w:val="24"/>
          <w:szCs w:val="24"/>
        </w:rPr>
        <w:t xml:space="preserve">. </w:t>
      </w:r>
    </w:p>
    <w:p w14:paraId="5FA43804" w14:textId="77777777" w:rsidR="0052644D" w:rsidRPr="005C08FE" w:rsidRDefault="0052644D" w:rsidP="00710CF5">
      <w:pPr>
        <w:spacing w:after="0"/>
        <w:jc w:val="both"/>
        <w:rPr>
          <w:rFonts w:ascii="Arial" w:hAnsi="Arial" w:cs="Arial"/>
          <w:sz w:val="24"/>
          <w:szCs w:val="24"/>
        </w:rPr>
      </w:pPr>
    </w:p>
    <w:p w14:paraId="1E0829BD" w14:textId="1330AE52" w:rsidR="00480A63" w:rsidRPr="00480A63" w:rsidRDefault="00B74AFB" w:rsidP="00710CF5">
      <w:pPr>
        <w:spacing w:after="0"/>
        <w:jc w:val="both"/>
        <w:rPr>
          <w:rFonts w:ascii="Arial" w:eastAsia="Calibri" w:hAnsi="Arial" w:cs="Arial"/>
          <w:sz w:val="24"/>
          <w:szCs w:val="24"/>
        </w:rPr>
      </w:pPr>
      <w:r>
        <w:rPr>
          <w:rFonts w:ascii="Arial" w:hAnsi="Arial" w:cs="Arial"/>
          <w:sz w:val="24"/>
          <w:szCs w:val="24"/>
        </w:rPr>
        <w:t>5</w:t>
      </w:r>
      <w:r w:rsidR="005629CF">
        <w:rPr>
          <w:rFonts w:ascii="Arial" w:hAnsi="Arial" w:cs="Arial"/>
          <w:sz w:val="24"/>
          <w:szCs w:val="24"/>
        </w:rPr>
        <w:t>3</w:t>
      </w:r>
      <w:r w:rsidR="005C08FE" w:rsidRPr="005C08FE">
        <w:rPr>
          <w:rFonts w:ascii="Arial" w:hAnsi="Arial" w:cs="Arial"/>
          <w:sz w:val="24"/>
          <w:szCs w:val="24"/>
        </w:rPr>
        <w:t>.</w:t>
      </w:r>
      <w:r w:rsidR="005C08FE">
        <w:rPr>
          <w:rFonts w:ascii="Arial" w:hAnsi="Arial" w:cs="Arial"/>
          <w:b/>
          <w:bCs/>
          <w:sz w:val="24"/>
          <w:szCs w:val="24"/>
        </w:rPr>
        <w:t xml:space="preserve">      </w:t>
      </w:r>
      <w:r w:rsidR="0052644D" w:rsidRPr="0052644D">
        <w:rPr>
          <w:rFonts w:ascii="Arial" w:hAnsi="Arial" w:cs="Arial"/>
          <w:b/>
          <w:bCs/>
          <w:sz w:val="24"/>
          <w:szCs w:val="24"/>
        </w:rPr>
        <w:t>Mongolia has established 16 intergovernmental agreements for transporting goods</w:t>
      </w:r>
      <w:r w:rsidR="0052644D" w:rsidRPr="0052644D">
        <w:rPr>
          <w:rFonts w:ascii="Arial" w:hAnsi="Arial" w:cs="Arial"/>
          <w:sz w:val="24"/>
          <w:szCs w:val="24"/>
        </w:rPr>
        <w:t xml:space="preserve">. The countries with which these agreements have been established are the Russian Federation, China, Kazakhstan, Kyrgyzstan, Ukraine, the Democratic People’s Republic of Korea, Belarus, Latvia, Hungary, Turkey, Lithuania, Poland, Germany, Czechia, </w:t>
      </w:r>
      <w:proofErr w:type="gramStart"/>
      <w:r w:rsidR="0052644D" w:rsidRPr="0052644D">
        <w:rPr>
          <w:rFonts w:ascii="Arial" w:hAnsi="Arial" w:cs="Arial"/>
          <w:sz w:val="24"/>
          <w:szCs w:val="24"/>
        </w:rPr>
        <w:t>Georgia</w:t>
      </w:r>
      <w:proofErr w:type="gramEnd"/>
      <w:r w:rsidR="0052644D" w:rsidRPr="0052644D">
        <w:rPr>
          <w:rFonts w:ascii="Arial" w:hAnsi="Arial" w:cs="Arial"/>
          <w:sz w:val="24"/>
          <w:szCs w:val="24"/>
        </w:rPr>
        <w:t xml:space="preserve"> and Slovakia. The agreements permit a truck to enter and exit these </w:t>
      </w:r>
      <w:r w:rsidR="0052644D" w:rsidRPr="0052644D">
        <w:rPr>
          <w:rFonts w:ascii="Arial" w:hAnsi="Arial" w:cs="Arial"/>
          <w:sz w:val="24"/>
          <w:szCs w:val="24"/>
        </w:rPr>
        <w:lastRenderedPageBreak/>
        <w:t>countries to move goods</w:t>
      </w:r>
      <w:r w:rsidR="0052644D">
        <w:rPr>
          <w:rFonts w:ascii="Arial" w:hAnsi="Arial" w:cs="Arial"/>
          <w:sz w:val="24"/>
          <w:szCs w:val="24"/>
        </w:rPr>
        <w:t>.</w:t>
      </w:r>
      <w:r w:rsidR="0052644D" w:rsidRPr="0052644D">
        <w:rPr>
          <w:rFonts w:ascii="Arial" w:hAnsi="Arial" w:cs="Arial"/>
          <w:sz w:val="24"/>
          <w:szCs w:val="24"/>
        </w:rPr>
        <w:t xml:space="preserve"> Furthermore, the trilateral Intergovernmental Agreement on International Road Transport and the Asian Highway Network involving Mongolia, China and the Russian Federation took effect in 2019</w:t>
      </w:r>
      <w:r w:rsidR="0052644D">
        <w:rPr>
          <w:rFonts w:ascii="Arial" w:hAnsi="Arial" w:cs="Arial"/>
          <w:sz w:val="24"/>
          <w:szCs w:val="24"/>
        </w:rPr>
        <w:t xml:space="preserve">.    </w:t>
      </w:r>
      <w:r w:rsidR="00480A63">
        <w:rPr>
          <w:rFonts w:ascii="Arial" w:hAnsi="Arial" w:cs="Arial"/>
          <w:sz w:val="24"/>
          <w:szCs w:val="24"/>
        </w:rPr>
        <w:t xml:space="preserve"> </w:t>
      </w:r>
      <w:r w:rsidR="00480A63" w:rsidRPr="00480A63">
        <w:rPr>
          <w:rFonts w:ascii="Arial" w:hAnsi="Arial" w:cs="Arial"/>
          <w:sz w:val="24"/>
          <w:szCs w:val="24"/>
        </w:rPr>
        <w:t>This agreement enables the countries to connect territories by allowing access to traffic rights for international road transport operations on portions of Asian Highway routes AH3 and AH4.</w:t>
      </w:r>
      <w:r w:rsidR="0052644D">
        <w:rPr>
          <w:rStyle w:val="FootnoteReference"/>
          <w:rFonts w:ascii="Arial" w:hAnsi="Arial" w:cs="Arial"/>
          <w:sz w:val="24"/>
          <w:szCs w:val="24"/>
        </w:rPr>
        <w:footnoteReference w:id="33"/>
      </w:r>
      <w:r w:rsidR="0052644D">
        <w:rPr>
          <w:rFonts w:ascii="Arial" w:hAnsi="Arial" w:cs="Arial"/>
          <w:sz w:val="24"/>
          <w:szCs w:val="24"/>
        </w:rPr>
        <w:t xml:space="preserve">  </w:t>
      </w:r>
      <w:r w:rsidR="005C08FE">
        <w:rPr>
          <w:rFonts w:ascii="Arial" w:hAnsi="Arial" w:cs="Arial"/>
          <w:sz w:val="24"/>
          <w:szCs w:val="24"/>
        </w:rPr>
        <w:t>Lack of digital highway designed, tested and operational could be preventing deliveries to these markets.</w:t>
      </w:r>
    </w:p>
    <w:p w14:paraId="3A43F8F5" w14:textId="5CB29283" w:rsidR="00580F7C" w:rsidRPr="00480A63" w:rsidRDefault="00580F7C" w:rsidP="00710CF5">
      <w:pPr>
        <w:spacing w:after="0"/>
        <w:jc w:val="both"/>
        <w:rPr>
          <w:rFonts w:ascii="Arial" w:eastAsia="Calibri" w:hAnsi="Arial" w:cs="Arial"/>
          <w:sz w:val="24"/>
          <w:szCs w:val="24"/>
        </w:rPr>
      </w:pPr>
    </w:p>
    <w:p w14:paraId="49AB9EAE" w14:textId="7CA9A666" w:rsidR="00580F7C" w:rsidRDefault="00B74AFB" w:rsidP="00710CF5">
      <w:pPr>
        <w:spacing w:after="0"/>
        <w:jc w:val="both"/>
        <w:rPr>
          <w:rFonts w:ascii="Arial" w:eastAsia="Calibri" w:hAnsi="Arial"/>
          <w:sz w:val="24"/>
          <w:szCs w:val="24"/>
          <w:lang w:val="mn-MN"/>
        </w:rPr>
      </w:pPr>
      <w:r>
        <w:rPr>
          <w:rFonts w:ascii="Arial" w:eastAsia="Calibri" w:hAnsi="Arial"/>
          <w:sz w:val="24"/>
          <w:szCs w:val="24"/>
        </w:rPr>
        <w:t>5</w:t>
      </w:r>
      <w:r w:rsidR="005629CF">
        <w:rPr>
          <w:rFonts w:ascii="Arial" w:eastAsia="Calibri" w:hAnsi="Arial"/>
          <w:sz w:val="24"/>
          <w:szCs w:val="24"/>
        </w:rPr>
        <w:t>4</w:t>
      </w:r>
      <w:r w:rsidR="00580F7C">
        <w:rPr>
          <w:rFonts w:ascii="Arial" w:eastAsia="Calibri" w:hAnsi="Arial"/>
          <w:sz w:val="24"/>
          <w:szCs w:val="24"/>
        </w:rPr>
        <w:t xml:space="preserve">.      </w:t>
      </w:r>
      <w:r w:rsidR="00580F7C" w:rsidRPr="00580F7C">
        <w:rPr>
          <w:rFonts w:ascii="Arial" w:eastAsia="Calibri" w:hAnsi="Arial"/>
          <w:b/>
          <w:bCs/>
          <w:sz w:val="24"/>
          <w:szCs w:val="24"/>
        </w:rPr>
        <w:t>The Mongolian freight forwarder described truck shipments at the border crossings that could use an important information technology solution in cooperation with China</w:t>
      </w:r>
      <w:r w:rsidR="00580F7C">
        <w:rPr>
          <w:rFonts w:ascii="Arial" w:eastAsia="Calibri" w:hAnsi="Arial"/>
          <w:sz w:val="24"/>
          <w:szCs w:val="24"/>
        </w:rPr>
        <w:t xml:space="preserve">.  </w:t>
      </w:r>
      <w:r w:rsidR="00580F7C" w:rsidRPr="00580F7C">
        <w:rPr>
          <w:rFonts w:ascii="Arial" w:eastAsia="Calibri" w:hAnsi="Arial"/>
          <w:sz w:val="24"/>
          <w:szCs w:val="24"/>
          <w:lang w:val="mn-MN"/>
        </w:rPr>
        <w:t xml:space="preserve">The weight of the vehicle registered in the road vehicle register often deviates from the declared weight. Because the weight on the car's documents varies depending on the fuel and additional equipment installed in the car. Therefore, </w:t>
      </w:r>
      <w:r w:rsidR="009333C2">
        <w:rPr>
          <w:rFonts w:ascii="Arial" w:eastAsia="Calibri" w:hAnsi="Arial"/>
          <w:sz w:val="24"/>
          <w:szCs w:val="24"/>
        </w:rPr>
        <w:t>a</w:t>
      </w:r>
      <w:r w:rsidR="00580F7C" w:rsidRPr="00580F7C">
        <w:rPr>
          <w:rFonts w:ascii="Arial" w:eastAsia="Calibri" w:hAnsi="Arial"/>
          <w:sz w:val="24"/>
          <w:szCs w:val="24"/>
          <w:lang w:val="mn-MN"/>
        </w:rPr>
        <w:t xml:space="preserve">uto </w:t>
      </w:r>
      <w:r w:rsidR="00580F7C" w:rsidRPr="00580F7C">
        <w:rPr>
          <w:rFonts w:ascii="Arial" w:eastAsia="Calibri" w:hAnsi="Arial"/>
          <w:sz w:val="24"/>
          <w:szCs w:val="24"/>
        </w:rPr>
        <w:t xml:space="preserve">weight </w:t>
      </w:r>
      <w:r w:rsidR="00580F7C" w:rsidRPr="00580F7C">
        <w:rPr>
          <w:rFonts w:ascii="Arial" w:eastAsia="Calibri" w:hAnsi="Arial"/>
          <w:sz w:val="24"/>
          <w:szCs w:val="24"/>
          <w:lang w:val="mn-MN"/>
        </w:rPr>
        <w:t>needs a lifting crane to lift the loaded container and weigh the car separately. Because of its registration in the Chinese customs system, Mongolian car trailers are registered only at the port of entry. If you enter through a different port, you will be removed from the registered port and have to register anew at the port of entry, making foreign trad</w:t>
      </w:r>
      <w:r w:rsidR="009333C2">
        <w:rPr>
          <w:rFonts w:ascii="Arial" w:eastAsia="Calibri" w:hAnsi="Arial"/>
          <w:sz w:val="24"/>
          <w:szCs w:val="24"/>
        </w:rPr>
        <w:t>e</w:t>
      </w:r>
      <w:r w:rsidR="00580F7C" w:rsidRPr="00580F7C">
        <w:rPr>
          <w:rFonts w:ascii="Arial" w:eastAsia="Calibri" w:hAnsi="Arial"/>
          <w:sz w:val="24"/>
          <w:szCs w:val="24"/>
          <w:lang w:val="mn-MN"/>
        </w:rPr>
        <w:t xml:space="preserve"> more difficult.</w:t>
      </w:r>
    </w:p>
    <w:p w14:paraId="0290C86A" w14:textId="076531A0" w:rsidR="009333C2" w:rsidRDefault="009333C2" w:rsidP="00710CF5">
      <w:pPr>
        <w:spacing w:after="0"/>
        <w:jc w:val="both"/>
        <w:rPr>
          <w:rFonts w:ascii="Arial" w:eastAsia="Calibri" w:hAnsi="Arial"/>
          <w:sz w:val="24"/>
          <w:szCs w:val="24"/>
          <w:lang w:val="mn-MN"/>
        </w:rPr>
      </w:pPr>
    </w:p>
    <w:p w14:paraId="502D738F" w14:textId="1F2E9098" w:rsidR="009333C2" w:rsidRPr="009333C2" w:rsidRDefault="00B74AFB" w:rsidP="00710CF5">
      <w:pPr>
        <w:spacing w:after="0"/>
        <w:jc w:val="both"/>
        <w:rPr>
          <w:rFonts w:ascii="Arial" w:eastAsia="Calibri" w:hAnsi="Arial"/>
          <w:sz w:val="24"/>
          <w:szCs w:val="24"/>
        </w:rPr>
      </w:pPr>
      <w:r>
        <w:rPr>
          <w:rFonts w:ascii="Arial" w:eastAsia="Calibri" w:hAnsi="Arial"/>
          <w:sz w:val="24"/>
          <w:szCs w:val="24"/>
        </w:rPr>
        <w:t>5</w:t>
      </w:r>
      <w:r w:rsidR="005629CF">
        <w:rPr>
          <w:rFonts w:ascii="Arial" w:eastAsia="Calibri" w:hAnsi="Arial"/>
          <w:sz w:val="24"/>
          <w:szCs w:val="24"/>
        </w:rPr>
        <w:t>5</w:t>
      </w:r>
      <w:r w:rsidR="009333C2" w:rsidRPr="00803E79">
        <w:rPr>
          <w:rFonts w:ascii="Arial" w:eastAsia="Calibri" w:hAnsi="Arial"/>
          <w:b/>
          <w:bCs/>
          <w:sz w:val="24"/>
          <w:szCs w:val="24"/>
        </w:rPr>
        <w:t xml:space="preserve">.      </w:t>
      </w:r>
      <w:r w:rsidR="00803E79" w:rsidRPr="00803E79">
        <w:rPr>
          <w:rFonts w:ascii="Arial" w:eastAsia="Calibri" w:hAnsi="Arial"/>
          <w:b/>
          <w:bCs/>
          <w:sz w:val="24"/>
          <w:szCs w:val="24"/>
        </w:rPr>
        <w:t xml:space="preserve">Investment needs cited by freight forwarders, especially in </w:t>
      </w:r>
      <w:proofErr w:type="spellStart"/>
      <w:r w:rsidR="00803E79" w:rsidRPr="00803E79">
        <w:rPr>
          <w:rFonts w:ascii="Arial" w:eastAsia="Calibri" w:hAnsi="Arial"/>
          <w:b/>
          <w:bCs/>
          <w:sz w:val="24"/>
          <w:szCs w:val="24"/>
        </w:rPr>
        <w:t>Zamiin</w:t>
      </w:r>
      <w:proofErr w:type="spellEnd"/>
      <w:r w:rsidR="00803E79" w:rsidRPr="00803E79">
        <w:rPr>
          <w:rFonts w:ascii="Arial" w:eastAsia="Calibri" w:hAnsi="Arial"/>
          <w:b/>
          <w:bCs/>
          <w:sz w:val="24"/>
          <w:szCs w:val="24"/>
        </w:rPr>
        <w:t xml:space="preserve"> </w:t>
      </w:r>
      <w:proofErr w:type="spellStart"/>
      <w:r w:rsidR="00803E79" w:rsidRPr="00803E79">
        <w:rPr>
          <w:rFonts w:ascii="Arial" w:eastAsia="Calibri" w:hAnsi="Arial"/>
          <w:b/>
          <w:bCs/>
          <w:sz w:val="24"/>
          <w:szCs w:val="24"/>
        </w:rPr>
        <w:t>Uud</w:t>
      </w:r>
      <w:proofErr w:type="spellEnd"/>
      <w:r w:rsidR="00803E79">
        <w:rPr>
          <w:rFonts w:ascii="Arial" w:eastAsia="Calibri" w:hAnsi="Arial"/>
          <w:sz w:val="24"/>
          <w:szCs w:val="24"/>
        </w:rPr>
        <w:t>.</w:t>
      </w:r>
    </w:p>
    <w:p w14:paraId="1930DA98" w14:textId="53272B5A" w:rsidR="00710CF5" w:rsidRDefault="00803E79" w:rsidP="00803E79">
      <w:pPr>
        <w:pStyle w:val="ListParagraph"/>
        <w:numPr>
          <w:ilvl w:val="0"/>
          <w:numId w:val="25"/>
        </w:numPr>
        <w:tabs>
          <w:tab w:val="center" w:pos="4680"/>
        </w:tabs>
        <w:spacing w:after="0"/>
        <w:rPr>
          <w:rFonts w:ascii="Arial" w:hAnsi="Arial" w:cs="Arial"/>
          <w:sz w:val="24"/>
          <w:szCs w:val="24"/>
        </w:rPr>
      </w:pPr>
      <w:r>
        <w:rPr>
          <w:rFonts w:ascii="Arial" w:hAnsi="Arial" w:cs="Arial"/>
          <w:sz w:val="24"/>
          <w:szCs w:val="24"/>
        </w:rPr>
        <w:t>Wheeled and other overhead port cranes</w:t>
      </w:r>
    </w:p>
    <w:p w14:paraId="20B70ECA" w14:textId="099F23AE" w:rsidR="00803E79" w:rsidRDefault="00803E79" w:rsidP="00803E79">
      <w:pPr>
        <w:pStyle w:val="ListParagraph"/>
        <w:numPr>
          <w:ilvl w:val="0"/>
          <w:numId w:val="25"/>
        </w:numPr>
        <w:tabs>
          <w:tab w:val="center" w:pos="4680"/>
        </w:tabs>
        <w:spacing w:after="0"/>
        <w:rPr>
          <w:rFonts w:ascii="Arial" w:hAnsi="Arial" w:cs="Arial"/>
          <w:sz w:val="24"/>
          <w:szCs w:val="24"/>
        </w:rPr>
      </w:pPr>
      <w:r>
        <w:rPr>
          <w:rFonts w:ascii="Arial" w:hAnsi="Arial" w:cs="Arial"/>
          <w:sz w:val="24"/>
          <w:szCs w:val="24"/>
        </w:rPr>
        <w:t>Heavy-duty wheel lifter (reach</w:t>
      </w:r>
      <w:r w:rsidR="00251DF2">
        <w:rPr>
          <w:rFonts w:ascii="Arial" w:hAnsi="Arial" w:cs="Arial"/>
          <w:sz w:val="24"/>
          <w:szCs w:val="24"/>
        </w:rPr>
        <w:t xml:space="preserve"> </w:t>
      </w:r>
      <w:r>
        <w:rPr>
          <w:rFonts w:ascii="Arial" w:hAnsi="Arial" w:cs="Arial"/>
          <w:sz w:val="24"/>
          <w:szCs w:val="24"/>
        </w:rPr>
        <w:t>stacker, Kalmar cranes</w:t>
      </w:r>
    </w:p>
    <w:p w14:paraId="6C95377B" w14:textId="52F0DC9F" w:rsidR="00803E79" w:rsidRDefault="00803E79" w:rsidP="00803E79">
      <w:pPr>
        <w:pStyle w:val="ListParagraph"/>
        <w:numPr>
          <w:ilvl w:val="0"/>
          <w:numId w:val="25"/>
        </w:numPr>
        <w:tabs>
          <w:tab w:val="center" w:pos="4680"/>
        </w:tabs>
        <w:spacing w:after="0"/>
        <w:rPr>
          <w:rFonts w:ascii="Arial" w:hAnsi="Arial" w:cs="Arial"/>
          <w:sz w:val="24"/>
          <w:szCs w:val="24"/>
        </w:rPr>
      </w:pPr>
      <w:r>
        <w:rPr>
          <w:rFonts w:ascii="Arial" w:hAnsi="Arial" w:cs="Arial"/>
          <w:sz w:val="24"/>
          <w:szCs w:val="24"/>
        </w:rPr>
        <w:t xml:space="preserve">Forklifts for loading and unloading cargo from containers, cars and </w:t>
      </w:r>
      <w:proofErr w:type="gramStart"/>
      <w:r>
        <w:rPr>
          <w:rFonts w:ascii="Arial" w:hAnsi="Arial" w:cs="Arial"/>
          <w:sz w:val="24"/>
          <w:szCs w:val="24"/>
        </w:rPr>
        <w:t>wagons</w:t>
      </w:r>
      <w:proofErr w:type="gramEnd"/>
    </w:p>
    <w:p w14:paraId="7D4C9F97" w14:textId="532D5481" w:rsidR="00803E79" w:rsidRDefault="00803E79" w:rsidP="00803E79">
      <w:pPr>
        <w:pStyle w:val="ListParagraph"/>
        <w:numPr>
          <w:ilvl w:val="0"/>
          <w:numId w:val="25"/>
        </w:numPr>
        <w:tabs>
          <w:tab w:val="center" w:pos="4680"/>
        </w:tabs>
        <w:spacing w:after="0"/>
        <w:rPr>
          <w:rFonts w:ascii="Arial" w:hAnsi="Arial" w:cs="Arial"/>
          <w:sz w:val="24"/>
          <w:szCs w:val="24"/>
        </w:rPr>
      </w:pPr>
      <w:r>
        <w:rPr>
          <w:rFonts w:ascii="Arial" w:hAnsi="Arial" w:cs="Arial"/>
          <w:sz w:val="24"/>
          <w:szCs w:val="24"/>
        </w:rPr>
        <w:t xml:space="preserve">Refrigerated </w:t>
      </w:r>
      <w:proofErr w:type="gramStart"/>
      <w:r>
        <w:rPr>
          <w:rFonts w:ascii="Arial" w:hAnsi="Arial" w:cs="Arial"/>
          <w:sz w:val="24"/>
          <w:szCs w:val="24"/>
        </w:rPr>
        <w:t>warehouses</w:t>
      </w:r>
      <w:proofErr w:type="gramEnd"/>
    </w:p>
    <w:p w14:paraId="0D0FC583" w14:textId="719750B3" w:rsidR="00803E79" w:rsidRDefault="00803E79" w:rsidP="00803E79">
      <w:pPr>
        <w:pStyle w:val="ListParagraph"/>
        <w:numPr>
          <w:ilvl w:val="0"/>
          <w:numId w:val="25"/>
        </w:numPr>
        <w:tabs>
          <w:tab w:val="center" w:pos="4680"/>
        </w:tabs>
        <w:spacing w:after="0"/>
        <w:rPr>
          <w:rFonts w:ascii="Arial" w:hAnsi="Arial" w:cs="Arial"/>
          <w:sz w:val="24"/>
          <w:szCs w:val="24"/>
        </w:rPr>
      </w:pPr>
      <w:r>
        <w:rPr>
          <w:rFonts w:ascii="Arial" w:hAnsi="Arial" w:cs="Arial"/>
          <w:sz w:val="24"/>
          <w:szCs w:val="24"/>
        </w:rPr>
        <w:t>Port trucks</w:t>
      </w:r>
    </w:p>
    <w:p w14:paraId="54FFEA46" w14:textId="6D1BFA81" w:rsidR="00803E79" w:rsidRDefault="00803E79" w:rsidP="00803E79">
      <w:pPr>
        <w:tabs>
          <w:tab w:val="center" w:pos="4680"/>
        </w:tabs>
        <w:spacing w:after="0"/>
        <w:rPr>
          <w:rFonts w:ascii="Arial" w:hAnsi="Arial" w:cs="Arial"/>
          <w:sz w:val="24"/>
          <w:szCs w:val="24"/>
        </w:rPr>
      </w:pPr>
    </w:p>
    <w:p w14:paraId="6566250B" w14:textId="0A055DCF" w:rsidR="00803E79" w:rsidRPr="00D07991" w:rsidRDefault="00B74AFB" w:rsidP="00803E79">
      <w:pPr>
        <w:tabs>
          <w:tab w:val="center" w:pos="4680"/>
        </w:tabs>
        <w:spacing w:after="0"/>
        <w:rPr>
          <w:rFonts w:ascii="Arial" w:hAnsi="Arial" w:cs="Arial"/>
          <w:sz w:val="24"/>
          <w:szCs w:val="24"/>
        </w:rPr>
      </w:pPr>
      <w:r>
        <w:rPr>
          <w:rFonts w:ascii="Arial" w:hAnsi="Arial" w:cs="Arial"/>
          <w:sz w:val="24"/>
          <w:szCs w:val="24"/>
        </w:rPr>
        <w:t>5</w:t>
      </w:r>
      <w:r w:rsidR="005629CF">
        <w:rPr>
          <w:rFonts w:ascii="Arial" w:hAnsi="Arial" w:cs="Arial"/>
          <w:sz w:val="24"/>
          <w:szCs w:val="24"/>
        </w:rPr>
        <w:t>6</w:t>
      </w:r>
      <w:r w:rsidR="00803E79">
        <w:rPr>
          <w:rFonts w:ascii="Arial" w:hAnsi="Arial" w:cs="Arial"/>
          <w:sz w:val="24"/>
          <w:szCs w:val="24"/>
        </w:rPr>
        <w:t>.</w:t>
      </w:r>
      <w:r w:rsidR="00480A63">
        <w:rPr>
          <w:rFonts w:ascii="Arial" w:hAnsi="Arial" w:cs="Arial"/>
          <w:sz w:val="24"/>
          <w:szCs w:val="24"/>
        </w:rPr>
        <w:t xml:space="preserve">      </w:t>
      </w:r>
      <w:r w:rsidR="00803E79">
        <w:rPr>
          <w:rFonts w:ascii="Arial" w:hAnsi="Arial" w:cs="Arial"/>
          <w:sz w:val="24"/>
          <w:szCs w:val="24"/>
        </w:rPr>
        <w:t xml:space="preserve">  </w:t>
      </w:r>
      <w:r w:rsidR="00B74065" w:rsidRPr="00916162">
        <w:rPr>
          <w:rFonts w:ascii="Arial" w:hAnsi="Arial" w:cs="Arial"/>
          <w:b/>
          <w:bCs/>
          <w:sz w:val="24"/>
          <w:szCs w:val="24"/>
        </w:rPr>
        <w:t>The Tianjin-</w:t>
      </w:r>
      <w:proofErr w:type="spellStart"/>
      <w:r w:rsidR="00B74065" w:rsidRPr="00916162">
        <w:rPr>
          <w:rFonts w:ascii="Arial" w:hAnsi="Arial" w:cs="Arial"/>
          <w:b/>
          <w:bCs/>
          <w:sz w:val="24"/>
          <w:szCs w:val="24"/>
        </w:rPr>
        <w:t>Dongjiang</w:t>
      </w:r>
      <w:proofErr w:type="spellEnd"/>
      <w:r w:rsidR="00B74065" w:rsidRPr="00916162">
        <w:rPr>
          <w:rFonts w:ascii="Arial" w:hAnsi="Arial" w:cs="Arial"/>
          <w:b/>
          <w:bCs/>
          <w:sz w:val="24"/>
          <w:szCs w:val="24"/>
        </w:rPr>
        <w:t xml:space="preserve"> Mongolia Area is </w:t>
      </w:r>
      <w:r w:rsidR="00916162" w:rsidRPr="00916162">
        <w:rPr>
          <w:rFonts w:ascii="Arial" w:hAnsi="Arial" w:cs="Arial"/>
          <w:b/>
          <w:bCs/>
          <w:sz w:val="24"/>
          <w:szCs w:val="24"/>
        </w:rPr>
        <w:t>designated as a special area for Mongolia international trade logistics</w:t>
      </w:r>
      <w:r w:rsidR="00916162">
        <w:rPr>
          <w:rFonts w:ascii="Arial" w:hAnsi="Arial" w:cs="Arial"/>
          <w:sz w:val="24"/>
          <w:szCs w:val="24"/>
        </w:rPr>
        <w:t xml:space="preserve">.  </w:t>
      </w:r>
      <w:r w:rsidR="00803E79">
        <w:rPr>
          <w:rFonts w:ascii="Arial" w:hAnsi="Arial" w:cs="Arial"/>
          <w:sz w:val="24"/>
          <w:szCs w:val="24"/>
        </w:rPr>
        <w:t xml:space="preserve"> </w:t>
      </w:r>
      <w:r w:rsidR="00916162">
        <w:rPr>
          <w:rFonts w:ascii="Arial" w:hAnsi="Arial" w:cs="Arial"/>
          <w:sz w:val="24"/>
          <w:szCs w:val="24"/>
        </w:rPr>
        <w:t xml:space="preserve">Mongolia agreement with China at Tianjin seaport set aside 10 hectares of land to develop import and export logistics services with refrigeration facilities in a free trade zone.  This should resolve corridor congestion issues with functioning real time data and visibility of containers along the corridor while improving international standards.  </w:t>
      </w:r>
      <w:r w:rsidR="0057257A">
        <w:rPr>
          <w:rFonts w:ascii="Arial" w:hAnsi="Arial" w:cs="Arial"/>
          <w:sz w:val="24"/>
          <w:szCs w:val="24"/>
        </w:rPr>
        <w:t>The status of this project is not clear.</w:t>
      </w:r>
      <w:r w:rsidR="00D07991">
        <w:rPr>
          <w:rFonts w:ascii="Arial" w:hAnsi="Arial" w:cs="Arial"/>
          <w:sz w:val="24"/>
          <w:szCs w:val="24"/>
        </w:rPr>
        <w:t xml:space="preserve">  </w:t>
      </w:r>
      <w:r w:rsidR="00D07991" w:rsidRPr="00D07991">
        <w:rPr>
          <w:rFonts w:ascii="Arial" w:hAnsi="Arial" w:cs="Arial"/>
          <w:sz w:val="24"/>
          <w:szCs w:val="24"/>
        </w:rPr>
        <w:t xml:space="preserve">Currently it takes an average of more than 90 days for containers to arrive in Mongolia from Tianjin port, which is a heavy blow to Mongolian transport and brokerage companies, which in turn increases the price of imported goods and </w:t>
      </w:r>
      <w:r w:rsidR="00D07991">
        <w:rPr>
          <w:rFonts w:ascii="Arial" w:hAnsi="Arial" w:cs="Arial"/>
          <w:sz w:val="24"/>
          <w:szCs w:val="24"/>
        </w:rPr>
        <w:t xml:space="preserve">is </w:t>
      </w:r>
      <w:r w:rsidR="00D07991" w:rsidRPr="00D07991">
        <w:rPr>
          <w:rFonts w:ascii="Arial" w:hAnsi="Arial" w:cs="Arial"/>
          <w:sz w:val="24"/>
          <w:szCs w:val="24"/>
        </w:rPr>
        <w:t>infla</w:t>
      </w:r>
      <w:r w:rsidR="00D07991">
        <w:rPr>
          <w:rFonts w:ascii="Arial" w:hAnsi="Arial" w:cs="Arial"/>
          <w:sz w:val="24"/>
          <w:szCs w:val="24"/>
        </w:rPr>
        <w:t>tionary.</w:t>
      </w:r>
      <w:r w:rsidR="00D07991">
        <w:rPr>
          <w:rStyle w:val="FootnoteReference"/>
          <w:rFonts w:ascii="Arial" w:hAnsi="Arial" w:cs="Arial"/>
          <w:sz w:val="24"/>
          <w:szCs w:val="24"/>
        </w:rPr>
        <w:footnoteReference w:id="34"/>
      </w:r>
    </w:p>
    <w:p w14:paraId="18F958D9" w14:textId="30D236D4" w:rsidR="00916162" w:rsidRDefault="00916162" w:rsidP="00803E79">
      <w:pPr>
        <w:tabs>
          <w:tab w:val="center" w:pos="4680"/>
        </w:tabs>
        <w:spacing w:after="0"/>
        <w:rPr>
          <w:rFonts w:ascii="Arial" w:hAnsi="Arial" w:cs="Arial"/>
          <w:sz w:val="24"/>
          <w:szCs w:val="24"/>
        </w:rPr>
      </w:pPr>
    </w:p>
    <w:p w14:paraId="2BD5B325" w14:textId="2E28B57E" w:rsidR="00916162" w:rsidRPr="00916162" w:rsidRDefault="00916162" w:rsidP="00803E79">
      <w:pPr>
        <w:tabs>
          <w:tab w:val="center" w:pos="4680"/>
        </w:tabs>
        <w:spacing w:after="0"/>
        <w:rPr>
          <w:rFonts w:ascii="Arial" w:hAnsi="Arial" w:cs="Arial"/>
          <w:b/>
          <w:bCs/>
          <w:sz w:val="24"/>
          <w:szCs w:val="24"/>
        </w:rPr>
      </w:pPr>
      <w:r w:rsidRPr="00916162">
        <w:rPr>
          <w:rFonts w:ascii="Arial" w:hAnsi="Arial" w:cs="Arial"/>
          <w:b/>
          <w:bCs/>
          <w:sz w:val="24"/>
          <w:szCs w:val="24"/>
        </w:rPr>
        <w:t>Photo 1. Tianjin-</w:t>
      </w:r>
      <w:proofErr w:type="spellStart"/>
      <w:r w:rsidRPr="00916162">
        <w:rPr>
          <w:rFonts w:ascii="Arial" w:hAnsi="Arial" w:cs="Arial"/>
          <w:b/>
          <w:bCs/>
          <w:sz w:val="24"/>
          <w:szCs w:val="24"/>
        </w:rPr>
        <w:t>Dongjiang</w:t>
      </w:r>
      <w:proofErr w:type="spellEnd"/>
      <w:r w:rsidRPr="00916162">
        <w:rPr>
          <w:rFonts w:ascii="Arial" w:hAnsi="Arial" w:cs="Arial"/>
          <w:b/>
          <w:bCs/>
          <w:sz w:val="24"/>
          <w:szCs w:val="24"/>
        </w:rPr>
        <w:t xml:space="preserve"> Mongolia Area</w:t>
      </w:r>
    </w:p>
    <w:p w14:paraId="3A44FB61" w14:textId="6A9374EA" w:rsidR="00916162" w:rsidRPr="00803E79" w:rsidRDefault="00916162" w:rsidP="00803E79">
      <w:pPr>
        <w:tabs>
          <w:tab w:val="center" w:pos="4680"/>
        </w:tabs>
        <w:spacing w:after="0"/>
        <w:rPr>
          <w:rFonts w:ascii="Arial" w:hAnsi="Arial" w:cs="Arial"/>
          <w:sz w:val="24"/>
          <w:szCs w:val="24"/>
        </w:rPr>
      </w:pPr>
      <w:r>
        <w:rPr>
          <w:noProof/>
        </w:rPr>
        <w:lastRenderedPageBreak/>
        <w:drawing>
          <wp:inline distT="0" distB="0" distL="0" distR="0" wp14:anchorId="35F92EFE" wp14:editId="08F371A4">
            <wp:extent cx="4572000" cy="3268674"/>
            <wp:effectExtent l="0" t="0" r="0" b="8255"/>
            <wp:docPr id="13" name="Picture 2">
              <a:extLst xmlns:a="http://schemas.openxmlformats.org/drawingml/2006/main">
                <a:ext uri="{FF2B5EF4-FFF2-40B4-BE49-F238E27FC236}">
                  <a16:creationId xmlns:a16="http://schemas.microsoft.com/office/drawing/2014/main" id="{40CD1237-493D-694F-1C8D-CB4F52EA830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2">
                      <a:extLst>
                        <a:ext uri="{FF2B5EF4-FFF2-40B4-BE49-F238E27FC236}">
                          <a16:creationId xmlns:a16="http://schemas.microsoft.com/office/drawing/2014/main" id="{40CD1237-493D-694F-1C8D-CB4F52EA830E}"/>
                        </a:ext>
                      </a:extLst>
                    </pic:cNvPr>
                    <pic:cNvPicPr>
                      <a:picLocks noGrp="1" noChangeAspect="1" noChangeArrowheads="1"/>
                    </pic:cNvPicPr>
                  </pic:nvPicPr>
                  <pic:blipFill rotWithShape="1">
                    <a:blip r:embed="rId24">
                      <a:extLst>
                        <a:ext uri="{28A0092B-C50C-407E-A947-70E740481C1C}">
                          <a14:useLocalDpi xmlns:a14="http://schemas.microsoft.com/office/drawing/2010/main" val="0"/>
                        </a:ext>
                      </a:extLst>
                    </a:blip>
                    <a:srcRect l="6823" r="2067" b="1"/>
                    <a:stretch/>
                  </pic:blipFill>
                  <pic:spPr bwMode="auto">
                    <a:xfrm>
                      <a:off x="0" y="0"/>
                      <a:ext cx="4582885" cy="3276456"/>
                    </a:xfrm>
                    <a:prstGeom prst="rect">
                      <a:avLst/>
                    </a:prstGeom>
                    <a:noFill/>
                  </pic:spPr>
                </pic:pic>
              </a:graphicData>
            </a:graphic>
          </wp:inline>
        </w:drawing>
      </w:r>
    </w:p>
    <w:p w14:paraId="044BCB5F" w14:textId="12387875" w:rsidR="00916162" w:rsidRDefault="00916162" w:rsidP="00214E26">
      <w:pPr>
        <w:tabs>
          <w:tab w:val="center" w:pos="4680"/>
        </w:tabs>
        <w:spacing w:after="0"/>
        <w:rPr>
          <w:rFonts w:ascii="Arial" w:hAnsi="Arial" w:cs="Arial"/>
          <w:sz w:val="24"/>
          <w:szCs w:val="24"/>
        </w:rPr>
      </w:pPr>
      <w:r>
        <w:rPr>
          <w:rFonts w:ascii="Arial" w:hAnsi="Arial" w:cs="Arial"/>
          <w:sz w:val="24"/>
          <w:szCs w:val="24"/>
        </w:rPr>
        <w:t>(</w:t>
      </w:r>
      <w:proofErr w:type="gramStart"/>
      <w:r>
        <w:rPr>
          <w:rFonts w:ascii="Arial" w:hAnsi="Arial" w:cs="Arial"/>
          <w:sz w:val="24"/>
          <w:szCs w:val="24"/>
        </w:rPr>
        <w:t>source</w:t>
      </w:r>
      <w:proofErr w:type="gramEnd"/>
      <w:r>
        <w:rPr>
          <w:rFonts w:ascii="Arial" w:hAnsi="Arial" w:cs="Arial"/>
          <w:sz w:val="24"/>
          <w:szCs w:val="24"/>
        </w:rPr>
        <w:t xml:space="preserve">:  </w:t>
      </w:r>
      <w:hyperlink r:id="rId25" w:history="1">
        <w:r w:rsidRPr="00B63877">
          <w:rPr>
            <w:rStyle w:val="Hyperlink"/>
            <w:rFonts w:ascii="Arial" w:hAnsi="Arial" w:cs="Arial"/>
            <w:sz w:val="24"/>
            <w:szCs w:val="24"/>
          </w:rPr>
          <w:t>www.mtz.mn</w:t>
        </w:r>
      </w:hyperlink>
      <w:r>
        <w:rPr>
          <w:rFonts w:ascii="Arial" w:hAnsi="Arial" w:cs="Arial"/>
          <w:sz w:val="24"/>
          <w:szCs w:val="24"/>
        </w:rPr>
        <w:t>, projects)</w:t>
      </w:r>
    </w:p>
    <w:p w14:paraId="1B71D6AE" w14:textId="79459132" w:rsidR="00916162" w:rsidRDefault="00916162" w:rsidP="00214E26">
      <w:pPr>
        <w:tabs>
          <w:tab w:val="center" w:pos="4680"/>
        </w:tabs>
        <w:spacing w:after="0"/>
        <w:rPr>
          <w:rFonts w:ascii="Arial" w:hAnsi="Arial" w:cs="Arial"/>
          <w:sz w:val="24"/>
          <w:szCs w:val="24"/>
        </w:rPr>
      </w:pPr>
    </w:p>
    <w:p w14:paraId="185EE7CE" w14:textId="2FFAE737" w:rsidR="00774675" w:rsidRDefault="00916162" w:rsidP="00E1698A">
      <w:pPr>
        <w:pStyle w:val="BodyText"/>
        <w:jc w:val="both"/>
        <w:rPr>
          <w:rFonts w:ascii="Arial" w:eastAsia="Times New Roman" w:hAnsi="Arial" w:cs="Arial"/>
          <w:sz w:val="24"/>
          <w:szCs w:val="24"/>
        </w:rPr>
      </w:pPr>
      <w:r>
        <w:rPr>
          <w:rFonts w:ascii="Arial" w:hAnsi="Arial" w:cs="Arial"/>
          <w:sz w:val="24"/>
          <w:szCs w:val="24"/>
        </w:rPr>
        <w:t>5</w:t>
      </w:r>
      <w:r w:rsidR="005629CF">
        <w:rPr>
          <w:rFonts w:ascii="Arial" w:hAnsi="Arial" w:cs="Arial"/>
          <w:sz w:val="24"/>
          <w:szCs w:val="24"/>
        </w:rPr>
        <w:t>7</w:t>
      </w:r>
      <w:r>
        <w:rPr>
          <w:rFonts w:ascii="Arial" w:hAnsi="Arial" w:cs="Arial"/>
          <w:sz w:val="24"/>
          <w:szCs w:val="24"/>
        </w:rPr>
        <w:t xml:space="preserve">.     </w:t>
      </w:r>
      <w:r w:rsidR="00350191" w:rsidRPr="00350191">
        <w:rPr>
          <w:rFonts w:ascii="Arial" w:hAnsi="Arial" w:cs="Arial"/>
          <w:b/>
          <w:bCs/>
          <w:sz w:val="24"/>
          <w:szCs w:val="24"/>
        </w:rPr>
        <w:t>At present, the level of logistics services in Mongolia needs upgrading within the freight forwarding sector, between agencies</w:t>
      </w:r>
      <w:r w:rsidR="00350191">
        <w:rPr>
          <w:rFonts w:ascii="Arial" w:hAnsi="Arial" w:cs="Arial"/>
          <w:b/>
          <w:bCs/>
          <w:sz w:val="24"/>
          <w:szCs w:val="24"/>
        </w:rPr>
        <w:t xml:space="preserve">, among road, </w:t>
      </w:r>
      <w:proofErr w:type="gramStart"/>
      <w:r w:rsidR="00350191">
        <w:rPr>
          <w:rFonts w:ascii="Arial" w:hAnsi="Arial" w:cs="Arial"/>
          <w:b/>
          <w:bCs/>
          <w:sz w:val="24"/>
          <w:szCs w:val="24"/>
        </w:rPr>
        <w:t>rail</w:t>
      </w:r>
      <w:proofErr w:type="gramEnd"/>
      <w:r w:rsidR="00350191">
        <w:rPr>
          <w:rFonts w:ascii="Arial" w:hAnsi="Arial" w:cs="Arial"/>
          <w:b/>
          <w:bCs/>
          <w:sz w:val="24"/>
          <w:szCs w:val="24"/>
        </w:rPr>
        <w:t xml:space="preserve"> and transit stakeholders</w:t>
      </w:r>
      <w:r w:rsidR="00350191" w:rsidRPr="00350191">
        <w:rPr>
          <w:rFonts w:ascii="Arial" w:hAnsi="Arial" w:cs="Arial"/>
          <w:b/>
          <w:bCs/>
          <w:sz w:val="24"/>
          <w:szCs w:val="24"/>
        </w:rPr>
        <w:t xml:space="preserve"> and along the whole north-south corridor.</w:t>
      </w:r>
      <w:r w:rsidR="00350191">
        <w:rPr>
          <w:rFonts w:ascii="Arial" w:hAnsi="Arial" w:cs="Arial"/>
          <w:b/>
          <w:bCs/>
          <w:sz w:val="24"/>
          <w:szCs w:val="24"/>
        </w:rPr>
        <w:t xml:space="preserve">  </w:t>
      </w:r>
      <w:r w:rsidR="00350191" w:rsidRPr="00350191">
        <w:rPr>
          <w:rFonts w:ascii="Arial" w:hAnsi="Arial" w:cs="Arial"/>
          <w:b/>
          <w:bCs/>
          <w:sz w:val="24"/>
          <w:szCs w:val="24"/>
        </w:rPr>
        <w:t xml:space="preserve">  </w:t>
      </w:r>
      <w:r w:rsidR="00350191">
        <w:rPr>
          <w:rFonts w:ascii="Arial" w:hAnsi="Arial" w:cs="Arial"/>
          <w:sz w:val="24"/>
          <w:szCs w:val="24"/>
        </w:rPr>
        <w:t xml:space="preserve">The most effective and impactful upgrade is to the level of information technologies.  </w:t>
      </w:r>
      <w:r w:rsidR="00E1698A" w:rsidRPr="00E1698A">
        <w:rPr>
          <w:rFonts w:ascii="Arial" w:hAnsi="Arial" w:cs="Arial"/>
          <w:sz w:val="24"/>
          <w:szCs w:val="24"/>
        </w:rPr>
        <w:t xml:space="preserve">At Ulaanbaatar, for example, an electronic data interface (EDI) has been put in place for pre-arrival information and pre-approval by Customs and other government agencies. Nonetheless, shippers continue to use hard copies.  At </w:t>
      </w:r>
      <w:proofErr w:type="spellStart"/>
      <w:r w:rsidR="00E1698A" w:rsidRPr="00E1698A">
        <w:rPr>
          <w:rFonts w:ascii="Arial" w:hAnsi="Arial" w:cs="Arial"/>
          <w:sz w:val="24"/>
          <w:szCs w:val="24"/>
        </w:rPr>
        <w:t>Zamyn</w:t>
      </w:r>
      <w:proofErr w:type="spellEnd"/>
      <w:r w:rsidR="00E1698A" w:rsidRPr="00E1698A">
        <w:rPr>
          <w:rFonts w:ascii="Arial" w:hAnsi="Arial" w:cs="Arial"/>
          <w:sz w:val="24"/>
          <w:szCs w:val="24"/>
        </w:rPr>
        <w:t xml:space="preserve"> </w:t>
      </w:r>
      <w:proofErr w:type="spellStart"/>
      <w:r w:rsidR="00E1698A" w:rsidRPr="00E1698A">
        <w:rPr>
          <w:rFonts w:ascii="Arial" w:hAnsi="Arial" w:cs="Arial"/>
          <w:sz w:val="24"/>
          <w:szCs w:val="24"/>
        </w:rPr>
        <w:t>Uud</w:t>
      </w:r>
      <w:proofErr w:type="spellEnd"/>
      <w:r w:rsidR="00E1698A" w:rsidRPr="00E1698A">
        <w:rPr>
          <w:rFonts w:ascii="Arial" w:hAnsi="Arial" w:cs="Arial"/>
          <w:sz w:val="24"/>
          <w:szCs w:val="24"/>
        </w:rPr>
        <w:t>, EDI is used for communication between border agencies, though its habitual use by exporters was less apparent</w:t>
      </w:r>
      <w:r w:rsidR="00E1698A">
        <w:rPr>
          <w:rFonts w:ascii="Arial" w:hAnsi="Arial" w:cs="Arial"/>
          <w:sz w:val="24"/>
          <w:szCs w:val="24"/>
        </w:rPr>
        <w:t xml:space="preserve">. </w:t>
      </w:r>
      <w:r w:rsidR="00E1698A" w:rsidRPr="00E1698A">
        <w:rPr>
          <w:rFonts w:ascii="Arial" w:eastAsia="Times New Roman" w:hAnsi="Arial" w:cs="Arial"/>
          <w:sz w:val="24"/>
          <w:szCs w:val="24"/>
        </w:rPr>
        <w:t>Poor connectivity ensures that manual declarations are still relatively common, particularly in border areas.</w:t>
      </w:r>
      <w:r w:rsidR="00E1698A">
        <w:rPr>
          <w:rStyle w:val="FootnoteReference"/>
          <w:rFonts w:ascii="Arial" w:eastAsia="Times New Roman" w:hAnsi="Arial" w:cs="Arial"/>
          <w:sz w:val="24"/>
          <w:szCs w:val="24"/>
        </w:rPr>
        <w:footnoteReference w:id="35"/>
      </w:r>
      <w:r w:rsidR="00E1698A">
        <w:rPr>
          <w:rFonts w:ascii="Arial" w:eastAsia="Times New Roman" w:hAnsi="Arial" w:cs="Arial"/>
          <w:sz w:val="24"/>
          <w:szCs w:val="24"/>
        </w:rPr>
        <w:t xml:space="preserve">  </w:t>
      </w:r>
      <w:r w:rsidR="00661E34">
        <w:rPr>
          <w:rFonts w:ascii="Arial" w:eastAsia="Times New Roman" w:hAnsi="Arial" w:cs="Arial"/>
          <w:sz w:val="24"/>
          <w:szCs w:val="24"/>
        </w:rPr>
        <w:t>EDI is well established in trade logistics worldwide and still very important to international trade from factories in Asia to freight forwarders to ocean carriers to destination markets to their distribution centers and to retailers and customers.  EDI is found in</w:t>
      </w:r>
      <w:r w:rsidR="0057257A">
        <w:rPr>
          <w:rFonts w:ascii="Arial" w:eastAsia="Times New Roman" w:hAnsi="Arial" w:cs="Arial"/>
          <w:sz w:val="24"/>
          <w:szCs w:val="24"/>
        </w:rPr>
        <w:t xml:space="preserve"> warehouse management system</w:t>
      </w:r>
      <w:r w:rsidR="00661E34">
        <w:rPr>
          <w:rFonts w:ascii="Arial" w:eastAsia="Times New Roman" w:hAnsi="Arial" w:cs="Arial"/>
          <w:sz w:val="24"/>
          <w:szCs w:val="24"/>
        </w:rPr>
        <w:t xml:space="preserve"> </w:t>
      </w:r>
      <w:r w:rsidR="0057257A">
        <w:rPr>
          <w:rFonts w:ascii="Arial" w:eastAsia="Times New Roman" w:hAnsi="Arial" w:cs="Arial"/>
          <w:sz w:val="24"/>
          <w:szCs w:val="24"/>
        </w:rPr>
        <w:t>(</w:t>
      </w:r>
      <w:r w:rsidR="00661E34">
        <w:rPr>
          <w:rFonts w:ascii="Arial" w:eastAsia="Times New Roman" w:hAnsi="Arial" w:cs="Arial"/>
          <w:sz w:val="24"/>
          <w:szCs w:val="24"/>
        </w:rPr>
        <w:t>WMS</w:t>
      </w:r>
      <w:r w:rsidR="0057257A">
        <w:rPr>
          <w:rFonts w:ascii="Arial" w:eastAsia="Times New Roman" w:hAnsi="Arial" w:cs="Arial"/>
          <w:sz w:val="24"/>
          <w:szCs w:val="24"/>
        </w:rPr>
        <w:t>)</w:t>
      </w:r>
      <w:r w:rsidR="00661E34">
        <w:rPr>
          <w:rFonts w:ascii="Arial" w:eastAsia="Times New Roman" w:hAnsi="Arial" w:cs="Arial"/>
          <w:sz w:val="24"/>
          <w:szCs w:val="24"/>
        </w:rPr>
        <w:t>, TMS,</w:t>
      </w:r>
      <w:r w:rsidR="0057257A">
        <w:rPr>
          <w:rFonts w:ascii="Arial" w:eastAsia="Times New Roman" w:hAnsi="Arial" w:cs="Arial"/>
          <w:sz w:val="24"/>
          <w:szCs w:val="24"/>
        </w:rPr>
        <w:t xml:space="preserve"> enterprise resource planning</w:t>
      </w:r>
      <w:r w:rsidR="00661E34">
        <w:rPr>
          <w:rFonts w:ascii="Arial" w:eastAsia="Times New Roman" w:hAnsi="Arial" w:cs="Arial"/>
          <w:sz w:val="24"/>
          <w:szCs w:val="24"/>
        </w:rPr>
        <w:t xml:space="preserve"> </w:t>
      </w:r>
      <w:r w:rsidR="0057257A">
        <w:rPr>
          <w:rFonts w:ascii="Arial" w:eastAsia="Times New Roman" w:hAnsi="Arial" w:cs="Arial"/>
          <w:sz w:val="24"/>
          <w:szCs w:val="24"/>
        </w:rPr>
        <w:t>(</w:t>
      </w:r>
      <w:r w:rsidR="00661E34">
        <w:rPr>
          <w:rFonts w:ascii="Arial" w:eastAsia="Times New Roman" w:hAnsi="Arial" w:cs="Arial"/>
          <w:sz w:val="24"/>
          <w:szCs w:val="24"/>
        </w:rPr>
        <w:t>ERP</w:t>
      </w:r>
      <w:r w:rsidR="0057257A">
        <w:rPr>
          <w:rFonts w:ascii="Arial" w:eastAsia="Times New Roman" w:hAnsi="Arial" w:cs="Arial"/>
          <w:sz w:val="24"/>
          <w:szCs w:val="24"/>
        </w:rPr>
        <w:t>)</w:t>
      </w:r>
      <w:r w:rsidR="00661E34">
        <w:rPr>
          <w:rFonts w:ascii="Arial" w:eastAsia="Times New Roman" w:hAnsi="Arial" w:cs="Arial"/>
          <w:sz w:val="24"/>
          <w:szCs w:val="24"/>
        </w:rPr>
        <w:t xml:space="preserve"> systems and Single </w:t>
      </w:r>
      <w:r w:rsidR="0057257A">
        <w:rPr>
          <w:rFonts w:ascii="Arial" w:eastAsia="Times New Roman" w:hAnsi="Arial" w:cs="Arial"/>
          <w:sz w:val="24"/>
          <w:szCs w:val="24"/>
        </w:rPr>
        <w:t xml:space="preserve">Electronic </w:t>
      </w:r>
      <w:r w:rsidR="00661E34">
        <w:rPr>
          <w:rFonts w:ascii="Arial" w:eastAsia="Times New Roman" w:hAnsi="Arial" w:cs="Arial"/>
          <w:sz w:val="24"/>
          <w:szCs w:val="24"/>
        </w:rPr>
        <w:t>Window</w:t>
      </w:r>
      <w:r w:rsidR="0057257A">
        <w:rPr>
          <w:rFonts w:ascii="Arial" w:eastAsia="Times New Roman" w:hAnsi="Arial" w:cs="Arial"/>
          <w:sz w:val="24"/>
          <w:szCs w:val="24"/>
        </w:rPr>
        <w:t xml:space="preserve"> (SEW)</w:t>
      </w:r>
      <w:r w:rsidR="00661E34">
        <w:rPr>
          <w:rFonts w:ascii="Arial" w:eastAsia="Times New Roman" w:hAnsi="Arial" w:cs="Arial"/>
          <w:sz w:val="24"/>
          <w:szCs w:val="24"/>
        </w:rPr>
        <w:t xml:space="preserve"> applications and now integrated with real</w:t>
      </w:r>
      <w:r w:rsidR="008A3658">
        <w:rPr>
          <w:rFonts w:ascii="Arial" w:eastAsia="Times New Roman" w:hAnsi="Arial" w:cs="Arial"/>
          <w:sz w:val="24"/>
          <w:szCs w:val="24"/>
        </w:rPr>
        <w:t>-</w:t>
      </w:r>
      <w:r w:rsidR="00661E34">
        <w:rPr>
          <w:rFonts w:ascii="Arial" w:eastAsia="Times New Roman" w:hAnsi="Arial" w:cs="Arial"/>
          <w:sz w:val="24"/>
          <w:szCs w:val="24"/>
        </w:rPr>
        <w:t xml:space="preserve">time web services.  </w:t>
      </w:r>
    </w:p>
    <w:p w14:paraId="5E974619" w14:textId="254325CE" w:rsidR="00E1698A" w:rsidRDefault="00774675" w:rsidP="00E1698A">
      <w:pPr>
        <w:pStyle w:val="BodyText"/>
        <w:jc w:val="both"/>
        <w:rPr>
          <w:rFonts w:ascii="Arial" w:eastAsia="Times New Roman" w:hAnsi="Arial" w:cs="Arial"/>
          <w:sz w:val="24"/>
          <w:szCs w:val="24"/>
        </w:rPr>
      </w:pPr>
      <w:r>
        <w:rPr>
          <w:rFonts w:ascii="Arial" w:eastAsia="Times New Roman" w:hAnsi="Arial" w:cs="Arial"/>
          <w:sz w:val="24"/>
          <w:szCs w:val="24"/>
        </w:rPr>
        <w:t>5</w:t>
      </w:r>
      <w:r w:rsidR="005629CF">
        <w:rPr>
          <w:rFonts w:ascii="Arial" w:eastAsia="Times New Roman" w:hAnsi="Arial" w:cs="Arial"/>
          <w:sz w:val="24"/>
          <w:szCs w:val="24"/>
        </w:rPr>
        <w:t>8</w:t>
      </w:r>
      <w:r w:rsidRPr="00774675">
        <w:rPr>
          <w:rFonts w:ascii="Arial" w:eastAsia="Times New Roman" w:hAnsi="Arial" w:cs="Arial"/>
          <w:b/>
          <w:bCs/>
          <w:sz w:val="24"/>
          <w:szCs w:val="24"/>
        </w:rPr>
        <w:t xml:space="preserve">.      </w:t>
      </w:r>
      <w:r w:rsidR="00E1698A" w:rsidRPr="00774675">
        <w:rPr>
          <w:rFonts w:ascii="Arial" w:eastAsia="Times New Roman" w:hAnsi="Arial" w:cs="Arial"/>
          <w:b/>
          <w:bCs/>
          <w:sz w:val="24"/>
          <w:szCs w:val="24"/>
        </w:rPr>
        <w:t xml:space="preserve">EDI is </w:t>
      </w:r>
      <w:proofErr w:type="gramStart"/>
      <w:r w:rsidR="00E1698A" w:rsidRPr="00774675">
        <w:rPr>
          <w:rFonts w:ascii="Arial" w:eastAsia="Times New Roman" w:hAnsi="Arial" w:cs="Arial"/>
          <w:b/>
          <w:bCs/>
          <w:sz w:val="24"/>
          <w:szCs w:val="24"/>
        </w:rPr>
        <w:t>basic</w:t>
      </w:r>
      <w:proofErr w:type="gramEnd"/>
      <w:r w:rsidR="00E1698A" w:rsidRPr="00774675">
        <w:rPr>
          <w:rFonts w:ascii="Arial" w:eastAsia="Times New Roman" w:hAnsi="Arial" w:cs="Arial"/>
          <w:b/>
          <w:bCs/>
          <w:sz w:val="24"/>
          <w:szCs w:val="24"/>
        </w:rPr>
        <w:t xml:space="preserve"> form of automating processes</w:t>
      </w:r>
      <w:r w:rsidR="00A73810">
        <w:rPr>
          <w:rFonts w:ascii="Arial" w:eastAsia="Times New Roman" w:hAnsi="Arial" w:cs="Arial"/>
          <w:b/>
          <w:bCs/>
          <w:sz w:val="24"/>
          <w:szCs w:val="24"/>
        </w:rPr>
        <w:t xml:space="preserve">.  </w:t>
      </w:r>
      <w:r w:rsidR="00A73810">
        <w:rPr>
          <w:rFonts w:ascii="Arial" w:eastAsia="Times New Roman" w:hAnsi="Arial" w:cs="Arial"/>
          <w:sz w:val="24"/>
          <w:szCs w:val="24"/>
        </w:rPr>
        <w:t>The World Bank estimated</w:t>
      </w:r>
      <w:r w:rsidR="00E1698A" w:rsidRPr="00774675">
        <w:rPr>
          <w:rFonts w:ascii="Arial" w:eastAsia="Times New Roman" w:hAnsi="Arial" w:cs="Arial"/>
          <w:b/>
          <w:bCs/>
          <w:sz w:val="24"/>
          <w:szCs w:val="24"/>
        </w:rPr>
        <w:t xml:space="preserve"> </w:t>
      </w:r>
      <w:r w:rsidR="00E1698A" w:rsidRPr="00A73810">
        <w:rPr>
          <w:rFonts w:ascii="Arial" w:eastAsia="Times New Roman" w:hAnsi="Arial" w:cs="Arial"/>
          <w:sz w:val="24"/>
          <w:szCs w:val="24"/>
        </w:rPr>
        <w:t xml:space="preserve">that </w:t>
      </w:r>
      <w:r w:rsidR="00A73810">
        <w:rPr>
          <w:rFonts w:ascii="Arial" w:eastAsia="Times New Roman" w:hAnsi="Arial" w:cs="Arial"/>
          <w:sz w:val="24"/>
          <w:szCs w:val="24"/>
        </w:rPr>
        <w:t xml:space="preserve">automating Customs processes </w:t>
      </w:r>
      <w:r w:rsidR="00E1698A" w:rsidRPr="00A73810">
        <w:rPr>
          <w:rFonts w:ascii="Arial" w:eastAsia="Times New Roman" w:hAnsi="Arial" w:cs="Arial"/>
          <w:sz w:val="24"/>
          <w:szCs w:val="24"/>
        </w:rPr>
        <w:t>can save US$ 115 per container</w:t>
      </w:r>
      <w:r w:rsidR="00E1698A">
        <w:rPr>
          <w:rFonts w:ascii="Arial" w:eastAsia="Times New Roman" w:hAnsi="Arial" w:cs="Arial"/>
          <w:sz w:val="24"/>
          <w:szCs w:val="24"/>
        </w:rPr>
        <w:t>.</w:t>
      </w:r>
      <w:r>
        <w:rPr>
          <w:rStyle w:val="FootnoteReference"/>
          <w:rFonts w:ascii="Arial" w:eastAsia="Times New Roman" w:hAnsi="Arial" w:cs="Arial"/>
          <w:sz w:val="24"/>
          <w:szCs w:val="24"/>
        </w:rPr>
        <w:footnoteReference w:id="36"/>
      </w:r>
      <w:r w:rsidR="00E1698A">
        <w:rPr>
          <w:rFonts w:ascii="Arial" w:eastAsia="Times New Roman" w:hAnsi="Arial" w:cs="Arial"/>
          <w:sz w:val="24"/>
          <w:szCs w:val="24"/>
        </w:rPr>
        <w:t xml:space="preserve"> Connecting all supply chain stakeholders</w:t>
      </w:r>
      <w:r>
        <w:rPr>
          <w:rFonts w:ascii="Arial" w:eastAsia="Times New Roman" w:hAnsi="Arial" w:cs="Arial"/>
          <w:sz w:val="24"/>
          <w:szCs w:val="24"/>
        </w:rPr>
        <w:t xml:space="preserve"> is needed to compete in the global marketplace.  </w:t>
      </w:r>
      <w:r w:rsidR="00E1698A">
        <w:rPr>
          <w:rFonts w:ascii="Arial" w:eastAsia="Times New Roman" w:hAnsi="Arial" w:cs="Arial"/>
          <w:sz w:val="24"/>
          <w:szCs w:val="24"/>
        </w:rPr>
        <w:t xml:space="preserve"> </w:t>
      </w:r>
      <w:r>
        <w:rPr>
          <w:rFonts w:ascii="Arial" w:eastAsia="Times New Roman" w:hAnsi="Arial" w:cs="Arial"/>
          <w:sz w:val="24"/>
          <w:szCs w:val="24"/>
        </w:rPr>
        <w:t>Logistics services needed are from the pastureland to the Tianjin port with reliable communications technologies such as EDI, web services with real</w:t>
      </w:r>
      <w:r w:rsidR="008A3658">
        <w:rPr>
          <w:rFonts w:ascii="Arial" w:eastAsia="Times New Roman" w:hAnsi="Arial" w:cs="Arial"/>
          <w:sz w:val="24"/>
          <w:szCs w:val="24"/>
        </w:rPr>
        <w:t>-</w:t>
      </w:r>
      <w:r>
        <w:rPr>
          <w:rFonts w:ascii="Arial" w:eastAsia="Times New Roman" w:hAnsi="Arial" w:cs="Arial"/>
          <w:sz w:val="24"/>
          <w:szCs w:val="24"/>
        </w:rPr>
        <w:t>time data from application programmer interfaces (API)</w:t>
      </w:r>
      <w:r w:rsidR="00661E34">
        <w:rPr>
          <w:rFonts w:ascii="Arial" w:eastAsia="Times New Roman" w:hAnsi="Arial" w:cs="Arial"/>
          <w:sz w:val="24"/>
          <w:szCs w:val="24"/>
        </w:rPr>
        <w:t>.</w:t>
      </w:r>
      <w:r>
        <w:rPr>
          <w:rFonts w:ascii="Arial" w:eastAsia="Times New Roman" w:hAnsi="Arial" w:cs="Arial"/>
          <w:sz w:val="24"/>
          <w:szCs w:val="24"/>
        </w:rPr>
        <w:t xml:space="preserve"> These systems use EDI as a basic underlying technology for ordering, </w:t>
      </w:r>
      <w:r>
        <w:rPr>
          <w:rFonts w:ascii="Arial" w:eastAsia="Times New Roman" w:hAnsi="Arial" w:cs="Arial"/>
          <w:sz w:val="24"/>
          <w:szCs w:val="24"/>
        </w:rPr>
        <w:lastRenderedPageBreak/>
        <w:t xml:space="preserve">fulfillment and settlements which are not fully functioning in Mongolia. </w:t>
      </w:r>
      <w:r w:rsidR="00661E34">
        <w:rPr>
          <w:rFonts w:ascii="Arial" w:eastAsia="Times New Roman" w:hAnsi="Arial" w:cs="Arial"/>
          <w:sz w:val="24"/>
          <w:szCs w:val="24"/>
        </w:rPr>
        <w:t xml:space="preserve">The use of blockchain is expensive and recently abandoned by the Maersk and IBM, </w:t>
      </w:r>
      <w:proofErr w:type="spellStart"/>
      <w:r w:rsidR="00661E34">
        <w:rPr>
          <w:rFonts w:ascii="Arial" w:eastAsia="Times New Roman" w:hAnsi="Arial" w:cs="Arial"/>
          <w:sz w:val="24"/>
          <w:szCs w:val="24"/>
        </w:rPr>
        <w:t>TradeLens</w:t>
      </w:r>
      <w:proofErr w:type="spellEnd"/>
      <w:r w:rsidR="00661E34">
        <w:rPr>
          <w:rFonts w:ascii="Arial" w:eastAsia="Times New Roman" w:hAnsi="Arial" w:cs="Arial"/>
          <w:sz w:val="24"/>
          <w:szCs w:val="24"/>
        </w:rPr>
        <w:t xml:space="preserve"> partnership.  “Blockchain has complexity of technology, time required to get a blockchain into operation and the difficulties in enlisting participants.”</w:t>
      </w:r>
      <w:r w:rsidR="00661E34">
        <w:rPr>
          <w:rStyle w:val="FootnoteReference"/>
          <w:rFonts w:ascii="Arial" w:eastAsia="Times New Roman" w:hAnsi="Arial" w:cs="Arial"/>
          <w:sz w:val="24"/>
          <w:szCs w:val="24"/>
        </w:rPr>
        <w:footnoteReference w:id="37"/>
      </w:r>
    </w:p>
    <w:p w14:paraId="744D5425" w14:textId="20D8167A" w:rsidR="00987589" w:rsidRDefault="00166FC5" w:rsidP="00E1698A">
      <w:pPr>
        <w:pStyle w:val="BodyText"/>
        <w:jc w:val="both"/>
        <w:rPr>
          <w:rFonts w:ascii="Arial" w:eastAsia="Times New Roman" w:hAnsi="Arial" w:cs="Arial"/>
          <w:sz w:val="24"/>
          <w:szCs w:val="24"/>
        </w:rPr>
      </w:pPr>
      <w:r>
        <w:rPr>
          <w:rFonts w:ascii="Arial" w:eastAsia="Times New Roman" w:hAnsi="Arial" w:cs="Arial"/>
          <w:sz w:val="24"/>
          <w:szCs w:val="24"/>
        </w:rPr>
        <w:t>5</w:t>
      </w:r>
      <w:r w:rsidR="005629CF">
        <w:rPr>
          <w:rFonts w:ascii="Arial" w:eastAsia="Times New Roman" w:hAnsi="Arial" w:cs="Arial"/>
          <w:sz w:val="24"/>
          <w:szCs w:val="24"/>
        </w:rPr>
        <w:t>9</w:t>
      </w:r>
      <w:r>
        <w:rPr>
          <w:rFonts w:ascii="Arial" w:eastAsia="Times New Roman" w:hAnsi="Arial" w:cs="Arial"/>
          <w:sz w:val="24"/>
          <w:szCs w:val="24"/>
        </w:rPr>
        <w:t xml:space="preserve">.      </w:t>
      </w:r>
      <w:r w:rsidR="0057257A">
        <w:rPr>
          <w:rFonts w:ascii="Arial" w:eastAsia="Times New Roman" w:hAnsi="Arial" w:cs="Arial"/>
          <w:b/>
          <w:bCs/>
          <w:sz w:val="24"/>
          <w:szCs w:val="24"/>
        </w:rPr>
        <w:t>L</w:t>
      </w:r>
      <w:r w:rsidRPr="00166FC5">
        <w:rPr>
          <w:rFonts w:ascii="Arial" w:eastAsia="Times New Roman" w:hAnsi="Arial" w:cs="Arial"/>
          <w:b/>
          <w:bCs/>
          <w:sz w:val="24"/>
          <w:szCs w:val="24"/>
        </w:rPr>
        <w:t>ogistics services from neighboring and global customers will require value added services.</w:t>
      </w:r>
      <w:r>
        <w:rPr>
          <w:rFonts w:ascii="Arial" w:eastAsia="Times New Roman" w:hAnsi="Arial" w:cs="Arial"/>
          <w:sz w:val="24"/>
          <w:szCs w:val="24"/>
        </w:rPr>
        <w:t xml:space="preserve">  Customers of value</w:t>
      </w:r>
      <w:r w:rsidR="004B5ADB">
        <w:rPr>
          <w:rFonts w:ascii="Arial" w:eastAsia="Times New Roman" w:hAnsi="Arial" w:cs="Arial"/>
          <w:sz w:val="24"/>
          <w:szCs w:val="24"/>
        </w:rPr>
        <w:t>-</w:t>
      </w:r>
      <w:r>
        <w:rPr>
          <w:rFonts w:ascii="Arial" w:eastAsia="Times New Roman" w:hAnsi="Arial" w:cs="Arial"/>
          <w:sz w:val="24"/>
          <w:szCs w:val="24"/>
        </w:rPr>
        <w:t>added commodities in mining and animal products will place orders with specifications coded into the EDI documents that could be provided by established freight forwarders or third</w:t>
      </w:r>
      <w:r w:rsidR="0057257A">
        <w:rPr>
          <w:rFonts w:ascii="Arial" w:eastAsia="Times New Roman" w:hAnsi="Arial" w:cs="Arial"/>
          <w:sz w:val="24"/>
          <w:szCs w:val="24"/>
        </w:rPr>
        <w:t>-</w:t>
      </w:r>
      <w:r>
        <w:rPr>
          <w:rFonts w:ascii="Arial" w:eastAsia="Times New Roman" w:hAnsi="Arial" w:cs="Arial"/>
          <w:sz w:val="24"/>
          <w:szCs w:val="24"/>
        </w:rPr>
        <w:t xml:space="preserve">party logistics (3PL) providers. These include information systems applications such as TMS, WMS and value-added services such as packaging, labeling, barcoding based on international standard practices. These services are apparent in meeting halal and other branded meat products. </w:t>
      </w:r>
      <w:r w:rsidR="00C37A18">
        <w:rPr>
          <w:rFonts w:ascii="Arial" w:eastAsia="Times New Roman" w:hAnsi="Arial" w:cs="Arial"/>
          <w:sz w:val="24"/>
          <w:szCs w:val="24"/>
        </w:rPr>
        <w:t xml:space="preserve">Ulaanbaatar plans to begin using Radio Frequency Identification (RFID) systems in 2023 for control of vehicles to reduce traffic congestion.  </w:t>
      </w:r>
    </w:p>
    <w:p w14:paraId="7CE03002" w14:textId="1C0E23FC" w:rsidR="00916162" w:rsidRDefault="005629CF" w:rsidP="00837C60">
      <w:pPr>
        <w:pStyle w:val="BodyText"/>
        <w:jc w:val="both"/>
        <w:rPr>
          <w:rFonts w:ascii="Arial" w:hAnsi="Arial" w:cs="Arial"/>
          <w:sz w:val="24"/>
          <w:szCs w:val="24"/>
        </w:rPr>
      </w:pPr>
      <w:r>
        <w:rPr>
          <w:rFonts w:ascii="Arial" w:eastAsia="Times New Roman" w:hAnsi="Arial" w:cs="Arial"/>
          <w:sz w:val="24"/>
          <w:szCs w:val="24"/>
        </w:rPr>
        <w:t>60</w:t>
      </w:r>
      <w:r w:rsidR="00987589">
        <w:rPr>
          <w:rFonts w:ascii="Arial" w:eastAsia="Times New Roman" w:hAnsi="Arial" w:cs="Arial"/>
          <w:sz w:val="24"/>
          <w:szCs w:val="24"/>
        </w:rPr>
        <w:t xml:space="preserve">.     </w:t>
      </w:r>
      <w:r w:rsidR="00837C60" w:rsidRPr="00837C60">
        <w:rPr>
          <w:rFonts w:ascii="Arial" w:eastAsia="Times New Roman" w:hAnsi="Arial" w:cs="Arial"/>
          <w:b/>
          <w:bCs/>
          <w:sz w:val="24"/>
          <w:szCs w:val="24"/>
        </w:rPr>
        <w:t xml:space="preserve">Mongolia’s increasing transit and corridor traffic by road and rail and need to improve paperless documentation </w:t>
      </w:r>
      <w:r w:rsidR="00562CAF">
        <w:rPr>
          <w:rFonts w:ascii="Arial" w:eastAsia="Times New Roman" w:hAnsi="Arial" w:cs="Arial"/>
          <w:b/>
          <w:bCs/>
          <w:sz w:val="24"/>
          <w:szCs w:val="24"/>
        </w:rPr>
        <w:t xml:space="preserve">should make </w:t>
      </w:r>
      <w:r w:rsidR="00837C60" w:rsidRPr="00837C60">
        <w:rPr>
          <w:rFonts w:ascii="Arial" w:eastAsia="Times New Roman" w:hAnsi="Arial" w:cs="Arial"/>
          <w:b/>
          <w:bCs/>
          <w:sz w:val="24"/>
          <w:szCs w:val="24"/>
        </w:rPr>
        <w:t>use of the Central Asia Regional Economic Cooperation (CAREC) Advanced Transit System (CATS).</w:t>
      </w:r>
      <w:r w:rsidR="00837C60">
        <w:rPr>
          <w:rFonts w:ascii="Arial" w:eastAsia="Times New Roman" w:hAnsi="Arial" w:cs="Arial"/>
          <w:sz w:val="24"/>
          <w:szCs w:val="24"/>
        </w:rPr>
        <w:t xml:space="preserve"> </w:t>
      </w:r>
      <w:r w:rsidR="00987589">
        <w:rPr>
          <w:rFonts w:ascii="Arial" w:eastAsia="Times New Roman" w:hAnsi="Arial" w:cs="Arial"/>
          <w:sz w:val="24"/>
          <w:szCs w:val="24"/>
        </w:rPr>
        <w:t xml:space="preserve"> </w:t>
      </w:r>
      <w:r w:rsidR="00166FC5">
        <w:rPr>
          <w:rFonts w:ascii="Arial" w:eastAsia="Times New Roman" w:hAnsi="Arial" w:cs="Arial"/>
          <w:sz w:val="24"/>
          <w:szCs w:val="24"/>
        </w:rPr>
        <w:t xml:space="preserve"> </w:t>
      </w:r>
      <w:r w:rsidR="00837C60">
        <w:rPr>
          <w:rFonts w:ascii="Arial" w:eastAsia="Times New Roman" w:hAnsi="Arial" w:cs="Arial"/>
          <w:sz w:val="24"/>
          <w:szCs w:val="24"/>
        </w:rPr>
        <w:t xml:space="preserve">Mongolia is designated in CAREC </w:t>
      </w:r>
      <w:r w:rsidR="0057257A">
        <w:rPr>
          <w:rFonts w:ascii="Arial" w:eastAsia="Times New Roman" w:hAnsi="Arial" w:cs="Arial"/>
          <w:sz w:val="24"/>
          <w:szCs w:val="24"/>
        </w:rPr>
        <w:t>as corridor</w:t>
      </w:r>
      <w:r w:rsidR="00837C60">
        <w:rPr>
          <w:rFonts w:ascii="Arial" w:eastAsia="Times New Roman" w:hAnsi="Arial" w:cs="Arial"/>
          <w:sz w:val="24"/>
          <w:szCs w:val="24"/>
        </w:rPr>
        <w:t xml:space="preserve"> 4b from </w:t>
      </w:r>
      <w:proofErr w:type="spellStart"/>
      <w:r w:rsidR="00837C60">
        <w:rPr>
          <w:rFonts w:ascii="Arial" w:eastAsia="Times New Roman" w:hAnsi="Arial" w:cs="Arial"/>
          <w:sz w:val="24"/>
          <w:szCs w:val="24"/>
        </w:rPr>
        <w:t>Naushki</w:t>
      </w:r>
      <w:proofErr w:type="spellEnd"/>
      <w:r w:rsidR="00837C60">
        <w:rPr>
          <w:rFonts w:ascii="Arial" w:eastAsia="Times New Roman" w:hAnsi="Arial" w:cs="Arial"/>
          <w:sz w:val="24"/>
          <w:szCs w:val="24"/>
        </w:rPr>
        <w:t xml:space="preserve"> to UB to Tianjin and corridor 4c from UB to </w:t>
      </w:r>
      <w:proofErr w:type="spellStart"/>
      <w:r w:rsidR="00837C60">
        <w:rPr>
          <w:rFonts w:ascii="Arial" w:eastAsia="Times New Roman" w:hAnsi="Arial" w:cs="Arial"/>
          <w:sz w:val="24"/>
          <w:szCs w:val="24"/>
        </w:rPr>
        <w:t>Bichigt</w:t>
      </w:r>
      <w:proofErr w:type="spellEnd"/>
      <w:r w:rsidR="00837C60">
        <w:rPr>
          <w:rFonts w:ascii="Arial" w:eastAsia="Times New Roman" w:hAnsi="Arial" w:cs="Arial"/>
          <w:sz w:val="24"/>
          <w:szCs w:val="24"/>
        </w:rPr>
        <w:t xml:space="preserve">.  </w:t>
      </w:r>
      <w:r w:rsidR="004B101A" w:rsidRPr="004B101A">
        <w:rPr>
          <w:rFonts w:ascii="Arial" w:hAnsi="Arial" w:cs="Arial"/>
          <w:sz w:val="24"/>
          <w:szCs w:val="24"/>
        </w:rPr>
        <w:t>The CATS Information System (CATS IS) should provide data exchange (primarily in the agreed format of a single transit document) and message exchange features.</w:t>
      </w:r>
      <w:r w:rsidR="004B101A">
        <w:rPr>
          <w:rFonts w:ascii="Arial" w:hAnsi="Arial" w:cs="Arial"/>
          <w:sz w:val="24"/>
          <w:szCs w:val="24"/>
        </w:rPr>
        <w:t xml:space="preserve"> This program will</w:t>
      </w:r>
      <w:r w:rsidR="00B147F1">
        <w:rPr>
          <w:rFonts w:ascii="Arial" w:hAnsi="Arial" w:cs="Arial"/>
          <w:sz w:val="24"/>
          <w:szCs w:val="24"/>
        </w:rPr>
        <w:t xml:space="preserve"> be</w:t>
      </w:r>
      <w:r w:rsidR="004B101A">
        <w:rPr>
          <w:rFonts w:ascii="Arial" w:hAnsi="Arial" w:cs="Arial"/>
          <w:sz w:val="24"/>
          <w:szCs w:val="24"/>
        </w:rPr>
        <w:t xml:space="preserve"> </w:t>
      </w:r>
      <w:r w:rsidR="00B147F1">
        <w:rPr>
          <w:rFonts w:ascii="Arial" w:hAnsi="Arial" w:cs="Arial"/>
          <w:sz w:val="24"/>
          <w:szCs w:val="24"/>
        </w:rPr>
        <w:t>complementary to</w:t>
      </w:r>
      <w:r w:rsidR="004B101A">
        <w:rPr>
          <w:rFonts w:ascii="Arial" w:hAnsi="Arial" w:cs="Arial"/>
          <w:sz w:val="24"/>
          <w:szCs w:val="24"/>
        </w:rPr>
        <w:t xml:space="preserve"> the TIR system </w:t>
      </w:r>
      <w:r w:rsidR="00B147F1">
        <w:rPr>
          <w:rFonts w:ascii="Arial" w:hAnsi="Arial" w:cs="Arial"/>
          <w:sz w:val="24"/>
          <w:szCs w:val="24"/>
        </w:rPr>
        <w:t xml:space="preserve">with more flexibility and open to transport operators within the region. </w:t>
      </w:r>
    </w:p>
    <w:p w14:paraId="2DCA24D2" w14:textId="655AB72A" w:rsidR="00334368" w:rsidRDefault="00796D04" w:rsidP="00837C60">
      <w:pPr>
        <w:pStyle w:val="BodyText"/>
        <w:jc w:val="both"/>
        <w:rPr>
          <w:rFonts w:ascii="Arial" w:hAnsi="Arial" w:cs="Arial"/>
          <w:sz w:val="24"/>
          <w:szCs w:val="24"/>
        </w:rPr>
      </w:pPr>
      <w:r>
        <w:rPr>
          <w:rFonts w:ascii="Arial" w:hAnsi="Arial" w:cs="Arial"/>
          <w:sz w:val="24"/>
          <w:szCs w:val="24"/>
        </w:rPr>
        <w:t>6</w:t>
      </w:r>
      <w:r w:rsidR="005629CF">
        <w:rPr>
          <w:rFonts w:ascii="Arial" w:hAnsi="Arial" w:cs="Arial"/>
          <w:sz w:val="24"/>
          <w:szCs w:val="24"/>
        </w:rPr>
        <w:t>1</w:t>
      </w:r>
      <w:r w:rsidR="004B101A">
        <w:rPr>
          <w:rFonts w:ascii="Arial" w:hAnsi="Arial" w:cs="Arial"/>
          <w:sz w:val="24"/>
          <w:szCs w:val="24"/>
        </w:rPr>
        <w:t xml:space="preserve">.      </w:t>
      </w:r>
      <w:r w:rsidR="004B101A" w:rsidRPr="009C2C2E">
        <w:rPr>
          <w:rFonts w:ascii="Arial" w:hAnsi="Arial" w:cs="Arial"/>
          <w:b/>
          <w:bCs/>
          <w:sz w:val="24"/>
          <w:szCs w:val="24"/>
        </w:rPr>
        <w:t>Customs authorities of the CAREC countries use a variety of platforms and approaches to the automation of processes</w:t>
      </w:r>
      <w:r w:rsidR="004B101A" w:rsidRPr="004B101A">
        <w:rPr>
          <w:rFonts w:ascii="Arial" w:hAnsi="Arial" w:cs="Arial"/>
          <w:sz w:val="24"/>
          <w:szCs w:val="24"/>
        </w:rPr>
        <w:t xml:space="preserve">. Therefore, it is proposed that CATS </w:t>
      </w:r>
      <w:proofErr w:type="gramStart"/>
      <w:r w:rsidR="004B101A" w:rsidRPr="004B101A">
        <w:rPr>
          <w:rFonts w:ascii="Arial" w:hAnsi="Arial" w:cs="Arial"/>
          <w:sz w:val="24"/>
          <w:szCs w:val="24"/>
        </w:rPr>
        <w:t>IS would provide</w:t>
      </w:r>
      <w:proofErr w:type="gramEnd"/>
      <w:r w:rsidR="004B101A" w:rsidRPr="004B101A">
        <w:rPr>
          <w:rFonts w:ascii="Arial" w:hAnsi="Arial" w:cs="Arial"/>
          <w:sz w:val="24"/>
          <w:szCs w:val="24"/>
        </w:rPr>
        <w:t xml:space="preserve"> a unified interface for all participants, supporting the interchange of all data, messages, and notifications within the proposed CATS. It is expected that each of the customs authorities will implement a communication gateway using the unified interface.</w:t>
      </w:r>
      <w:r w:rsidR="004B101A">
        <w:rPr>
          <w:rFonts w:ascii="Arial" w:hAnsi="Arial" w:cs="Arial"/>
          <w:sz w:val="24"/>
          <w:szCs w:val="24"/>
        </w:rPr>
        <w:t xml:space="preserve">  The ASEAN Customs Transit Systems is a good example</w:t>
      </w:r>
      <w:r w:rsidR="00B60598">
        <w:rPr>
          <w:rFonts w:ascii="Arial" w:hAnsi="Arial" w:cs="Arial"/>
          <w:sz w:val="24"/>
          <w:szCs w:val="24"/>
        </w:rPr>
        <w:t>.</w:t>
      </w:r>
      <w:r w:rsidR="004B101A">
        <w:rPr>
          <w:rFonts w:ascii="Arial" w:hAnsi="Arial" w:cs="Arial"/>
          <w:sz w:val="24"/>
          <w:szCs w:val="24"/>
        </w:rPr>
        <w:t xml:space="preserve"> </w:t>
      </w:r>
      <w:r w:rsidR="004244E1">
        <w:rPr>
          <w:rFonts w:ascii="Arial" w:hAnsi="Arial" w:cs="Arial"/>
          <w:sz w:val="24"/>
          <w:szCs w:val="24"/>
        </w:rPr>
        <w:t>Azerbaijan</w:t>
      </w:r>
      <w:r w:rsidR="00943A3A">
        <w:rPr>
          <w:rFonts w:ascii="Arial" w:hAnsi="Arial" w:cs="Arial"/>
          <w:sz w:val="24"/>
          <w:szCs w:val="24"/>
        </w:rPr>
        <w:t xml:space="preserve"> (AZ)</w:t>
      </w:r>
      <w:r w:rsidR="004244E1">
        <w:rPr>
          <w:rFonts w:ascii="Arial" w:hAnsi="Arial" w:cs="Arial"/>
          <w:sz w:val="24"/>
          <w:szCs w:val="24"/>
        </w:rPr>
        <w:t xml:space="preserve"> and Kazakhstan</w:t>
      </w:r>
      <w:r w:rsidR="00943A3A">
        <w:rPr>
          <w:rFonts w:ascii="Arial" w:hAnsi="Arial" w:cs="Arial"/>
          <w:sz w:val="24"/>
          <w:szCs w:val="24"/>
        </w:rPr>
        <w:t xml:space="preserve"> (KZ)</w:t>
      </w:r>
      <w:r w:rsidR="004244E1">
        <w:rPr>
          <w:rFonts w:ascii="Arial" w:hAnsi="Arial" w:cs="Arial"/>
          <w:sz w:val="24"/>
          <w:szCs w:val="24"/>
        </w:rPr>
        <w:t xml:space="preserve"> have advanced IT systems</w:t>
      </w:r>
      <w:r w:rsidR="00943A3A">
        <w:rPr>
          <w:rFonts w:ascii="Arial" w:hAnsi="Arial" w:cs="Arial"/>
          <w:sz w:val="24"/>
          <w:szCs w:val="24"/>
        </w:rPr>
        <w:t xml:space="preserve"> along with Georgia (GE) as shown in Figure 2</w:t>
      </w:r>
      <w:r w:rsidR="004244E1">
        <w:rPr>
          <w:rFonts w:ascii="Arial" w:hAnsi="Arial" w:cs="Arial"/>
          <w:sz w:val="24"/>
          <w:szCs w:val="24"/>
        </w:rPr>
        <w:t xml:space="preserve"> to pilot the CATS.</w:t>
      </w:r>
      <w:r w:rsidR="004244E1">
        <w:rPr>
          <w:rStyle w:val="FootnoteReference"/>
          <w:rFonts w:ascii="Arial" w:hAnsi="Arial" w:cs="Arial"/>
          <w:sz w:val="24"/>
          <w:szCs w:val="24"/>
        </w:rPr>
        <w:footnoteReference w:id="38"/>
      </w:r>
      <w:r w:rsidR="004244E1">
        <w:rPr>
          <w:rFonts w:ascii="Arial" w:hAnsi="Arial" w:cs="Arial"/>
          <w:sz w:val="24"/>
          <w:szCs w:val="24"/>
        </w:rPr>
        <w:t xml:space="preserve">  The TIR Transit System complies with the World Custom Organization (WCO) Framework of Standards to Secure and Facilitate Global Trade. </w:t>
      </w:r>
    </w:p>
    <w:p w14:paraId="19FB192A" w14:textId="77777777" w:rsidR="00334368" w:rsidRDefault="00334368" w:rsidP="00837C60">
      <w:pPr>
        <w:pStyle w:val="BodyText"/>
        <w:jc w:val="both"/>
        <w:rPr>
          <w:rFonts w:ascii="Arial" w:hAnsi="Arial" w:cs="Arial"/>
          <w:sz w:val="24"/>
          <w:szCs w:val="24"/>
        </w:rPr>
      </w:pPr>
    </w:p>
    <w:p w14:paraId="29EA2F0A" w14:textId="614774B0" w:rsidR="004B101A" w:rsidRPr="00AA4CCF" w:rsidRDefault="00334368" w:rsidP="00837C60">
      <w:pPr>
        <w:pStyle w:val="BodyText"/>
        <w:jc w:val="both"/>
        <w:rPr>
          <w:rFonts w:ascii="Arial" w:hAnsi="Arial" w:cs="Arial"/>
          <w:sz w:val="24"/>
          <w:szCs w:val="24"/>
        </w:rPr>
      </w:pPr>
      <w:r>
        <w:rPr>
          <w:rFonts w:ascii="Arial" w:hAnsi="Arial" w:cs="Arial"/>
          <w:sz w:val="24"/>
          <w:szCs w:val="24"/>
        </w:rPr>
        <w:t>6</w:t>
      </w:r>
      <w:r w:rsidR="005629CF">
        <w:rPr>
          <w:rFonts w:ascii="Arial" w:hAnsi="Arial" w:cs="Arial"/>
          <w:sz w:val="24"/>
          <w:szCs w:val="24"/>
        </w:rPr>
        <w:t>2</w:t>
      </w:r>
      <w:r>
        <w:rPr>
          <w:rFonts w:ascii="Arial" w:hAnsi="Arial" w:cs="Arial"/>
          <w:sz w:val="24"/>
          <w:szCs w:val="24"/>
        </w:rPr>
        <w:t xml:space="preserve">.     </w:t>
      </w:r>
      <w:r w:rsidR="004244E1" w:rsidRPr="00334368">
        <w:rPr>
          <w:rFonts w:ascii="Arial" w:hAnsi="Arial" w:cs="Arial"/>
          <w:b/>
          <w:bCs/>
          <w:sz w:val="24"/>
          <w:szCs w:val="24"/>
        </w:rPr>
        <w:t xml:space="preserve">All stakeholders are involved from the </w:t>
      </w:r>
      <w:r w:rsidR="00B60598">
        <w:rPr>
          <w:rFonts w:ascii="Arial" w:hAnsi="Arial" w:cs="Arial"/>
          <w:b/>
          <w:bCs/>
          <w:sz w:val="24"/>
          <w:szCs w:val="24"/>
        </w:rPr>
        <w:t>traders to</w:t>
      </w:r>
      <w:r w:rsidR="00B147F1" w:rsidRPr="00334368">
        <w:rPr>
          <w:rFonts w:ascii="Arial" w:hAnsi="Arial" w:cs="Arial"/>
          <w:b/>
          <w:bCs/>
          <w:sz w:val="24"/>
          <w:szCs w:val="24"/>
        </w:rPr>
        <w:t xml:space="preserve"> government agencies</w:t>
      </w:r>
      <w:r w:rsidR="00B147F1">
        <w:rPr>
          <w:rFonts w:ascii="Arial" w:hAnsi="Arial" w:cs="Arial"/>
          <w:sz w:val="24"/>
          <w:szCs w:val="24"/>
        </w:rPr>
        <w:t xml:space="preserve">.  </w:t>
      </w:r>
      <w:r w:rsidR="00943A3A">
        <w:rPr>
          <w:rFonts w:ascii="Arial" w:hAnsi="Arial" w:cs="Arial"/>
          <w:sz w:val="24"/>
          <w:szCs w:val="24"/>
        </w:rPr>
        <w:t>Mongolian Customs, freight forwarders and traders would benefit from the CATS platform as unified system of transit document i</w:t>
      </w:r>
      <w:r w:rsidR="00AA4CCF">
        <w:rPr>
          <w:rFonts w:ascii="Arial" w:hAnsi="Arial" w:cs="Arial"/>
          <w:sz w:val="24"/>
          <w:szCs w:val="24"/>
        </w:rPr>
        <w:t>n the CAREC region</w:t>
      </w:r>
      <w:r w:rsidR="00943A3A">
        <w:rPr>
          <w:rFonts w:ascii="Arial" w:hAnsi="Arial" w:cs="Arial"/>
          <w:sz w:val="24"/>
          <w:szCs w:val="24"/>
        </w:rPr>
        <w:t xml:space="preserve"> as denoted in the below systems architecture</w:t>
      </w:r>
      <w:r w:rsidR="00AA4CCF">
        <w:rPr>
          <w:rFonts w:ascii="Arial" w:hAnsi="Arial" w:cs="Arial"/>
          <w:sz w:val="24"/>
          <w:szCs w:val="24"/>
        </w:rPr>
        <w:t xml:space="preserve">.  This system will improve messaging and notifications from the transit document since at </w:t>
      </w:r>
      <w:r w:rsidR="00AA4CCF" w:rsidRPr="00AA4CCF">
        <w:rPr>
          <w:rFonts w:ascii="Arial" w:hAnsi="Arial" w:cs="Arial"/>
          <w:sz w:val="24"/>
          <w:szCs w:val="24"/>
        </w:rPr>
        <w:t xml:space="preserve">present transit movements within the region are still extremely cumbersome, </w:t>
      </w:r>
      <w:proofErr w:type="gramStart"/>
      <w:r w:rsidR="00AA4CCF" w:rsidRPr="00AA4CCF">
        <w:rPr>
          <w:rFonts w:ascii="Arial" w:hAnsi="Arial" w:cs="Arial"/>
          <w:sz w:val="24"/>
          <w:szCs w:val="24"/>
        </w:rPr>
        <w:t>unpredictable</w:t>
      </w:r>
      <w:proofErr w:type="gramEnd"/>
      <w:r w:rsidR="00AA4CCF" w:rsidRPr="00AA4CCF">
        <w:rPr>
          <w:rFonts w:ascii="Arial" w:hAnsi="Arial" w:cs="Arial"/>
          <w:sz w:val="24"/>
          <w:szCs w:val="24"/>
        </w:rPr>
        <w:t xml:space="preserve"> and disjointed</w:t>
      </w:r>
      <w:r w:rsidR="00AA4CCF">
        <w:rPr>
          <w:rFonts w:ascii="Arial" w:hAnsi="Arial" w:cs="Arial"/>
          <w:sz w:val="24"/>
          <w:szCs w:val="24"/>
        </w:rPr>
        <w:t>.  The Asian Development Bank plans that this unified IT Customs transit system will increase trade among the 6 CAREC corridors</w:t>
      </w:r>
      <w:r>
        <w:rPr>
          <w:rFonts w:ascii="Arial" w:hAnsi="Arial" w:cs="Arial"/>
          <w:sz w:val="24"/>
          <w:szCs w:val="24"/>
        </w:rPr>
        <w:t>.</w:t>
      </w:r>
      <w:r w:rsidR="00AA4CCF">
        <w:rPr>
          <w:rFonts w:ascii="Arial" w:hAnsi="Arial" w:cs="Arial"/>
          <w:sz w:val="24"/>
          <w:szCs w:val="24"/>
        </w:rPr>
        <w:t xml:space="preserve"> </w:t>
      </w:r>
      <w:r w:rsidR="00AA4CCF">
        <w:rPr>
          <w:rFonts w:ascii="Arial" w:hAnsi="Arial" w:cs="Arial"/>
          <w:sz w:val="24"/>
          <w:szCs w:val="24"/>
        </w:rPr>
        <w:lastRenderedPageBreak/>
        <w:t xml:space="preserve">Mongolia could benefit </w:t>
      </w:r>
      <w:r>
        <w:rPr>
          <w:rFonts w:ascii="Arial" w:hAnsi="Arial" w:cs="Arial"/>
          <w:sz w:val="24"/>
          <w:szCs w:val="24"/>
        </w:rPr>
        <w:t xml:space="preserve">by aligning their IT systems by freight forwarders in coordination with Customs to eventually participate </w:t>
      </w:r>
      <w:proofErr w:type="gramStart"/>
      <w:r>
        <w:rPr>
          <w:rFonts w:ascii="Arial" w:hAnsi="Arial" w:cs="Arial"/>
          <w:sz w:val="24"/>
          <w:szCs w:val="24"/>
        </w:rPr>
        <w:t>in order to</w:t>
      </w:r>
      <w:proofErr w:type="gramEnd"/>
      <w:r>
        <w:rPr>
          <w:rFonts w:ascii="Arial" w:hAnsi="Arial" w:cs="Arial"/>
          <w:sz w:val="24"/>
          <w:szCs w:val="24"/>
        </w:rPr>
        <w:t xml:space="preserve"> increase exports for businesses.</w:t>
      </w:r>
    </w:p>
    <w:p w14:paraId="7D6D51C3" w14:textId="0DEE5C9C" w:rsidR="004244E1" w:rsidRPr="004244E1" w:rsidRDefault="004244E1" w:rsidP="00837C60">
      <w:pPr>
        <w:pStyle w:val="BodyText"/>
        <w:jc w:val="both"/>
        <w:rPr>
          <w:rFonts w:ascii="Arial" w:hAnsi="Arial" w:cs="Arial"/>
          <w:b/>
          <w:bCs/>
          <w:sz w:val="24"/>
          <w:szCs w:val="24"/>
        </w:rPr>
      </w:pPr>
      <w:r w:rsidRPr="004244E1">
        <w:rPr>
          <w:rFonts w:ascii="Arial" w:hAnsi="Arial" w:cs="Arial"/>
          <w:b/>
          <w:bCs/>
          <w:sz w:val="24"/>
          <w:szCs w:val="24"/>
        </w:rPr>
        <w:t>Figure.</w:t>
      </w:r>
      <w:r w:rsidR="00182F53">
        <w:rPr>
          <w:rFonts w:ascii="Arial" w:hAnsi="Arial" w:cs="Arial"/>
          <w:b/>
          <w:bCs/>
          <w:sz w:val="24"/>
          <w:szCs w:val="24"/>
        </w:rPr>
        <w:t xml:space="preserve"> 2 </w:t>
      </w:r>
      <w:r w:rsidRPr="004244E1">
        <w:rPr>
          <w:rFonts w:ascii="Arial" w:hAnsi="Arial" w:cs="Arial"/>
          <w:b/>
          <w:bCs/>
          <w:sz w:val="24"/>
          <w:szCs w:val="24"/>
        </w:rPr>
        <w:t>Suggested Systems Architecture</w:t>
      </w:r>
    </w:p>
    <w:p w14:paraId="279C8673" w14:textId="111E137D" w:rsidR="004244E1" w:rsidRDefault="004244E1" w:rsidP="00837C60">
      <w:pPr>
        <w:pStyle w:val="BodyText"/>
        <w:jc w:val="both"/>
        <w:rPr>
          <w:rFonts w:ascii="Arial" w:eastAsia="Times New Roman" w:hAnsi="Arial" w:cs="Arial"/>
          <w:sz w:val="24"/>
          <w:szCs w:val="24"/>
        </w:rPr>
      </w:pPr>
      <w:r>
        <w:rPr>
          <w:noProof/>
        </w:rPr>
        <w:drawing>
          <wp:inline distT="0" distB="0" distL="0" distR="0" wp14:anchorId="64232C2F" wp14:editId="34630614">
            <wp:extent cx="3589020" cy="3218561"/>
            <wp:effectExtent l="0" t="0" r="0" b="0"/>
            <wp:docPr id="993" name="Picture 993"/>
            <wp:cNvGraphicFramePr/>
            <a:graphic xmlns:a="http://schemas.openxmlformats.org/drawingml/2006/main">
              <a:graphicData uri="http://schemas.openxmlformats.org/drawingml/2006/picture">
                <pic:pic xmlns:pic="http://schemas.openxmlformats.org/drawingml/2006/picture">
                  <pic:nvPicPr>
                    <pic:cNvPr id="993" name="Picture 993"/>
                    <pic:cNvPicPr/>
                  </pic:nvPicPr>
                  <pic:blipFill>
                    <a:blip r:embed="rId26"/>
                    <a:stretch>
                      <a:fillRect/>
                    </a:stretch>
                  </pic:blipFill>
                  <pic:spPr>
                    <a:xfrm>
                      <a:off x="0" y="0"/>
                      <a:ext cx="3589020" cy="3218561"/>
                    </a:xfrm>
                    <a:prstGeom prst="rect">
                      <a:avLst/>
                    </a:prstGeom>
                  </pic:spPr>
                </pic:pic>
              </a:graphicData>
            </a:graphic>
          </wp:inline>
        </w:drawing>
      </w:r>
    </w:p>
    <w:p w14:paraId="49DE6D30" w14:textId="750FAEEA" w:rsidR="003717B1" w:rsidRDefault="003717B1" w:rsidP="00837C60">
      <w:pPr>
        <w:pStyle w:val="BodyText"/>
        <w:jc w:val="both"/>
        <w:rPr>
          <w:rFonts w:ascii="Arial" w:eastAsia="Times New Roman" w:hAnsi="Arial" w:cs="Arial"/>
          <w:sz w:val="24"/>
          <w:szCs w:val="24"/>
        </w:rPr>
      </w:pPr>
    </w:p>
    <w:p w14:paraId="75B63719" w14:textId="58869D77" w:rsidR="003717B1" w:rsidRDefault="003717B1" w:rsidP="00837C60">
      <w:pPr>
        <w:pStyle w:val="BodyText"/>
        <w:jc w:val="both"/>
        <w:rPr>
          <w:rFonts w:ascii="Arial" w:eastAsia="Times New Roman" w:hAnsi="Arial" w:cs="Arial"/>
          <w:sz w:val="24"/>
          <w:szCs w:val="24"/>
          <w:u w:val="single"/>
        </w:rPr>
      </w:pPr>
      <w:r>
        <w:rPr>
          <w:rFonts w:ascii="Arial" w:eastAsia="Times New Roman" w:hAnsi="Arial" w:cs="Arial"/>
          <w:sz w:val="24"/>
          <w:szCs w:val="24"/>
        </w:rPr>
        <w:t xml:space="preserve">IV. </w:t>
      </w:r>
      <w:r w:rsidRPr="003717B1">
        <w:rPr>
          <w:rFonts w:ascii="Arial" w:eastAsia="Times New Roman" w:hAnsi="Arial" w:cs="Arial"/>
          <w:sz w:val="24"/>
          <w:szCs w:val="24"/>
          <w:u w:val="single"/>
        </w:rPr>
        <w:t>Conclusion</w:t>
      </w:r>
    </w:p>
    <w:p w14:paraId="7CFD96FD" w14:textId="16DD2B23" w:rsidR="000014AF" w:rsidRDefault="00B74AFB" w:rsidP="00837C60">
      <w:pPr>
        <w:pStyle w:val="BodyText"/>
        <w:jc w:val="both"/>
        <w:rPr>
          <w:rFonts w:ascii="Arial" w:eastAsia="Times New Roman" w:hAnsi="Arial" w:cs="Arial"/>
          <w:sz w:val="24"/>
          <w:szCs w:val="24"/>
        </w:rPr>
      </w:pPr>
      <w:r>
        <w:rPr>
          <w:rFonts w:ascii="Arial" w:eastAsia="Times New Roman" w:hAnsi="Arial" w:cs="Arial"/>
          <w:sz w:val="24"/>
          <w:szCs w:val="24"/>
        </w:rPr>
        <w:t>6</w:t>
      </w:r>
      <w:r w:rsidR="005629CF">
        <w:rPr>
          <w:rFonts w:ascii="Arial" w:eastAsia="Times New Roman" w:hAnsi="Arial" w:cs="Arial"/>
          <w:sz w:val="24"/>
          <w:szCs w:val="24"/>
        </w:rPr>
        <w:t>3</w:t>
      </w:r>
      <w:r w:rsidR="00497DB2">
        <w:rPr>
          <w:rFonts w:ascii="Arial" w:eastAsia="Times New Roman" w:hAnsi="Arial" w:cs="Arial"/>
          <w:sz w:val="24"/>
          <w:szCs w:val="24"/>
        </w:rPr>
        <w:t xml:space="preserve">.      </w:t>
      </w:r>
      <w:r w:rsidR="00D6365F" w:rsidRPr="00AC4B15">
        <w:rPr>
          <w:rFonts w:ascii="Arial" w:eastAsia="Times New Roman" w:hAnsi="Arial" w:cs="Arial"/>
          <w:b/>
          <w:bCs/>
          <w:sz w:val="24"/>
          <w:szCs w:val="24"/>
        </w:rPr>
        <w:t xml:space="preserve">Mongolia’s trade logistics demand assessment of nine main export commodities shows 92.4 percent </w:t>
      </w:r>
      <w:r w:rsidR="006357AA">
        <w:rPr>
          <w:rFonts w:ascii="Arial" w:eastAsia="Times New Roman" w:hAnsi="Arial" w:cs="Arial"/>
          <w:b/>
          <w:bCs/>
          <w:sz w:val="24"/>
          <w:szCs w:val="24"/>
        </w:rPr>
        <w:t xml:space="preserve">of exports </w:t>
      </w:r>
      <w:r w:rsidR="00D6365F" w:rsidRPr="00AC4B15">
        <w:rPr>
          <w:rFonts w:ascii="Arial" w:eastAsia="Times New Roman" w:hAnsi="Arial" w:cs="Arial"/>
          <w:b/>
          <w:bCs/>
          <w:sz w:val="24"/>
          <w:szCs w:val="24"/>
        </w:rPr>
        <w:t>are concentrated in the mining sector</w:t>
      </w:r>
      <w:r w:rsidR="006357AA">
        <w:rPr>
          <w:rFonts w:ascii="Arial" w:eastAsia="Times New Roman" w:hAnsi="Arial" w:cs="Arial"/>
          <w:b/>
          <w:bCs/>
          <w:sz w:val="24"/>
          <w:szCs w:val="24"/>
        </w:rPr>
        <w:t>, with total export of value of</w:t>
      </w:r>
      <w:r w:rsidR="00610281" w:rsidRPr="00AC4B15">
        <w:rPr>
          <w:rFonts w:ascii="Arial" w:eastAsia="Times New Roman" w:hAnsi="Arial" w:cs="Arial"/>
          <w:b/>
          <w:bCs/>
          <w:sz w:val="24"/>
          <w:szCs w:val="24"/>
        </w:rPr>
        <w:t xml:space="preserve"> US$ 8.5 billion</w:t>
      </w:r>
      <w:r w:rsidR="006357AA">
        <w:rPr>
          <w:rFonts w:ascii="Arial" w:eastAsia="Times New Roman" w:hAnsi="Arial" w:cs="Arial"/>
          <w:b/>
          <w:bCs/>
          <w:sz w:val="24"/>
          <w:szCs w:val="24"/>
        </w:rPr>
        <w:t>, for</w:t>
      </w:r>
      <w:r w:rsidR="00AC4B15" w:rsidRPr="00AC4B15">
        <w:rPr>
          <w:rFonts w:ascii="Arial" w:eastAsia="Times New Roman" w:hAnsi="Arial" w:cs="Arial"/>
          <w:b/>
          <w:bCs/>
          <w:sz w:val="24"/>
          <w:szCs w:val="24"/>
        </w:rPr>
        <w:t xml:space="preserve"> which road transport </w:t>
      </w:r>
      <w:r w:rsidR="00210EAC">
        <w:rPr>
          <w:rFonts w:ascii="Arial" w:eastAsia="Times New Roman" w:hAnsi="Arial" w:cs="Arial"/>
          <w:b/>
          <w:bCs/>
          <w:sz w:val="24"/>
          <w:szCs w:val="24"/>
        </w:rPr>
        <w:t xml:space="preserve">has been </w:t>
      </w:r>
      <w:r w:rsidR="006357AA">
        <w:rPr>
          <w:rFonts w:ascii="Arial" w:eastAsia="Times New Roman" w:hAnsi="Arial" w:cs="Arial"/>
          <w:b/>
          <w:bCs/>
          <w:sz w:val="24"/>
          <w:szCs w:val="24"/>
        </w:rPr>
        <w:t>the primary means of shipment</w:t>
      </w:r>
      <w:r w:rsidR="002E1505">
        <w:rPr>
          <w:rFonts w:ascii="Arial" w:eastAsia="Times New Roman" w:hAnsi="Arial" w:cs="Arial"/>
          <w:b/>
          <w:bCs/>
          <w:sz w:val="24"/>
          <w:szCs w:val="24"/>
        </w:rPr>
        <w:t>, although completion of new rail lines from large mines to the border is expected to sharply increase the share being shipped by rail</w:t>
      </w:r>
      <w:r w:rsidR="006357AA">
        <w:rPr>
          <w:rFonts w:ascii="Arial" w:eastAsia="Times New Roman" w:hAnsi="Arial" w:cs="Arial"/>
          <w:b/>
          <w:bCs/>
          <w:sz w:val="24"/>
          <w:szCs w:val="24"/>
        </w:rPr>
        <w:t>.</w:t>
      </w:r>
      <w:r w:rsidR="002E1505">
        <w:rPr>
          <w:rFonts w:ascii="Arial" w:eastAsia="Times New Roman" w:hAnsi="Arial" w:cs="Arial"/>
          <w:b/>
          <w:bCs/>
          <w:sz w:val="24"/>
          <w:szCs w:val="24"/>
        </w:rPr>
        <w:t xml:space="preserve"> </w:t>
      </w:r>
      <w:r w:rsidR="00D6365F">
        <w:rPr>
          <w:rFonts w:ascii="Arial" w:eastAsia="Times New Roman" w:hAnsi="Arial" w:cs="Arial"/>
          <w:sz w:val="24"/>
          <w:szCs w:val="24"/>
        </w:rPr>
        <w:t>The</w:t>
      </w:r>
      <w:r w:rsidR="006357AA">
        <w:rPr>
          <w:rFonts w:ascii="Arial" w:eastAsia="Times New Roman" w:hAnsi="Arial" w:cs="Arial"/>
          <w:sz w:val="24"/>
          <w:szCs w:val="24"/>
        </w:rPr>
        <w:t xml:space="preserve"> most important by volume in 2021 were</w:t>
      </w:r>
      <w:r w:rsidR="00D6365F">
        <w:rPr>
          <w:rFonts w:ascii="Arial" w:eastAsia="Times New Roman" w:hAnsi="Arial" w:cs="Arial"/>
          <w:sz w:val="24"/>
          <w:szCs w:val="24"/>
        </w:rPr>
        <w:t xml:space="preserve"> coal, iron ore, copper, </w:t>
      </w:r>
      <w:proofErr w:type="gramStart"/>
      <w:r w:rsidR="00D6365F">
        <w:rPr>
          <w:rFonts w:ascii="Arial" w:eastAsia="Times New Roman" w:hAnsi="Arial" w:cs="Arial"/>
          <w:sz w:val="24"/>
          <w:szCs w:val="24"/>
        </w:rPr>
        <w:t>gold</w:t>
      </w:r>
      <w:proofErr w:type="gramEnd"/>
      <w:r w:rsidR="00D6365F">
        <w:rPr>
          <w:rFonts w:ascii="Arial" w:eastAsia="Times New Roman" w:hAnsi="Arial" w:cs="Arial"/>
          <w:sz w:val="24"/>
          <w:szCs w:val="24"/>
        </w:rPr>
        <w:t xml:space="preserve"> and crude oil</w:t>
      </w:r>
      <w:r w:rsidR="006357AA">
        <w:rPr>
          <w:rFonts w:ascii="Arial" w:eastAsia="Times New Roman" w:hAnsi="Arial" w:cs="Arial"/>
          <w:sz w:val="24"/>
          <w:szCs w:val="24"/>
        </w:rPr>
        <w:t xml:space="preserve">, </w:t>
      </w:r>
      <w:r w:rsidR="00D6365F">
        <w:rPr>
          <w:rFonts w:ascii="Arial" w:eastAsia="Times New Roman" w:hAnsi="Arial" w:cs="Arial"/>
          <w:sz w:val="24"/>
          <w:szCs w:val="24"/>
        </w:rPr>
        <w:t>respectively</w:t>
      </w:r>
      <w:r w:rsidR="006357AA">
        <w:rPr>
          <w:rFonts w:ascii="Arial" w:eastAsia="Times New Roman" w:hAnsi="Arial" w:cs="Arial"/>
          <w:sz w:val="24"/>
          <w:szCs w:val="24"/>
        </w:rPr>
        <w:t>.</w:t>
      </w:r>
      <w:r w:rsidR="00D6365F">
        <w:rPr>
          <w:rFonts w:ascii="Arial" w:eastAsia="Times New Roman" w:hAnsi="Arial" w:cs="Arial"/>
          <w:sz w:val="24"/>
          <w:szCs w:val="24"/>
        </w:rPr>
        <w:t xml:space="preserve"> </w:t>
      </w:r>
      <w:r w:rsidR="00C77D0F">
        <w:rPr>
          <w:rFonts w:ascii="Arial" w:eastAsia="Times New Roman" w:hAnsi="Arial" w:cs="Arial"/>
          <w:sz w:val="24"/>
          <w:szCs w:val="24"/>
        </w:rPr>
        <w:t xml:space="preserve">Forecasted growth of mineral products will increase with improved railways. Estimates are to increase exports to between US$ 14 billion to US$ 17 billion in 2025-2028. </w:t>
      </w:r>
      <w:r w:rsidR="00D6365F">
        <w:rPr>
          <w:rFonts w:ascii="Arial" w:eastAsia="Times New Roman" w:hAnsi="Arial" w:cs="Arial"/>
          <w:sz w:val="24"/>
          <w:szCs w:val="24"/>
        </w:rPr>
        <w:t xml:space="preserve"> The livestock or agribusiness sector was 7.6 percent of total exports</w:t>
      </w:r>
      <w:r w:rsidR="006357AA">
        <w:rPr>
          <w:rFonts w:ascii="Arial" w:eastAsia="Times New Roman" w:hAnsi="Arial" w:cs="Arial"/>
          <w:sz w:val="24"/>
          <w:szCs w:val="24"/>
        </w:rPr>
        <w:t xml:space="preserve">, with total value of </w:t>
      </w:r>
      <w:r w:rsidR="00610281">
        <w:rPr>
          <w:rFonts w:ascii="Arial" w:eastAsia="Times New Roman" w:hAnsi="Arial" w:cs="Arial"/>
          <w:sz w:val="24"/>
          <w:szCs w:val="24"/>
        </w:rPr>
        <w:t>US$ 705.3 million</w:t>
      </w:r>
      <w:r w:rsidR="00D6365F">
        <w:rPr>
          <w:rFonts w:ascii="Arial" w:eastAsia="Times New Roman" w:hAnsi="Arial" w:cs="Arial"/>
          <w:sz w:val="24"/>
          <w:szCs w:val="24"/>
        </w:rPr>
        <w:t xml:space="preserve"> in 2021</w:t>
      </w:r>
      <w:r w:rsidR="006357AA">
        <w:rPr>
          <w:rFonts w:ascii="Arial" w:eastAsia="Times New Roman" w:hAnsi="Arial" w:cs="Arial"/>
          <w:sz w:val="24"/>
          <w:szCs w:val="24"/>
        </w:rPr>
        <w:t xml:space="preserve">, with </w:t>
      </w:r>
      <w:r w:rsidR="00D6365F">
        <w:rPr>
          <w:rFonts w:ascii="Arial" w:eastAsia="Times New Roman" w:hAnsi="Arial" w:cs="Arial"/>
          <w:sz w:val="24"/>
          <w:szCs w:val="24"/>
        </w:rPr>
        <w:t>cashmere, wool</w:t>
      </w:r>
      <w:r w:rsidR="00AC4B15">
        <w:rPr>
          <w:rFonts w:ascii="Arial" w:eastAsia="Times New Roman" w:hAnsi="Arial" w:cs="Arial"/>
          <w:sz w:val="24"/>
          <w:szCs w:val="24"/>
        </w:rPr>
        <w:t>, meat</w:t>
      </w:r>
      <w:r w:rsidR="00D6365F">
        <w:rPr>
          <w:rFonts w:ascii="Arial" w:eastAsia="Times New Roman" w:hAnsi="Arial" w:cs="Arial"/>
          <w:sz w:val="24"/>
          <w:szCs w:val="24"/>
        </w:rPr>
        <w:t xml:space="preserve"> and leather</w:t>
      </w:r>
      <w:r w:rsidR="006357AA">
        <w:rPr>
          <w:rFonts w:ascii="Arial" w:eastAsia="Times New Roman" w:hAnsi="Arial" w:cs="Arial"/>
          <w:sz w:val="24"/>
          <w:szCs w:val="24"/>
        </w:rPr>
        <w:t xml:space="preserve"> the main products and road, again, the main means of transport</w:t>
      </w:r>
      <w:r w:rsidR="00D6365F">
        <w:rPr>
          <w:rFonts w:ascii="Arial" w:eastAsia="Times New Roman" w:hAnsi="Arial" w:cs="Arial"/>
          <w:sz w:val="24"/>
          <w:szCs w:val="24"/>
        </w:rPr>
        <w:t>.  Most exports</w:t>
      </w:r>
      <w:r w:rsidR="00C77D0F">
        <w:rPr>
          <w:rFonts w:ascii="Arial" w:eastAsia="Times New Roman" w:hAnsi="Arial" w:cs="Arial"/>
          <w:sz w:val="24"/>
          <w:szCs w:val="24"/>
        </w:rPr>
        <w:t xml:space="preserve"> across all commodities</w:t>
      </w:r>
      <w:r w:rsidR="00D6365F">
        <w:rPr>
          <w:rFonts w:ascii="Arial" w:eastAsia="Times New Roman" w:hAnsi="Arial" w:cs="Arial"/>
          <w:sz w:val="24"/>
          <w:szCs w:val="24"/>
        </w:rPr>
        <w:t xml:space="preserve"> are to </w:t>
      </w:r>
      <w:r w:rsidR="00C77D0F">
        <w:rPr>
          <w:rFonts w:ascii="Arial" w:eastAsia="Times New Roman" w:hAnsi="Arial" w:cs="Arial"/>
          <w:sz w:val="24"/>
          <w:szCs w:val="24"/>
        </w:rPr>
        <w:t xml:space="preserve">China with the need to diversify to other global markets, especially for agribusinesses such as meat. </w:t>
      </w:r>
      <w:r w:rsidR="00D6365F">
        <w:rPr>
          <w:rFonts w:ascii="Arial" w:eastAsia="Times New Roman" w:hAnsi="Arial" w:cs="Arial"/>
          <w:sz w:val="24"/>
          <w:szCs w:val="24"/>
        </w:rPr>
        <w:t xml:space="preserve"> </w:t>
      </w:r>
      <w:r w:rsidR="00C77D0F">
        <w:rPr>
          <w:rFonts w:ascii="Arial" w:eastAsia="Times New Roman" w:hAnsi="Arial" w:cs="Arial"/>
          <w:sz w:val="24"/>
          <w:szCs w:val="24"/>
        </w:rPr>
        <w:t xml:space="preserve">The export forecasts for the meat sector showed estimates of US$ 300 million to US$ billion per year.  </w:t>
      </w:r>
    </w:p>
    <w:p w14:paraId="7063C30F" w14:textId="0DF6F5ED" w:rsidR="00CB6D92" w:rsidRDefault="00593ED1" w:rsidP="00837C60">
      <w:pPr>
        <w:pStyle w:val="BodyText"/>
        <w:jc w:val="both"/>
        <w:rPr>
          <w:rFonts w:ascii="Arial" w:eastAsia="Times New Roman" w:hAnsi="Arial" w:cs="Arial"/>
          <w:sz w:val="24"/>
          <w:szCs w:val="24"/>
        </w:rPr>
      </w:pPr>
      <w:r>
        <w:rPr>
          <w:rFonts w:ascii="Arial" w:eastAsia="Times New Roman" w:hAnsi="Arial" w:cs="Arial"/>
          <w:sz w:val="24"/>
          <w:szCs w:val="24"/>
        </w:rPr>
        <w:t>6</w:t>
      </w:r>
      <w:r w:rsidR="005629CF">
        <w:rPr>
          <w:rFonts w:ascii="Arial" w:eastAsia="Times New Roman" w:hAnsi="Arial" w:cs="Arial"/>
          <w:sz w:val="24"/>
          <w:szCs w:val="24"/>
        </w:rPr>
        <w:t>4</w:t>
      </w:r>
      <w:r>
        <w:rPr>
          <w:rFonts w:ascii="Arial" w:eastAsia="Times New Roman" w:hAnsi="Arial" w:cs="Arial"/>
          <w:sz w:val="24"/>
          <w:szCs w:val="24"/>
        </w:rPr>
        <w:t xml:space="preserve">.     </w:t>
      </w:r>
      <w:r w:rsidR="00610281">
        <w:rPr>
          <w:rFonts w:ascii="Arial" w:eastAsia="Times New Roman" w:hAnsi="Arial" w:cs="Arial"/>
          <w:sz w:val="24"/>
          <w:szCs w:val="24"/>
        </w:rPr>
        <w:t>Total imports were US$ 6.8 billion</w:t>
      </w:r>
      <w:r w:rsidR="00CD0B6E">
        <w:rPr>
          <w:rFonts w:ascii="Arial" w:eastAsia="Times New Roman" w:hAnsi="Arial" w:cs="Arial"/>
          <w:sz w:val="24"/>
          <w:szCs w:val="24"/>
        </w:rPr>
        <w:t xml:space="preserve">, 86 percent of which, with </w:t>
      </w:r>
      <w:proofErr w:type="gramStart"/>
      <w:r w:rsidR="00CD0B6E">
        <w:rPr>
          <w:rFonts w:ascii="Arial" w:eastAsia="Times New Roman" w:hAnsi="Arial" w:cs="Arial"/>
          <w:sz w:val="24"/>
          <w:szCs w:val="24"/>
        </w:rPr>
        <w:t>total</w:t>
      </w:r>
      <w:proofErr w:type="gramEnd"/>
      <w:r w:rsidR="00CD0B6E">
        <w:rPr>
          <w:rFonts w:ascii="Arial" w:eastAsia="Times New Roman" w:hAnsi="Arial" w:cs="Arial"/>
          <w:sz w:val="24"/>
          <w:szCs w:val="24"/>
        </w:rPr>
        <w:t xml:space="preserve"> value US$5.9 billion, were </w:t>
      </w:r>
      <w:r w:rsidR="00610281">
        <w:rPr>
          <w:rFonts w:ascii="Arial" w:eastAsia="Times New Roman" w:hAnsi="Arial" w:cs="Arial"/>
          <w:sz w:val="24"/>
          <w:szCs w:val="24"/>
        </w:rPr>
        <w:t>industrial inputs</w:t>
      </w:r>
      <w:r w:rsidR="00CD0B6E">
        <w:rPr>
          <w:rFonts w:ascii="Arial" w:eastAsia="Times New Roman" w:hAnsi="Arial" w:cs="Arial"/>
          <w:sz w:val="24"/>
          <w:szCs w:val="24"/>
        </w:rPr>
        <w:t>. C</w:t>
      </w:r>
      <w:r w:rsidR="00610281">
        <w:rPr>
          <w:rFonts w:ascii="Arial" w:eastAsia="Times New Roman" w:hAnsi="Arial" w:cs="Arial"/>
          <w:sz w:val="24"/>
          <w:szCs w:val="24"/>
        </w:rPr>
        <w:t>onsumables</w:t>
      </w:r>
      <w:r w:rsidR="00CD0B6E">
        <w:rPr>
          <w:rFonts w:ascii="Arial" w:eastAsia="Times New Roman" w:hAnsi="Arial" w:cs="Arial"/>
          <w:sz w:val="24"/>
          <w:szCs w:val="24"/>
        </w:rPr>
        <w:t>,</w:t>
      </w:r>
      <w:r w:rsidR="00610281">
        <w:rPr>
          <w:rFonts w:ascii="Arial" w:eastAsia="Times New Roman" w:hAnsi="Arial" w:cs="Arial"/>
          <w:sz w:val="24"/>
          <w:szCs w:val="24"/>
        </w:rPr>
        <w:t xml:space="preserve"> including </w:t>
      </w:r>
      <w:proofErr w:type="gramStart"/>
      <w:r w:rsidR="00610281">
        <w:rPr>
          <w:rFonts w:ascii="Arial" w:eastAsia="Times New Roman" w:hAnsi="Arial" w:cs="Arial"/>
          <w:sz w:val="24"/>
          <w:szCs w:val="24"/>
        </w:rPr>
        <w:t xml:space="preserve">perishables </w:t>
      </w:r>
      <w:r w:rsidR="00CD0B6E">
        <w:rPr>
          <w:rFonts w:ascii="Arial" w:eastAsia="Times New Roman" w:hAnsi="Arial" w:cs="Arial"/>
          <w:sz w:val="24"/>
          <w:szCs w:val="24"/>
        </w:rPr>
        <w:t>,</w:t>
      </w:r>
      <w:proofErr w:type="gramEnd"/>
      <w:r w:rsidR="00CD0B6E">
        <w:rPr>
          <w:rFonts w:ascii="Arial" w:eastAsia="Times New Roman" w:hAnsi="Arial" w:cs="Arial"/>
          <w:sz w:val="24"/>
          <w:szCs w:val="24"/>
        </w:rPr>
        <w:t xml:space="preserve"> comprised </w:t>
      </w:r>
      <w:r w:rsidR="00610281">
        <w:rPr>
          <w:rFonts w:ascii="Arial" w:eastAsia="Times New Roman" w:hAnsi="Arial" w:cs="Arial"/>
          <w:sz w:val="24"/>
          <w:szCs w:val="24"/>
        </w:rPr>
        <w:t>14 percent</w:t>
      </w:r>
      <w:r w:rsidR="00CD0B6E">
        <w:rPr>
          <w:rFonts w:ascii="Arial" w:eastAsia="Times New Roman" w:hAnsi="Arial" w:cs="Arial"/>
          <w:sz w:val="24"/>
          <w:szCs w:val="24"/>
        </w:rPr>
        <w:t xml:space="preserve"> </w:t>
      </w:r>
      <w:r w:rsidR="00E80089">
        <w:rPr>
          <w:rFonts w:ascii="Arial" w:eastAsia="Times New Roman" w:hAnsi="Arial" w:cs="Arial"/>
          <w:sz w:val="24"/>
          <w:szCs w:val="24"/>
        </w:rPr>
        <w:t>of the total</w:t>
      </w:r>
      <w:r w:rsidR="00D630E9">
        <w:rPr>
          <w:rFonts w:ascii="Arial" w:eastAsia="Times New Roman" w:hAnsi="Arial" w:cs="Arial"/>
          <w:sz w:val="24"/>
          <w:szCs w:val="24"/>
        </w:rPr>
        <w:t xml:space="preserve"> or US$ 962.7 million</w:t>
      </w:r>
      <w:r w:rsidR="00610281">
        <w:rPr>
          <w:rFonts w:ascii="Arial" w:eastAsia="Times New Roman" w:hAnsi="Arial" w:cs="Arial"/>
          <w:sz w:val="24"/>
          <w:szCs w:val="24"/>
        </w:rPr>
        <w:t xml:space="preserve"> of traffic.  Imports </w:t>
      </w:r>
      <w:r w:rsidR="00AC4B15">
        <w:rPr>
          <w:rFonts w:ascii="Arial" w:eastAsia="Times New Roman" w:hAnsi="Arial" w:cs="Arial"/>
          <w:sz w:val="24"/>
          <w:szCs w:val="24"/>
        </w:rPr>
        <w:t xml:space="preserve">are shipped by rail in 70,000 TEUs containers per year of which 90 percent are from China’s Tianjin seaport.  Transit traffic </w:t>
      </w:r>
      <w:r w:rsidR="00AC4B15">
        <w:rPr>
          <w:rFonts w:ascii="Arial" w:eastAsia="Times New Roman" w:hAnsi="Arial" w:cs="Arial"/>
          <w:sz w:val="24"/>
          <w:szCs w:val="24"/>
        </w:rPr>
        <w:lastRenderedPageBreak/>
        <w:t xml:space="preserve">by rail is a growing sector of Mongolia’s Central Corridor </w:t>
      </w:r>
      <w:r w:rsidR="00A82C21">
        <w:rPr>
          <w:rFonts w:ascii="Arial" w:eastAsia="Times New Roman" w:hAnsi="Arial" w:cs="Arial"/>
          <w:sz w:val="24"/>
          <w:szCs w:val="24"/>
        </w:rPr>
        <w:t>by 2,093,600 tons in 2015 to 4,241,000 tons in 2021 for</w:t>
      </w:r>
      <w:r w:rsidR="00AC4B15">
        <w:rPr>
          <w:rFonts w:ascii="Arial" w:eastAsia="Times New Roman" w:hAnsi="Arial" w:cs="Arial"/>
          <w:sz w:val="24"/>
          <w:szCs w:val="24"/>
        </w:rPr>
        <w:t xml:space="preserve"> a CAGR of 12.4 percent</w:t>
      </w:r>
      <w:r w:rsidR="00A82C21">
        <w:rPr>
          <w:rFonts w:ascii="Arial" w:eastAsia="Times New Roman" w:hAnsi="Arial" w:cs="Arial"/>
          <w:sz w:val="24"/>
          <w:szCs w:val="24"/>
        </w:rPr>
        <w:t xml:space="preserve">.  </w:t>
      </w:r>
      <w:r w:rsidR="00AC4B15">
        <w:rPr>
          <w:rFonts w:ascii="Arial" w:eastAsia="Times New Roman" w:hAnsi="Arial" w:cs="Arial"/>
          <w:sz w:val="24"/>
          <w:szCs w:val="24"/>
        </w:rPr>
        <w:t xml:space="preserve">  </w:t>
      </w:r>
    </w:p>
    <w:p w14:paraId="3F53CED9" w14:textId="3F8E4F1F" w:rsidR="00497DB2" w:rsidRDefault="00D44A94" w:rsidP="00837C60">
      <w:pPr>
        <w:pStyle w:val="BodyText"/>
        <w:jc w:val="both"/>
        <w:rPr>
          <w:rFonts w:ascii="Arial" w:eastAsia="Times New Roman" w:hAnsi="Arial" w:cs="Arial"/>
          <w:sz w:val="24"/>
          <w:szCs w:val="24"/>
        </w:rPr>
      </w:pPr>
      <w:r>
        <w:rPr>
          <w:rFonts w:ascii="Arial" w:eastAsia="Times New Roman" w:hAnsi="Arial" w:cs="Arial"/>
          <w:sz w:val="24"/>
          <w:szCs w:val="24"/>
        </w:rPr>
        <w:t>6</w:t>
      </w:r>
      <w:r w:rsidR="005629CF">
        <w:rPr>
          <w:rFonts w:ascii="Arial" w:eastAsia="Times New Roman" w:hAnsi="Arial" w:cs="Arial"/>
          <w:sz w:val="24"/>
          <w:szCs w:val="24"/>
        </w:rPr>
        <w:t>5</w:t>
      </w:r>
      <w:r>
        <w:rPr>
          <w:rFonts w:ascii="Arial" w:eastAsia="Times New Roman" w:hAnsi="Arial" w:cs="Arial"/>
          <w:sz w:val="24"/>
          <w:szCs w:val="24"/>
        </w:rPr>
        <w:t xml:space="preserve">.     </w:t>
      </w:r>
      <w:proofErr w:type="gramStart"/>
      <w:r w:rsidR="002A56EF">
        <w:rPr>
          <w:rFonts w:ascii="Arial" w:eastAsia="Times New Roman" w:hAnsi="Arial" w:cs="Arial"/>
          <w:sz w:val="24"/>
          <w:szCs w:val="24"/>
        </w:rPr>
        <w:t>The  pandemic</w:t>
      </w:r>
      <w:proofErr w:type="gramEnd"/>
      <w:r w:rsidR="002A56EF">
        <w:rPr>
          <w:rFonts w:ascii="Arial" w:eastAsia="Times New Roman" w:hAnsi="Arial" w:cs="Arial"/>
          <w:sz w:val="24"/>
          <w:szCs w:val="24"/>
        </w:rPr>
        <w:t xml:space="preserve"> worsened</w:t>
      </w:r>
      <w:r w:rsidR="00AC4B15">
        <w:rPr>
          <w:rFonts w:ascii="Arial" w:eastAsia="Times New Roman" w:hAnsi="Arial" w:cs="Arial"/>
          <w:sz w:val="24"/>
          <w:szCs w:val="24"/>
        </w:rPr>
        <w:t xml:space="preserve"> the capacity problems handling the growing volumes of traffic in Ulaanbaatar, </w:t>
      </w:r>
      <w:proofErr w:type="spellStart"/>
      <w:r w:rsidR="00AC4B15">
        <w:rPr>
          <w:rFonts w:ascii="Arial" w:eastAsia="Times New Roman" w:hAnsi="Arial" w:cs="Arial"/>
          <w:sz w:val="24"/>
          <w:szCs w:val="24"/>
        </w:rPr>
        <w:t>Zamiin</w:t>
      </w:r>
      <w:proofErr w:type="spellEnd"/>
      <w:r w:rsidR="00AC4B15">
        <w:rPr>
          <w:rFonts w:ascii="Arial" w:eastAsia="Times New Roman" w:hAnsi="Arial" w:cs="Arial"/>
          <w:sz w:val="24"/>
          <w:szCs w:val="24"/>
        </w:rPr>
        <w:t xml:space="preserve"> </w:t>
      </w:r>
      <w:proofErr w:type="spellStart"/>
      <w:r w:rsidR="00AC4B15">
        <w:rPr>
          <w:rFonts w:ascii="Arial" w:eastAsia="Times New Roman" w:hAnsi="Arial" w:cs="Arial"/>
          <w:sz w:val="24"/>
          <w:szCs w:val="24"/>
        </w:rPr>
        <w:t>Uud-Erlian</w:t>
      </w:r>
      <w:proofErr w:type="spellEnd"/>
      <w:r w:rsidR="00AC4B15">
        <w:rPr>
          <w:rFonts w:ascii="Arial" w:eastAsia="Times New Roman" w:hAnsi="Arial" w:cs="Arial"/>
          <w:sz w:val="24"/>
          <w:szCs w:val="24"/>
        </w:rPr>
        <w:t xml:space="preserve"> and in Tianjin seaport.  These costs and delays among other upstream</w:t>
      </w:r>
      <w:r w:rsidR="002A56EF">
        <w:rPr>
          <w:rFonts w:ascii="Arial" w:eastAsia="Times New Roman" w:hAnsi="Arial" w:cs="Arial"/>
          <w:sz w:val="24"/>
          <w:szCs w:val="24"/>
        </w:rPr>
        <w:t xml:space="preserve"> </w:t>
      </w:r>
      <w:r w:rsidR="006D776D">
        <w:rPr>
          <w:rFonts w:ascii="Arial" w:eastAsia="Times New Roman" w:hAnsi="Arial" w:cs="Arial"/>
          <w:sz w:val="24"/>
          <w:szCs w:val="24"/>
        </w:rPr>
        <w:t>or</w:t>
      </w:r>
      <w:r w:rsidR="002A56EF">
        <w:rPr>
          <w:rFonts w:ascii="Arial" w:eastAsia="Times New Roman" w:hAnsi="Arial" w:cs="Arial"/>
          <w:sz w:val="24"/>
          <w:szCs w:val="24"/>
        </w:rPr>
        <w:t xml:space="preserve"> rural</w:t>
      </w:r>
      <w:r w:rsidR="00AC4B15">
        <w:rPr>
          <w:rFonts w:ascii="Arial" w:eastAsia="Times New Roman" w:hAnsi="Arial" w:cs="Arial"/>
          <w:sz w:val="24"/>
          <w:szCs w:val="24"/>
        </w:rPr>
        <w:t xml:space="preserve"> transport and logistics</w:t>
      </w:r>
      <w:r w:rsidR="002A56EF">
        <w:rPr>
          <w:rFonts w:ascii="Arial" w:eastAsia="Times New Roman" w:hAnsi="Arial" w:cs="Arial"/>
          <w:sz w:val="24"/>
          <w:szCs w:val="24"/>
        </w:rPr>
        <w:t xml:space="preserve"> issues</w:t>
      </w:r>
      <w:r w:rsidR="00E9608C">
        <w:rPr>
          <w:rFonts w:ascii="Arial" w:eastAsia="Times New Roman" w:hAnsi="Arial" w:cs="Arial"/>
          <w:sz w:val="24"/>
          <w:szCs w:val="24"/>
        </w:rPr>
        <w:t xml:space="preserve"> led to high</w:t>
      </w:r>
      <w:r w:rsidR="00AC4B15">
        <w:rPr>
          <w:rFonts w:ascii="Arial" w:eastAsia="Times New Roman" w:hAnsi="Arial" w:cs="Arial"/>
          <w:sz w:val="24"/>
          <w:szCs w:val="24"/>
        </w:rPr>
        <w:t xml:space="preserve"> transport and logistics costs</w:t>
      </w:r>
      <w:r w:rsidR="00E9608C">
        <w:rPr>
          <w:rFonts w:ascii="Arial" w:eastAsia="Times New Roman" w:hAnsi="Arial" w:cs="Arial"/>
          <w:sz w:val="24"/>
          <w:szCs w:val="24"/>
        </w:rPr>
        <w:t>, which in turn reduced the competitiveness of Mongolian exports and the profitability of export sectors.  Transport and logistics costs add up to 30 percent of Mongolian GDP, a very high number by international standards</w:t>
      </w:r>
      <w:r w:rsidR="00EE35E7">
        <w:rPr>
          <w:rFonts w:ascii="Arial" w:eastAsia="Times New Roman" w:hAnsi="Arial" w:cs="Arial"/>
          <w:sz w:val="24"/>
          <w:szCs w:val="24"/>
        </w:rPr>
        <w:t xml:space="preserve"> as shown in Table 10.  </w:t>
      </w:r>
    </w:p>
    <w:p w14:paraId="1F2852F6" w14:textId="2384C2B5" w:rsidR="00066EFD" w:rsidRDefault="00B74AFB" w:rsidP="00837C60">
      <w:pPr>
        <w:pStyle w:val="BodyText"/>
        <w:jc w:val="both"/>
        <w:rPr>
          <w:rFonts w:ascii="Arial" w:hAnsi="Arial" w:cs="Arial"/>
          <w:sz w:val="24"/>
          <w:szCs w:val="24"/>
        </w:rPr>
      </w:pPr>
      <w:r>
        <w:rPr>
          <w:rFonts w:ascii="Arial" w:eastAsia="Times New Roman" w:hAnsi="Arial" w:cs="Arial"/>
          <w:sz w:val="24"/>
          <w:szCs w:val="24"/>
        </w:rPr>
        <w:t>6</w:t>
      </w:r>
      <w:r w:rsidR="005629CF">
        <w:rPr>
          <w:rFonts w:ascii="Arial" w:eastAsia="Times New Roman" w:hAnsi="Arial" w:cs="Arial"/>
          <w:sz w:val="24"/>
          <w:szCs w:val="24"/>
        </w:rPr>
        <w:t>6</w:t>
      </w:r>
      <w:r w:rsidR="002A56EF">
        <w:rPr>
          <w:rFonts w:ascii="Arial" w:eastAsia="Times New Roman" w:hAnsi="Arial" w:cs="Arial"/>
          <w:sz w:val="24"/>
          <w:szCs w:val="24"/>
        </w:rPr>
        <w:t xml:space="preserve">.      </w:t>
      </w:r>
      <w:r w:rsidR="0068043C" w:rsidRPr="0068043C">
        <w:rPr>
          <w:rFonts w:ascii="Arial" w:eastAsia="Times New Roman" w:hAnsi="Arial" w:cs="Arial"/>
          <w:b/>
          <w:bCs/>
          <w:sz w:val="24"/>
          <w:szCs w:val="24"/>
        </w:rPr>
        <w:t>For all commodities there is a need to improve the roads and rail</w:t>
      </w:r>
      <w:r w:rsidR="0068043C">
        <w:rPr>
          <w:rFonts w:ascii="Arial" w:eastAsia="Times New Roman" w:hAnsi="Arial" w:cs="Arial"/>
          <w:b/>
          <w:bCs/>
          <w:sz w:val="24"/>
          <w:szCs w:val="24"/>
        </w:rPr>
        <w:t>way</w:t>
      </w:r>
      <w:r w:rsidR="0068043C" w:rsidRPr="0068043C">
        <w:rPr>
          <w:rFonts w:ascii="Arial" w:eastAsia="Times New Roman" w:hAnsi="Arial" w:cs="Arial"/>
          <w:b/>
          <w:bCs/>
          <w:sz w:val="24"/>
          <w:szCs w:val="24"/>
        </w:rPr>
        <w:t>s and for logistics facilities of warehouse storage, especially for refrigerated and cold chain infrastructures.</w:t>
      </w:r>
      <w:r w:rsidR="0068043C">
        <w:rPr>
          <w:rFonts w:ascii="Arial" w:eastAsia="Times New Roman" w:hAnsi="Arial" w:cs="Arial"/>
          <w:b/>
          <w:bCs/>
          <w:sz w:val="24"/>
          <w:szCs w:val="24"/>
        </w:rPr>
        <w:t xml:space="preserve">  </w:t>
      </w:r>
      <w:r w:rsidR="0068043C">
        <w:rPr>
          <w:rFonts w:ascii="Arial" w:eastAsia="Times New Roman" w:hAnsi="Arial" w:cs="Arial"/>
          <w:sz w:val="24"/>
          <w:szCs w:val="24"/>
        </w:rPr>
        <w:t>The routing and transit times of all commodities for on time deliveries, a key performance indicator for businesses, is constrained by the lack of adequate consolidation centers</w:t>
      </w:r>
      <w:r w:rsidR="0068043C" w:rsidRPr="00F74986">
        <w:rPr>
          <w:rFonts w:ascii="Arial" w:eastAsia="Times New Roman" w:hAnsi="Arial" w:cs="Arial"/>
          <w:sz w:val="24"/>
          <w:szCs w:val="24"/>
        </w:rPr>
        <w:t xml:space="preserve">.  </w:t>
      </w:r>
      <w:r w:rsidR="00F74986" w:rsidRPr="00F74986">
        <w:rPr>
          <w:rFonts w:ascii="Arial" w:hAnsi="Arial" w:cs="Arial"/>
          <w:sz w:val="24"/>
          <w:szCs w:val="24"/>
        </w:rPr>
        <w:t xml:space="preserve"> Currently it takes an average of more than 90 days for containers to arrive in Mongolia from Tianjin port</w:t>
      </w:r>
      <w:r w:rsidR="00F74986">
        <w:t xml:space="preserve"> </w:t>
      </w:r>
      <w:r w:rsidR="00F74986" w:rsidRPr="00F74986">
        <w:rPr>
          <w:rFonts w:ascii="Arial" w:hAnsi="Arial" w:cs="Arial"/>
          <w:sz w:val="24"/>
          <w:szCs w:val="24"/>
        </w:rPr>
        <w:t>which is one of many indicators proving delays in shipments along the corridor.</w:t>
      </w:r>
      <w:r w:rsidR="00F74986">
        <w:rPr>
          <w:rFonts w:ascii="Arial" w:eastAsia="Times New Roman" w:hAnsi="Arial" w:cs="Arial"/>
          <w:sz w:val="24"/>
          <w:szCs w:val="24"/>
        </w:rPr>
        <w:t xml:space="preserve"> </w:t>
      </w:r>
      <w:r w:rsidR="0068043C">
        <w:rPr>
          <w:rFonts w:ascii="Arial" w:eastAsia="Times New Roman" w:hAnsi="Arial" w:cs="Arial"/>
          <w:sz w:val="24"/>
          <w:szCs w:val="24"/>
        </w:rPr>
        <w:t xml:space="preserve">Eight </w:t>
      </w:r>
      <w:r w:rsidR="00683E62">
        <w:rPr>
          <w:rFonts w:ascii="Arial" w:eastAsia="Times New Roman" w:hAnsi="Arial" w:cs="Arial"/>
          <w:sz w:val="24"/>
          <w:szCs w:val="24"/>
        </w:rPr>
        <w:t xml:space="preserve">planned </w:t>
      </w:r>
      <w:r w:rsidR="0068043C">
        <w:rPr>
          <w:rFonts w:ascii="Arial" w:eastAsia="Times New Roman" w:hAnsi="Arial" w:cs="Arial"/>
          <w:sz w:val="24"/>
          <w:szCs w:val="24"/>
        </w:rPr>
        <w:t>strategically located freight villages and one main consolidation center</w:t>
      </w:r>
      <w:r w:rsidR="00683E62">
        <w:rPr>
          <w:rFonts w:ascii="Arial" w:eastAsia="Times New Roman" w:hAnsi="Arial" w:cs="Arial"/>
          <w:sz w:val="24"/>
          <w:szCs w:val="24"/>
        </w:rPr>
        <w:t>, if successfully implemented,</w:t>
      </w:r>
      <w:r w:rsidR="0068043C">
        <w:rPr>
          <w:rFonts w:ascii="Arial" w:eastAsia="Times New Roman" w:hAnsi="Arial" w:cs="Arial"/>
          <w:sz w:val="24"/>
          <w:szCs w:val="24"/>
        </w:rPr>
        <w:t xml:space="preserve"> will improve logistics functions and lower costs.  These consolidation hubs are designated for meat, but needed for all livestock and agribusinesses: </w:t>
      </w:r>
      <w:proofErr w:type="spellStart"/>
      <w:r w:rsidR="0068043C" w:rsidRPr="009365CE">
        <w:rPr>
          <w:rFonts w:ascii="Arial" w:hAnsi="Arial" w:cs="Arial"/>
          <w:sz w:val="24"/>
          <w:szCs w:val="24"/>
        </w:rPr>
        <w:t>Uvs</w:t>
      </w:r>
      <w:proofErr w:type="spellEnd"/>
      <w:r w:rsidR="0068043C" w:rsidRPr="009365CE">
        <w:rPr>
          <w:rFonts w:ascii="Arial" w:hAnsi="Arial" w:cs="Arial"/>
          <w:sz w:val="24"/>
          <w:szCs w:val="24"/>
        </w:rPr>
        <w:t xml:space="preserve">, </w:t>
      </w:r>
      <w:proofErr w:type="spellStart"/>
      <w:r w:rsidR="0068043C" w:rsidRPr="009365CE">
        <w:rPr>
          <w:rFonts w:ascii="Arial" w:hAnsi="Arial" w:cs="Arial"/>
          <w:sz w:val="24"/>
          <w:szCs w:val="24"/>
        </w:rPr>
        <w:t>Khovsgol</w:t>
      </w:r>
      <w:proofErr w:type="spellEnd"/>
      <w:r w:rsidR="0068043C" w:rsidRPr="009365CE">
        <w:rPr>
          <w:rFonts w:ascii="Arial" w:hAnsi="Arial" w:cs="Arial"/>
          <w:sz w:val="24"/>
          <w:szCs w:val="24"/>
        </w:rPr>
        <w:t xml:space="preserve">, </w:t>
      </w:r>
      <w:proofErr w:type="spellStart"/>
      <w:r w:rsidR="0068043C" w:rsidRPr="009365CE">
        <w:rPr>
          <w:rFonts w:ascii="Arial" w:hAnsi="Arial" w:cs="Arial"/>
          <w:sz w:val="24"/>
          <w:szCs w:val="24"/>
        </w:rPr>
        <w:t>Arkhangai</w:t>
      </w:r>
      <w:proofErr w:type="spellEnd"/>
      <w:r w:rsidR="0068043C" w:rsidRPr="009365CE">
        <w:rPr>
          <w:rFonts w:ascii="Arial" w:hAnsi="Arial" w:cs="Arial"/>
          <w:sz w:val="24"/>
          <w:szCs w:val="24"/>
        </w:rPr>
        <w:t xml:space="preserve">, </w:t>
      </w:r>
      <w:proofErr w:type="spellStart"/>
      <w:r w:rsidR="0068043C" w:rsidRPr="009365CE">
        <w:rPr>
          <w:rFonts w:ascii="Arial" w:hAnsi="Arial" w:cs="Arial"/>
          <w:sz w:val="24"/>
          <w:szCs w:val="24"/>
        </w:rPr>
        <w:t>Bulgan</w:t>
      </w:r>
      <w:proofErr w:type="spellEnd"/>
      <w:r w:rsidR="0068043C" w:rsidRPr="009365CE">
        <w:rPr>
          <w:rFonts w:ascii="Arial" w:hAnsi="Arial" w:cs="Arial"/>
          <w:sz w:val="24"/>
          <w:szCs w:val="24"/>
        </w:rPr>
        <w:t xml:space="preserve">, </w:t>
      </w:r>
      <w:proofErr w:type="spellStart"/>
      <w:r w:rsidR="0068043C" w:rsidRPr="009365CE">
        <w:rPr>
          <w:rFonts w:ascii="Arial" w:hAnsi="Arial" w:cs="Arial"/>
          <w:sz w:val="24"/>
          <w:szCs w:val="24"/>
        </w:rPr>
        <w:t>Ovorkhangai</w:t>
      </w:r>
      <w:proofErr w:type="spellEnd"/>
      <w:r w:rsidR="0068043C" w:rsidRPr="009365CE">
        <w:rPr>
          <w:rFonts w:ascii="Arial" w:hAnsi="Arial" w:cs="Arial"/>
          <w:sz w:val="24"/>
          <w:szCs w:val="24"/>
        </w:rPr>
        <w:t xml:space="preserve">, </w:t>
      </w:r>
      <w:proofErr w:type="spellStart"/>
      <w:r w:rsidR="0068043C" w:rsidRPr="009365CE">
        <w:rPr>
          <w:rFonts w:ascii="Arial" w:hAnsi="Arial" w:cs="Arial"/>
          <w:sz w:val="24"/>
          <w:szCs w:val="24"/>
        </w:rPr>
        <w:t>Tuv</w:t>
      </w:r>
      <w:proofErr w:type="spellEnd"/>
      <w:r w:rsidR="0068043C" w:rsidRPr="009365CE">
        <w:rPr>
          <w:rFonts w:ascii="Arial" w:hAnsi="Arial" w:cs="Arial"/>
          <w:sz w:val="24"/>
          <w:szCs w:val="24"/>
        </w:rPr>
        <w:t>, Khentii, and Sukhbaatar</w:t>
      </w:r>
      <w:r w:rsidR="009C478A">
        <w:rPr>
          <w:rFonts w:ascii="Arial" w:hAnsi="Arial" w:cs="Arial"/>
          <w:sz w:val="24"/>
          <w:szCs w:val="24"/>
        </w:rPr>
        <w:t xml:space="preserve"> and the main hub </w:t>
      </w:r>
      <w:proofErr w:type="spellStart"/>
      <w:r w:rsidR="009C478A" w:rsidRPr="009365CE">
        <w:rPr>
          <w:rFonts w:ascii="Arial" w:hAnsi="Arial" w:cs="Arial"/>
          <w:sz w:val="24"/>
          <w:szCs w:val="24"/>
        </w:rPr>
        <w:t>Bagakhangai</w:t>
      </w:r>
      <w:proofErr w:type="spellEnd"/>
      <w:r w:rsidR="0040215C">
        <w:rPr>
          <w:rFonts w:ascii="Arial" w:hAnsi="Arial" w:cs="Arial"/>
          <w:sz w:val="24"/>
          <w:szCs w:val="24"/>
        </w:rPr>
        <w:t xml:space="preserve"> district of Ulaanbaatar, located </w:t>
      </w:r>
      <w:r w:rsidR="009C478A" w:rsidRPr="009365CE">
        <w:rPr>
          <w:rFonts w:ascii="Arial" w:hAnsi="Arial" w:cs="Arial"/>
          <w:sz w:val="24"/>
          <w:szCs w:val="24"/>
        </w:rPr>
        <w:t>near main road and transport corridors</w:t>
      </w:r>
      <w:r w:rsidR="0040215C">
        <w:rPr>
          <w:rFonts w:ascii="Arial" w:hAnsi="Arial" w:cs="Arial"/>
          <w:sz w:val="24"/>
          <w:szCs w:val="24"/>
        </w:rPr>
        <w:t>.</w:t>
      </w:r>
      <w:r w:rsidR="009C478A">
        <w:rPr>
          <w:rFonts w:ascii="Arial" w:hAnsi="Arial" w:cs="Arial"/>
          <w:sz w:val="24"/>
          <w:szCs w:val="24"/>
        </w:rPr>
        <w:t xml:space="preserve"> </w:t>
      </w:r>
    </w:p>
    <w:p w14:paraId="1F0B6017" w14:textId="0EB96FF7" w:rsidR="00755CDE" w:rsidRDefault="00B74AFB" w:rsidP="00837C60">
      <w:pPr>
        <w:pStyle w:val="BodyText"/>
        <w:jc w:val="both"/>
        <w:rPr>
          <w:rFonts w:ascii="Arial" w:hAnsi="Arial" w:cs="Arial"/>
          <w:sz w:val="24"/>
          <w:szCs w:val="24"/>
        </w:rPr>
      </w:pPr>
      <w:r>
        <w:rPr>
          <w:rFonts w:ascii="Arial" w:hAnsi="Arial" w:cs="Arial"/>
          <w:sz w:val="24"/>
          <w:szCs w:val="24"/>
        </w:rPr>
        <w:t>6</w:t>
      </w:r>
      <w:r w:rsidR="005629CF">
        <w:rPr>
          <w:rFonts w:ascii="Arial" w:hAnsi="Arial" w:cs="Arial"/>
          <w:sz w:val="24"/>
          <w:szCs w:val="24"/>
        </w:rPr>
        <w:t>7</w:t>
      </w:r>
      <w:r w:rsidR="00066EFD" w:rsidRPr="00BD2D76">
        <w:rPr>
          <w:rFonts w:ascii="Arial" w:hAnsi="Arial" w:cs="Arial"/>
          <w:b/>
          <w:bCs/>
          <w:sz w:val="24"/>
          <w:szCs w:val="24"/>
        </w:rPr>
        <w:t xml:space="preserve">.      </w:t>
      </w:r>
      <w:r w:rsidR="00CD56F2" w:rsidRPr="00BD2D76">
        <w:rPr>
          <w:rFonts w:ascii="Arial" w:hAnsi="Arial" w:cs="Arial"/>
          <w:b/>
          <w:bCs/>
          <w:sz w:val="24"/>
          <w:szCs w:val="24"/>
        </w:rPr>
        <w:t>At present, there is a need to upgrade the logistics services to meet the requirements of the global customers</w:t>
      </w:r>
      <w:r w:rsidR="00CD56F2">
        <w:rPr>
          <w:rFonts w:ascii="Arial" w:hAnsi="Arial" w:cs="Arial"/>
          <w:sz w:val="24"/>
          <w:szCs w:val="24"/>
        </w:rPr>
        <w:t xml:space="preserve">.  </w:t>
      </w:r>
      <w:r w:rsidR="009C2C2E">
        <w:rPr>
          <w:rFonts w:ascii="Arial" w:hAnsi="Arial" w:cs="Arial"/>
          <w:sz w:val="24"/>
          <w:szCs w:val="24"/>
        </w:rPr>
        <w:t>The Mongolia Central Economic Corridor for rail, road and transit stretches from markets in Europe to the Northeast Asia (Japan, Korea) and United State</w:t>
      </w:r>
      <w:r w:rsidR="00755CDE">
        <w:rPr>
          <w:rFonts w:ascii="Arial" w:hAnsi="Arial" w:cs="Arial"/>
          <w:sz w:val="24"/>
          <w:szCs w:val="24"/>
        </w:rPr>
        <w:t>s</w:t>
      </w:r>
      <w:r w:rsidR="009C2C2E">
        <w:rPr>
          <w:rFonts w:ascii="Arial" w:hAnsi="Arial" w:cs="Arial"/>
          <w:sz w:val="24"/>
          <w:szCs w:val="24"/>
        </w:rPr>
        <w:t xml:space="preserve"> passing many ports of congestion in Mongolia, </w:t>
      </w:r>
      <w:proofErr w:type="gramStart"/>
      <w:r w:rsidR="00E244D8">
        <w:rPr>
          <w:rFonts w:ascii="Arial" w:hAnsi="Arial" w:cs="Arial"/>
          <w:sz w:val="24"/>
          <w:szCs w:val="24"/>
        </w:rPr>
        <w:t>China</w:t>
      </w:r>
      <w:proofErr w:type="gramEnd"/>
      <w:r w:rsidR="009C2C2E">
        <w:rPr>
          <w:rFonts w:ascii="Arial" w:hAnsi="Arial" w:cs="Arial"/>
          <w:sz w:val="24"/>
          <w:szCs w:val="24"/>
        </w:rPr>
        <w:t xml:space="preserve"> and Russia.  Digital infrastructure is needed </w:t>
      </w:r>
      <w:r w:rsidR="0083453B">
        <w:rPr>
          <w:rFonts w:ascii="Arial" w:hAnsi="Arial" w:cs="Arial"/>
          <w:sz w:val="24"/>
          <w:szCs w:val="24"/>
        </w:rPr>
        <w:t>to improve connectivity among all stakeholders from rural Mongolia to end customers, and especially for</w:t>
      </w:r>
      <w:r w:rsidR="0092577C">
        <w:rPr>
          <w:rFonts w:ascii="Arial" w:hAnsi="Arial" w:cs="Arial"/>
          <w:sz w:val="24"/>
          <w:szCs w:val="24"/>
        </w:rPr>
        <w:t xml:space="preserve"> freight forwarders transitioning to</w:t>
      </w:r>
      <w:r w:rsidR="0083453B">
        <w:rPr>
          <w:rFonts w:ascii="Arial" w:hAnsi="Arial" w:cs="Arial"/>
          <w:sz w:val="24"/>
          <w:szCs w:val="24"/>
        </w:rPr>
        <w:t xml:space="preserve"> logistics service provider</w:t>
      </w:r>
      <w:r w:rsidR="0092577C">
        <w:rPr>
          <w:rFonts w:ascii="Arial" w:hAnsi="Arial" w:cs="Arial"/>
          <w:sz w:val="24"/>
          <w:szCs w:val="24"/>
        </w:rPr>
        <w:t>s with</w:t>
      </w:r>
      <w:r w:rsidR="0083453B">
        <w:rPr>
          <w:rFonts w:ascii="Arial" w:hAnsi="Arial" w:cs="Arial"/>
          <w:sz w:val="24"/>
          <w:szCs w:val="24"/>
        </w:rPr>
        <w:t xml:space="preserve"> value added services.  These value-added services include, EDI, TMS, WMS, Single Window, packaging, labeling, barcoding, RFID, especially for time-sensitive refrigerated products.  </w:t>
      </w:r>
    </w:p>
    <w:p w14:paraId="4368B38E" w14:textId="250482FD" w:rsidR="00066EFD" w:rsidRPr="0068043C" w:rsidRDefault="00B74AFB" w:rsidP="00837C60">
      <w:pPr>
        <w:pStyle w:val="BodyText"/>
        <w:jc w:val="both"/>
        <w:rPr>
          <w:rFonts w:ascii="Arial" w:eastAsia="Times New Roman" w:hAnsi="Arial" w:cs="Arial"/>
          <w:sz w:val="24"/>
          <w:szCs w:val="24"/>
        </w:rPr>
      </w:pPr>
      <w:r>
        <w:rPr>
          <w:rFonts w:ascii="Arial" w:hAnsi="Arial" w:cs="Arial"/>
          <w:sz w:val="24"/>
          <w:szCs w:val="24"/>
        </w:rPr>
        <w:t>6</w:t>
      </w:r>
      <w:r w:rsidR="005629CF">
        <w:rPr>
          <w:rFonts w:ascii="Arial" w:hAnsi="Arial" w:cs="Arial"/>
          <w:sz w:val="24"/>
          <w:szCs w:val="24"/>
        </w:rPr>
        <w:t>8</w:t>
      </w:r>
      <w:r w:rsidR="00755CDE">
        <w:rPr>
          <w:rFonts w:ascii="Arial" w:hAnsi="Arial" w:cs="Arial"/>
          <w:sz w:val="24"/>
          <w:szCs w:val="24"/>
        </w:rPr>
        <w:t xml:space="preserve">.      </w:t>
      </w:r>
      <w:r w:rsidR="0092577C" w:rsidRPr="00755CDE">
        <w:rPr>
          <w:rFonts w:ascii="Arial" w:hAnsi="Arial" w:cs="Arial"/>
          <w:b/>
          <w:bCs/>
          <w:sz w:val="24"/>
          <w:szCs w:val="24"/>
        </w:rPr>
        <w:t>The digital highway</w:t>
      </w:r>
      <w:r w:rsidR="0083453B" w:rsidRPr="00755CDE">
        <w:rPr>
          <w:rFonts w:ascii="Arial" w:hAnsi="Arial" w:cs="Arial"/>
          <w:b/>
          <w:bCs/>
          <w:sz w:val="24"/>
          <w:szCs w:val="24"/>
        </w:rPr>
        <w:t xml:space="preserve"> will work to improve road, rail, and transit</w:t>
      </w:r>
      <w:r w:rsidR="00755CDE">
        <w:rPr>
          <w:rFonts w:ascii="Arial" w:hAnsi="Arial" w:cs="Arial"/>
          <w:b/>
          <w:bCs/>
          <w:sz w:val="24"/>
          <w:szCs w:val="24"/>
        </w:rPr>
        <w:t>.</w:t>
      </w:r>
      <w:r w:rsidR="0083453B">
        <w:rPr>
          <w:rFonts w:ascii="Arial" w:hAnsi="Arial" w:cs="Arial"/>
          <w:sz w:val="24"/>
          <w:szCs w:val="24"/>
        </w:rPr>
        <w:t xml:space="preserve"> </w:t>
      </w:r>
      <w:r w:rsidR="00755CDE">
        <w:rPr>
          <w:rFonts w:ascii="Arial" w:hAnsi="Arial" w:cs="Arial"/>
          <w:sz w:val="24"/>
          <w:szCs w:val="24"/>
        </w:rPr>
        <w:t>First</w:t>
      </w:r>
      <w:r w:rsidR="00556841">
        <w:rPr>
          <w:rFonts w:ascii="Arial" w:hAnsi="Arial" w:cs="Arial"/>
          <w:sz w:val="24"/>
          <w:szCs w:val="24"/>
        </w:rPr>
        <w:t xml:space="preserve"> by</w:t>
      </w:r>
      <w:r w:rsidR="00755CDE">
        <w:rPr>
          <w:rFonts w:ascii="Arial" w:hAnsi="Arial" w:cs="Arial"/>
          <w:sz w:val="24"/>
          <w:szCs w:val="24"/>
        </w:rPr>
        <w:t xml:space="preserve"> </w:t>
      </w:r>
      <w:r w:rsidR="0083453B">
        <w:rPr>
          <w:rFonts w:ascii="Arial" w:hAnsi="Arial" w:cs="Arial"/>
          <w:sz w:val="24"/>
          <w:szCs w:val="24"/>
        </w:rPr>
        <w:t xml:space="preserve">scheduling </w:t>
      </w:r>
      <w:r w:rsidR="00755CDE">
        <w:rPr>
          <w:rFonts w:ascii="Arial" w:hAnsi="Arial" w:cs="Arial"/>
          <w:sz w:val="24"/>
          <w:szCs w:val="24"/>
        </w:rPr>
        <w:t>platforms for</w:t>
      </w:r>
      <w:r w:rsidR="0092577C">
        <w:rPr>
          <w:rFonts w:ascii="Arial" w:hAnsi="Arial" w:cs="Arial"/>
          <w:sz w:val="24"/>
          <w:szCs w:val="24"/>
        </w:rPr>
        <w:t xml:space="preserve"> identifying less than truckload for full truck load opportunities,</w:t>
      </w:r>
      <w:r w:rsidR="0083453B">
        <w:rPr>
          <w:rFonts w:ascii="Arial" w:hAnsi="Arial" w:cs="Arial"/>
          <w:sz w:val="24"/>
          <w:szCs w:val="24"/>
        </w:rPr>
        <w:t xml:space="preserve"> </w:t>
      </w:r>
      <w:r w:rsidR="00E244D8">
        <w:rPr>
          <w:rFonts w:ascii="Arial" w:hAnsi="Arial" w:cs="Arial"/>
          <w:sz w:val="24"/>
          <w:szCs w:val="24"/>
        </w:rPr>
        <w:t xml:space="preserve">the </w:t>
      </w:r>
      <w:r w:rsidR="0083453B">
        <w:rPr>
          <w:rFonts w:ascii="Arial" w:hAnsi="Arial" w:cs="Arial"/>
          <w:sz w:val="24"/>
          <w:szCs w:val="24"/>
        </w:rPr>
        <w:t>CATS</w:t>
      </w:r>
      <w:r w:rsidR="00E244D8">
        <w:rPr>
          <w:rFonts w:ascii="Arial" w:hAnsi="Arial" w:cs="Arial"/>
          <w:sz w:val="24"/>
          <w:szCs w:val="24"/>
        </w:rPr>
        <w:t xml:space="preserve"> transit document platform to complement TIR</w:t>
      </w:r>
      <w:r w:rsidR="0083453B">
        <w:rPr>
          <w:rFonts w:ascii="Arial" w:hAnsi="Arial" w:cs="Arial"/>
          <w:sz w:val="24"/>
          <w:szCs w:val="24"/>
        </w:rPr>
        <w:t>, reduce paper documents by automation with EDI</w:t>
      </w:r>
      <w:r w:rsidR="00E244D8">
        <w:rPr>
          <w:rFonts w:ascii="Arial" w:hAnsi="Arial" w:cs="Arial"/>
          <w:sz w:val="24"/>
          <w:szCs w:val="24"/>
        </w:rPr>
        <w:t xml:space="preserve"> through the SEW</w:t>
      </w:r>
      <w:r w:rsidR="0083453B">
        <w:rPr>
          <w:rFonts w:ascii="Arial" w:hAnsi="Arial" w:cs="Arial"/>
          <w:sz w:val="24"/>
          <w:szCs w:val="24"/>
        </w:rPr>
        <w:t xml:space="preserve">, </w:t>
      </w:r>
      <w:r w:rsidR="00755CDE">
        <w:rPr>
          <w:rFonts w:ascii="Arial" w:hAnsi="Arial" w:cs="Arial"/>
          <w:sz w:val="24"/>
          <w:szCs w:val="24"/>
        </w:rPr>
        <w:t xml:space="preserve">and </w:t>
      </w:r>
      <w:r w:rsidR="0083453B">
        <w:rPr>
          <w:rFonts w:ascii="Arial" w:hAnsi="Arial" w:cs="Arial"/>
          <w:sz w:val="24"/>
          <w:szCs w:val="24"/>
        </w:rPr>
        <w:t>improve location of containers</w:t>
      </w:r>
      <w:r w:rsidR="0092577C">
        <w:rPr>
          <w:rFonts w:ascii="Arial" w:hAnsi="Arial" w:cs="Arial"/>
          <w:sz w:val="24"/>
          <w:szCs w:val="24"/>
        </w:rPr>
        <w:t xml:space="preserve"> both dry and refrigerated</w:t>
      </w:r>
      <w:r w:rsidR="0083453B">
        <w:rPr>
          <w:rFonts w:ascii="Arial" w:hAnsi="Arial" w:cs="Arial"/>
          <w:sz w:val="24"/>
          <w:szCs w:val="24"/>
        </w:rPr>
        <w:t xml:space="preserve"> from the Tianjin-</w:t>
      </w:r>
      <w:proofErr w:type="spellStart"/>
      <w:r w:rsidR="0083453B">
        <w:rPr>
          <w:rFonts w:ascii="Arial" w:hAnsi="Arial" w:cs="Arial"/>
          <w:sz w:val="24"/>
          <w:szCs w:val="24"/>
        </w:rPr>
        <w:t>Dongjiang</w:t>
      </w:r>
      <w:proofErr w:type="spellEnd"/>
      <w:r w:rsidR="0083453B">
        <w:rPr>
          <w:rFonts w:ascii="Arial" w:hAnsi="Arial" w:cs="Arial"/>
          <w:sz w:val="24"/>
          <w:szCs w:val="24"/>
        </w:rPr>
        <w:t xml:space="preserve"> Mongolia Area</w:t>
      </w:r>
      <w:r w:rsidR="00556841">
        <w:rPr>
          <w:rFonts w:ascii="Arial" w:hAnsi="Arial" w:cs="Arial"/>
          <w:sz w:val="24"/>
          <w:szCs w:val="24"/>
        </w:rPr>
        <w:t xml:space="preserve"> and up and down the corridor</w:t>
      </w:r>
      <w:r w:rsidR="00755CDE">
        <w:rPr>
          <w:rFonts w:ascii="Arial" w:hAnsi="Arial" w:cs="Arial"/>
          <w:sz w:val="24"/>
          <w:szCs w:val="24"/>
        </w:rPr>
        <w:t>. Overall,</w:t>
      </w:r>
      <w:r w:rsidR="00E244D8">
        <w:rPr>
          <w:rFonts w:ascii="Arial" w:hAnsi="Arial" w:cs="Arial"/>
          <w:sz w:val="24"/>
          <w:szCs w:val="24"/>
        </w:rPr>
        <w:t xml:space="preserve"> there is a need for</w:t>
      </w:r>
      <w:r w:rsidR="0083453B">
        <w:rPr>
          <w:rFonts w:ascii="Arial" w:hAnsi="Arial" w:cs="Arial"/>
          <w:sz w:val="24"/>
          <w:szCs w:val="24"/>
        </w:rPr>
        <w:t xml:space="preserve"> better flows of products, data and financials with Russia and China.  </w:t>
      </w:r>
      <w:r w:rsidR="00DC6029">
        <w:rPr>
          <w:rFonts w:ascii="Arial" w:hAnsi="Arial" w:cs="Arial"/>
          <w:sz w:val="24"/>
          <w:szCs w:val="24"/>
        </w:rPr>
        <w:t>Implementing these plans with</w:t>
      </w:r>
      <w:r w:rsidR="0092577C">
        <w:rPr>
          <w:rFonts w:ascii="Arial" w:hAnsi="Arial" w:cs="Arial"/>
          <w:sz w:val="24"/>
          <w:szCs w:val="24"/>
        </w:rPr>
        <w:t xml:space="preserve"> inter-agency and</w:t>
      </w:r>
      <w:r w:rsidR="00DC6029">
        <w:rPr>
          <w:rFonts w:ascii="Arial" w:hAnsi="Arial" w:cs="Arial"/>
          <w:sz w:val="24"/>
          <w:szCs w:val="24"/>
        </w:rPr>
        <w:t xml:space="preserve"> cross-border institutions meeting on a regular basis will go far in reducing Mongolia’s 30 percent costs of logistics and transportation as a percentage of GDP</w:t>
      </w:r>
      <w:r w:rsidR="0092577C">
        <w:rPr>
          <w:rFonts w:ascii="Arial" w:hAnsi="Arial" w:cs="Arial"/>
          <w:sz w:val="24"/>
          <w:szCs w:val="24"/>
        </w:rPr>
        <w:t xml:space="preserve">. These changes </w:t>
      </w:r>
      <w:r w:rsidR="00457821">
        <w:rPr>
          <w:rFonts w:ascii="Arial" w:hAnsi="Arial" w:cs="Arial"/>
          <w:sz w:val="24"/>
          <w:szCs w:val="24"/>
        </w:rPr>
        <w:t>should</w:t>
      </w:r>
      <w:r w:rsidR="0092577C">
        <w:rPr>
          <w:rFonts w:ascii="Arial" w:hAnsi="Arial" w:cs="Arial"/>
          <w:sz w:val="24"/>
          <w:szCs w:val="24"/>
        </w:rPr>
        <w:t xml:space="preserve"> make Mongolia products more</w:t>
      </w:r>
      <w:r w:rsidR="00C92099">
        <w:rPr>
          <w:rFonts w:ascii="Arial" w:hAnsi="Arial" w:cs="Arial"/>
          <w:sz w:val="24"/>
          <w:szCs w:val="24"/>
        </w:rPr>
        <w:t xml:space="preserve"> competitive </w:t>
      </w:r>
      <w:r w:rsidR="0092577C">
        <w:rPr>
          <w:rFonts w:ascii="Arial" w:hAnsi="Arial" w:cs="Arial"/>
          <w:sz w:val="24"/>
          <w:szCs w:val="24"/>
        </w:rPr>
        <w:t>for</w:t>
      </w:r>
      <w:r w:rsidR="00C92099">
        <w:rPr>
          <w:rFonts w:ascii="Arial" w:hAnsi="Arial" w:cs="Arial"/>
          <w:sz w:val="24"/>
          <w:szCs w:val="24"/>
        </w:rPr>
        <w:t xml:space="preserve"> growing export demand worldwide.  </w:t>
      </w:r>
    </w:p>
    <w:sectPr w:rsidR="00066EFD" w:rsidRPr="0068043C">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06584" w14:textId="77777777" w:rsidR="0034410B" w:rsidRDefault="0034410B" w:rsidP="003C3634">
      <w:pPr>
        <w:spacing w:after="0" w:line="240" w:lineRule="auto"/>
      </w:pPr>
      <w:r>
        <w:separator/>
      </w:r>
    </w:p>
  </w:endnote>
  <w:endnote w:type="continuationSeparator" w:id="0">
    <w:p w14:paraId="44B74AD6" w14:textId="77777777" w:rsidR="0034410B" w:rsidRDefault="0034410B" w:rsidP="003C3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00"/>
    <w:family w:val="roman"/>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711894"/>
      <w:docPartObj>
        <w:docPartGallery w:val="Page Numbers (Bottom of Page)"/>
        <w:docPartUnique/>
      </w:docPartObj>
    </w:sdtPr>
    <w:sdtEndPr>
      <w:rPr>
        <w:noProof/>
      </w:rPr>
    </w:sdtEndPr>
    <w:sdtContent>
      <w:p w14:paraId="4E026A20" w14:textId="1857E0C3" w:rsidR="003C3634" w:rsidRDefault="003C3634">
        <w:pPr>
          <w:pStyle w:val="Footer"/>
        </w:pPr>
        <w:r>
          <w:fldChar w:fldCharType="begin"/>
        </w:r>
        <w:r>
          <w:instrText xml:space="preserve"> PAGE   \* MERGEFORMAT </w:instrText>
        </w:r>
        <w:r>
          <w:fldChar w:fldCharType="separate"/>
        </w:r>
        <w:r>
          <w:rPr>
            <w:noProof/>
          </w:rPr>
          <w:t>2</w:t>
        </w:r>
        <w:r>
          <w:rPr>
            <w:noProof/>
          </w:rPr>
          <w:fldChar w:fldCharType="end"/>
        </w:r>
      </w:p>
    </w:sdtContent>
  </w:sdt>
  <w:p w14:paraId="13E9871B" w14:textId="77777777" w:rsidR="003C3634" w:rsidRDefault="003C36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53E84" w14:textId="77777777" w:rsidR="0034410B" w:rsidRDefault="0034410B" w:rsidP="003C3634">
      <w:pPr>
        <w:spacing w:after="0" w:line="240" w:lineRule="auto"/>
      </w:pPr>
      <w:r>
        <w:separator/>
      </w:r>
    </w:p>
  </w:footnote>
  <w:footnote w:type="continuationSeparator" w:id="0">
    <w:p w14:paraId="1CC05B2D" w14:textId="77777777" w:rsidR="0034410B" w:rsidRDefault="0034410B" w:rsidP="003C3634">
      <w:pPr>
        <w:spacing w:after="0" w:line="240" w:lineRule="auto"/>
      </w:pPr>
      <w:r>
        <w:continuationSeparator/>
      </w:r>
    </w:p>
  </w:footnote>
  <w:footnote w:id="1">
    <w:p w14:paraId="7FA221C3" w14:textId="4281261E" w:rsidR="00C039AC" w:rsidRDefault="00C039AC">
      <w:pPr>
        <w:pStyle w:val="FootnoteText"/>
      </w:pPr>
      <w:r>
        <w:rPr>
          <w:rStyle w:val="FootnoteReference"/>
        </w:rPr>
        <w:footnoteRef/>
      </w:r>
      <w:r>
        <w:t xml:space="preserve"> Mongolia, NSO, Foreign Trade, 2021, p. 11.</w:t>
      </w:r>
    </w:p>
  </w:footnote>
  <w:footnote w:id="2">
    <w:p w14:paraId="6A6B5E03" w14:textId="3D426316" w:rsidR="003F3210" w:rsidRDefault="003F3210">
      <w:pPr>
        <w:pStyle w:val="FootnoteText"/>
      </w:pPr>
      <w:r>
        <w:rPr>
          <w:rStyle w:val="FootnoteReference"/>
        </w:rPr>
        <w:footnoteRef/>
      </w:r>
      <w:r>
        <w:t xml:space="preserve"> “Economic and Technical Assessment of Ulaanbaatar, Zamiin Uud and Altanbulag Sainshand Ports Included in the Dry Ports Discussion,” Professor Davaasuren Avirmed, Ministry of Foreign Affairs, UNESCAP, UB, 2022, p. 30</w:t>
      </w:r>
    </w:p>
  </w:footnote>
  <w:footnote w:id="3">
    <w:p w14:paraId="6640B2F4" w14:textId="237F397B" w:rsidR="003C3634" w:rsidRDefault="003C3634">
      <w:pPr>
        <w:pStyle w:val="FootnoteText"/>
      </w:pPr>
      <w:r>
        <w:rPr>
          <w:rStyle w:val="FootnoteReference"/>
        </w:rPr>
        <w:footnoteRef/>
      </w:r>
      <w:r>
        <w:t xml:space="preserve"> InfraSAP, World Bank, </w:t>
      </w:r>
      <w:r w:rsidR="006B4E7B">
        <w:t>November 2020</w:t>
      </w:r>
      <w:r w:rsidR="00D8489E">
        <w:t>, p.38.</w:t>
      </w:r>
    </w:p>
  </w:footnote>
  <w:footnote w:id="4">
    <w:p w14:paraId="7EC8701F" w14:textId="74584836" w:rsidR="00D8489E" w:rsidRDefault="00D8489E">
      <w:pPr>
        <w:pStyle w:val="FootnoteText"/>
      </w:pPr>
      <w:r>
        <w:rPr>
          <w:rStyle w:val="FootnoteReference"/>
        </w:rPr>
        <w:footnoteRef/>
      </w:r>
      <w:r>
        <w:t xml:space="preserve"> InfraSAP, World Bank, November 2020, p. 77.</w:t>
      </w:r>
    </w:p>
  </w:footnote>
  <w:footnote w:id="5">
    <w:p w14:paraId="4EA825F2" w14:textId="5E34D0AA" w:rsidR="00AF1B56" w:rsidRDefault="00AF1B56">
      <w:pPr>
        <w:pStyle w:val="FootnoteText"/>
      </w:pPr>
      <w:r>
        <w:rPr>
          <w:rStyle w:val="FootnoteReference"/>
        </w:rPr>
        <w:footnoteRef/>
      </w:r>
      <w:r>
        <w:t xml:space="preserve"> Mongolia NSO, Foreign Trade 2021, pages 14 and 16.  </w:t>
      </w:r>
    </w:p>
  </w:footnote>
  <w:footnote w:id="6">
    <w:p w14:paraId="536CCF03" w14:textId="6A0225E4" w:rsidR="00850418" w:rsidRDefault="00850418">
      <w:pPr>
        <w:pStyle w:val="FootnoteText"/>
      </w:pPr>
      <w:r>
        <w:rPr>
          <w:rStyle w:val="FootnoteReference"/>
        </w:rPr>
        <w:footnoteRef/>
      </w:r>
      <w:r>
        <w:t xml:space="preserve"> Mongolia NSO, 2019, 2021 and InfraSAP, World Bank, 2020.</w:t>
      </w:r>
    </w:p>
  </w:footnote>
  <w:footnote w:id="7">
    <w:p w14:paraId="5EB3336C" w14:textId="196DD14A" w:rsidR="0049040A" w:rsidRDefault="0049040A">
      <w:pPr>
        <w:pStyle w:val="FootnoteText"/>
      </w:pPr>
      <w:r>
        <w:rPr>
          <w:rStyle w:val="FootnoteReference"/>
        </w:rPr>
        <w:footnoteRef/>
      </w:r>
      <w:r>
        <w:t xml:space="preserve"> “Mongolian Railways in the Era of Deglobalization of Energy,” </w:t>
      </w:r>
      <w:r w:rsidRPr="0049040A">
        <w:rPr>
          <w:i/>
          <w:iCs/>
        </w:rPr>
        <w:t>Foreign Policy</w:t>
      </w:r>
      <w:r>
        <w:t>, Lkhaajav, B, Turnbull, A., May 2, 2022.</w:t>
      </w:r>
    </w:p>
  </w:footnote>
  <w:footnote w:id="8">
    <w:p w14:paraId="6203A601" w14:textId="0A499BCD" w:rsidR="0013570E" w:rsidRDefault="0013570E">
      <w:pPr>
        <w:pStyle w:val="FootnoteText"/>
      </w:pPr>
      <w:r>
        <w:rPr>
          <w:rStyle w:val="FootnoteReference"/>
        </w:rPr>
        <w:footnoteRef/>
      </w:r>
      <w:r>
        <w:t xml:space="preserve"> InfraSAP, World Bank, 2020, pgs. 85-86.</w:t>
      </w:r>
    </w:p>
  </w:footnote>
  <w:footnote w:id="9">
    <w:p w14:paraId="4509872A" w14:textId="4E7523A7" w:rsidR="00692BF7" w:rsidRDefault="00692BF7">
      <w:pPr>
        <w:pStyle w:val="FootnoteText"/>
      </w:pPr>
      <w:r>
        <w:rPr>
          <w:rStyle w:val="FootnoteReference"/>
        </w:rPr>
        <w:footnoteRef/>
      </w:r>
      <w:r>
        <w:t xml:space="preserve"> </w:t>
      </w:r>
      <w:bookmarkStart w:id="3" w:name="_Hlk125629768"/>
      <w:r>
        <w:t>“Meat and Food by-products”, 0201 Fresh Beef, 0202 Frozen Beef, Table 1., Exports of Goods, 2006-2021, Foreign Trade 2021, NSO, Mongolia, spreadsheet</w:t>
      </w:r>
      <w:bookmarkEnd w:id="3"/>
      <w:r>
        <w:t>.</w:t>
      </w:r>
    </w:p>
  </w:footnote>
  <w:footnote w:id="10">
    <w:p w14:paraId="255C26D4" w14:textId="7B10ED4F" w:rsidR="00786A66" w:rsidRDefault="00786A66" w:rsidP="00786A66">
      <w:r>
        <w:rPr>
          <w:rStyle w:val="FootnoteReference"/>
        </w:rPr>
        <w:footnoteRef/>
      </w:r>
      <w:r>
        <w:t xml:space="preserve"> “Export of Thermally Processed Beef and Meat Products to China,” GIZ, Germany, 2020, p.47.</w:t>
      </w:r>
    </w:p>
  </w:footnote>
  <w:footnote w:id="11">
    <w:p w14:paraId="2CF1D7D3" w14:textId="77777777" w:rsidR="00786A66" w:rsidRDefault="00786A66" w:rsidP="00786A66">
      <w:pPr>
        <w:pStyle w:val="FootnoteText"/>
      </w:pPr>
      <w:r>
        <w:rPr>
          <w:rStyle w:val="FootnoteReference"/>
        </w:rPr>
        <w:footnoteRef/>
      </w:r>
      <w:r>
        <w:t xml:space="preserve"> “Review of the Five Key Destination Markets for Mongolian Meat Exporters,” UNCTAD, Geneva, 2020, p. 7.</w:t>
      </w:r>
    </w:p>
    <w:p w14:paraId="538CEA69" w14:textId="54F18DB9" w:rsidR="00786A66" w:rsidRDefault="00786A66">
      <w:pPr>
        <w:pStyle w:val="FootnoteText"/>
      </w:pPr>
    </w:p>
  </w:footnote>
  <w:footnote w:id="12">
    <w:p w14:paraId="64C0BF6A" w14:textId="0801A964" w:rsidR="00175E62" w:rsidRDefault="00175E62">
      <w:pPr>
        <w:pStyle w:val="FootnoteText"/>
      </w:pPr>
      <w:r>
        <w:rPr>
          <w:rStyle w:val="FootnoteReference"/>
        </w:rPr>
        <w:footnoteRef/>
      </w:r>
      <w:r>
        <w:t xml:space="preserve"> “</w:t>
      </w:r>
      <w:r w:rsidR="00DD7A3A">
        <w:t>Raw Hides and Skins and Processed Hides and Skins</w:t>
      </w:r>
      <w:r>
        <w:t>”, for HS 4104,4105, 4106, Table 1., Exports of Goods, 2006-2021, Foreign Trade 2021, NSO, Mongolia, spreadsheet</w:t>
      </w:r>
    </w:p>
  </w:footnote>
  <w:footnote w:id="13">
    <w:p w14:paraId="3BC8FE9E" w14:textId="0167F45E" w:rsidR="00D36622" w:rsidRDefault="00D36622">
      <w:pPr>
        <w:pStyle w:val="FootnoteText"/>
      </w:pPr>
      <w:r>
        <w:rPr>
          <w:rStyle w:val="FootnoteReference"/>
        </w:rPr>
        <w:footnoteRef/>
      </w:r>
      <w:r>
        <w:t xml:space="preserve"> “Xi Pressured As Economic Fixes Falter,” Wall Street Journal, November 28, 2022.</w:t>
      </w:r>
    </w:p>
  </w:footnote>
  <w:footnote w:id="14">
    <w:p w14:paraId="0B85EC8C" w14:textId="47D136BF" w:rsidR="0033020F" w:rsidRDefault="0033020F">
      <w:pPr>
        <w:pStyle w:val="FootnoteText"/>
      </w:pPr>
      <w:r>
        <w:rPr>
          <w:rStyle w:val="FootnoteReference"/>
        </w:rPr>
        <w:footnoteRef/>
      </w:r>
      <w:r>
        <w:t xml:space="preserve"> “Economic and Technical Assessment of Ulaanbaatar, Zamiin Uud and Altanbulag Sainshand Ports Included in the Dry Ports Discussion,” Professor Davaasuren Avirmed, Ministry of Foreign Affairs, UNESCAP, UB, 2022, p. 30</w:t>
      </w:r>
    </w:p>
  </w:footnote>
  <w:footnote w:id="15">
    <w:p w14:paraId="2AB68EB2" w14:textId="66CD8B3B" w:rsidR="00BC2437" w:rsidRDefault="00BC2437">
      <w:pPr>
        <w:pStyle w:val="FootnoteText"/>
      </w:pPr>
      <w:r>
        <w:rPr>
          <w:rStyle w:val="FootnoteReference"/>
        </w:rPr>
        <w:footnoteRef/>
      </w:r>
      <w:r>
        <w:t xml:space="preserve"> Foreign Trade, 2021, NSO, pg. 21.</w:t>
      </w:r>
    </w:p>
  </w:footnote>
  <w:footnote w:id="16">
    <w:p w14:paraId="48E6E4D7" w14:textId="04D7FDF1" w:rsidR="00F252CE" w:rsidRDefault="00F252CE">
      <w:pPr>
        <w:pStyle w:val="FootnoteText"/>
      </w:pPr>
      <w:r>
        <w:rPr>
          <w:rStyle w:val="FootnoteReference"/>
        </w:rPr>
        <w:footnoteRef/>
      </w:r>
      <w:r>
        <w:t xml:space="preserve"> Foreign Trade, 2021, NSO</w:t>
      </w:r>
      <w:r w:rsidR="00C8425E">
        <w:t>, pgs. 21-24.</w:t>
      </w:r>
    </w:p>
  </w:footnote>
  <w:footnote w:id="17">
    <w:p w14:paraId="65A39F85" w14:textId="314FC177" w:rsidR="00487D69" w:rsidRDefault="00487D69">
      <w:pPr>
        <w:pStyle w:val="FootnoteText"/>
      </w:pPr>
      <w:r>
        <w:rPr>
          <w:rStyle w:val="FootnoteReference"/>
        </w:rPr>
        <w:footnoteRef/>
      </w:r>
      <w:r>
        <w:t xml:space="preserve"> Foreign Trade, 2021, NSO, pg. 22.</w:t>
      </w:r>
    </w:p>
  </w:footnote>
  <w:footnote w:id="18">
    <w:p w14:paraId="1473A311" w14:textId="2C249C12" w:rsidR="00F72B3D" w:rsidRDefault="00F72B3D">
      <w:pPr>
        <w:pStyle w:val="FootnoteText"/>
      </w:pPr>
      <w:r>
        <w:rPr>
          <w:rStyle w:val="FootnoteReference"/>
        </w:rPr>
        <w:footnoteRef/>
      </w:r>
      <w:r>
        <w:t xml:space="preserve"> Davaasuren, UNESCAP, 2022, p. 30</w:t>
      </w:r>
    </w:p>
  </w:footnote>
  <w:footnote w:id="19">
    <w:p w14:paraId="1D321B7F" w14:textId="6E0516A9" w:rsidR="00483F75" w:rsidRDefault="00483F75">
      <w:pPr>
        <w:pStyle w:val="FootnoteText"/>
      </w:pPr>
      <w:r>
        <w:rPr>
          <w:rStyle w:val="FootnoteReference"/>
        </w:rPr>
        <w:footnoteRef/>
      </w:r>
      <w:r>
        <w:t xml:space="preserve"> Interview by e-mails, National Development and Reform Commission</w:t>
      </w:r>
      <w:r w:rsidR="000E3BDA">
        <w:t xml:space="preserve"> (NDRC)</w:t>
      </w:r>
      <w:r>
        <w:t>. Transport, Beijing, October 25, December 20, 2022.</w:t>
      </w:r>
    </w:p>
  </w:footnote>
  <w:footnote w:id="20">
    <w:p w14:paraId="33C6C18A" w14:textId="0B746750" w:rsidR="000E3BDA" w:rsidRDefault="000E3BDA">
      <w:pPr>
        <w:pStyle w:val="FootnoteText"/>
      </w:pPr>
      <w:r>
        <w:rPr>
          <w:rStyle w:val="FootnoteReference"/>
        </w:rPr>
        <w:footnoteRef/>
      </w:r>
      <w:r>
        <w:t xml:space="preserve"> Interview, NDRC, Transport, Beijing, December 20, 2022.</w:t>
      </w:r>
    </w:p>
  </w:footnote>
  <w:footnote w:id="21">
    <w:p w14:paraId="3288A873" w14:textId="39BD412E" w:rsidR="00483F75" w:rsidRDefault="00483F75">
      <w:pPr>
        <w:pStyle w:val="FootnoteText"/>
      </w:pPr>
      <w:r>
        <w:rPr>
          <w:rStyle w:val="FootnoteReference"/>
        </w:rPr>
        <w:footnoteRef/>
      </w:r>
      <w:r>
        <w:t xml:space="preserve"> Interview, NDRC, Transport, Beijing, December 20, 2022.</w:t>
      </w:r>
    </w:p>
  </w:footnote>
  <w:footnote w:id="22">
    <w:p w14:paraId="442467C7" w14:textId="01C88809" w:rsidR="00ED2E39" w:rsidRDefault="00ED2E39">
      <w:pPr>
        <w:pStyle w:val="FootnoteText"/>
      </w:pPr>
      <w:r>
        <w:rPr>
          <w:rStyle w:val="FootnoteReference"/>
        </w:rPr>
        <w:footnoteRef/>
      </w:r>
      <w:r>
        <w:t xml:space="preserve"> Davaasuren, UNESCAP, 2022, p. 138; CAGR by Wallack, consultant</w:t>
      </w:r>
    </w:p>
  </w:footnote>
  <w:footnote w:id="23">
    <w:p w14:paraId="1B3AD018" w14:textId="23F8ADAF" w:rsidR="00BB0423" w:rsidRDefault="00BB0423">
      <w:pPr>
        <w:pStyle w:val="FootnoteText"/>
      </w:pPr>
      <w:r>
        <w:rPr>
          <w:rStyle w:val="FootnoteReference"/>
        </w:rPr>
        <w:footnoteRef/>
      </w:r>
      <w:r>
        <w:t xml:space="preserve"> Davaasuren, UNESCAP, 2022, pgs. 17-18.</w:t>
      </w:r>
    </w:p>
  </w:footnote>
  <w:footnote w:id="24">
    <w:p w14:paraId="6C288BEB" w14:textId="3872EC19" w:rsidR="00612D8B" w:rsidRDefault="00612D8B">
      <w:pPr>
        <w:pStyle w:val="FootnoteText"/>
      </w:pPr>
      <w:r>
        <w:rPr>
          <w:rStyle w:val="FootnoteReference"/>
        </w:rPr>
        <w:footnoteRef/>
      </w:r>
      <w:r>
        <w:t xml:space="preserve"> “TA-8939 MON:  Bogdkhan Railway Bypass Improvement Program, Final Report</w:t>
      </w:r>
      <w:r w:rsidR="002548A3">
        <w:t>”</w:t>
      </w:r>
      <w:r>
        <w:t>, ADB, November 2022, p.23</w:t>
      </w:r>
    </w:p>
  </w:footnote>
  <w:footnote w:id="25">
    <w:p w14:paraId="5E76F3EC" w14:textId="78C1560D" w:rsidR="00C92794" w:rsidRDefault="00C92794">
      <w:pPr>
        <w:pStyle w:val="FootnoteText"/>
      </w:pPr>
      <w:r>
        <w:rPr>
          <w:rStyle w:val="FootnoteReference"/>
        </w:rPr>
        <w:footnoteRef/>
      </w:r>
      <w:r>
        <w:t xml:space="preserve"> “InfraSAP,” World Bank, 2020, p.64.</w:t>
      </w:r>
    </w:p>
  </w:footnote>
  <w:footnote w:id="26">
    <w:p w14:paraId="4F9F07B0" w14:textId="26C50F18" w:rsidR="009F3210" w:rsidRDefault="009F3210">
      <w:pPr>
        <w:pStyle w:val="FootnoteText"/>
      </w:pPr>
      <w:r>
        <w:rPr>
          <w:rStyle w:val="FootnoteReference"/>
        </w:rPr>
        <w:footnoteRef/>
      </w:r>
      <w:r>
        <w:t xml:space="preserve"> “InfraSAP”, World Bank, 2020, p. 77.</w:t>
      </w:r>
    </w:p>
  </w:footnote>
  <w:footnote w:id="27">
    <w:p w14:paraId="27B47178" w14:textId="5B65640D" w:rsidR="007E6B1B" w:rsidRDefault="007E6B1B">
      <w:pPr>
        <w:pStyle w:val="FootnoteText"/>
      </w:pPr>
      <w:r>
        <w:rPr>
          <w:rStyle w:val="FootnoteReference"/>
        </w:rPr>
        <w:footnoteRef/>
      </w:r>
      <w:r>
        <w:t xml:space="preserve"> “InfraSAP,” World Bank, 2020, p. 74.  </w:t>
      </w:r>
    </w:p>
  </w:footnote>
  <w:footnote w:id="28">
    <w:p w14:paraId="7B1A00B6" w14:textId="0E6A15F2" w:rsidR="00A8672D" w:rsidRDefault="00A8672D">
      <w:pPr>
        <w:pStyle w:val="FootnoteText"/>
      </w:pPr>
      <w:r>
        <w:rPr>
          <w:rStyle w:val="FootnoteReference"/>
        </w:rPr>
        <w:footnoteRef/>
      </w:r>
      <w:r>
        <w:t xml:space="preserve"> </w:t>
      </w:r>
      <w:r w:rsidR="009A24E6">
        <w:t>“TTFA, Cashmere, Wool, Meat, Leather, World Bank, 2018, p. 47.</w:t>
      </w:r>
    </w:p>
  </w:footnote>
  <w:footnote w:id="29">
    <w:p w14:paraId="3DFD5984" w14:textId="323B8B50" w:rsidR="00DA310D" w:rsidRDefault="00DA310D">
      <w:pPr>
        <w:pStyle w:val="FootnoteText"/>
      </w:pPr>
      <w:r>
        <w:rPr>
          <w:rStyle w:val="FootnoteReference"/>
        </w:rPr>
        <w:footnoteRef/>
      </w:r>
      <w:r>
        <w:t xml:space="preserve"> InfraSAP, World Bank, p. 78.</w:t>
      </w:r>
    </w:p>
  </w:footnote>
  <w:footnote w:id="30">
    <w:p w14:paraId="10AB2B5D" w14:textId="7C6FAD9B" w:rsidR="009A24E6" w:rsidRDefault="009A24E6">
      <w:pPr>
        <w:pStyle w:val="FootnoteText"/>
      </w:pPr>
      <w:r>
        <w:rPr>
          <w:rStyle w:val="FootnoteReference"/>
        </w:rPr>
        <w:footnoteRef/>
      </w:r>
      <w:r>
        <w:t xml:space="preserve"> “InfraSAP, World Bank, p. 79.</w:t>
      </w:r>
    </w:p>
  </w:footnote>
  <w:footnote w:id="31">
    <w:p w14:paraId="0598CA3D" w14:textId="7E0E5FE7" w:rsidR="00464E29" w:rsidRDefault="00464E29">
      <w:pPr>
        <w:pStyle w:val="FootnoteText"/>
      </w:pPr>
      <w:r>
        <w:rPr>
          <w:rStyle w:val="FootnoteReference"/>
        </w:rPr>
        <w:footnoteRef/>
      </w:r>
      <w:r>
        <w:t xml:space="preserve"> “TTFA, Cashmere, Wool, Meat, Leather, World Bank, 2018, p. 56.</w:t>
      </w:r>
    </w:p>
  </w:footnote>
  <w:footnote w:id="32">
    <w:p w14:paraId="383A1F0C" w14:textId="6B2FFCC3" w:rsidR="000F73E5" w:rsidRDefault="000F73E5">
      <w:pPr>
        <w:pStyle w:val="FootnoteText"/>
      </w:pPr>
      <w:r>
        <w:rPr>
          <w:rStyle w:val="FootnoteReference"/>
        </w:rPr>
        <w:footnoteRef/>
      </w:r>
      <w:r>
        <w:t xml:space="preserve"> “InfraSAP”, World Bank, 2020, p. 18.</w:t>
      </w:r>
    </w:p>
  </w:footnote>
  <w:footnote w:id="33">
    <w:p w14:paraId="071F3F04" w14:textId="77C10927" w:rsidR="0052644D" w:rsidRDefault="0052644D">
      <w:pPr>
        <w:pStyle w:val="FootnoteText"/>
      </w:pPr>
      <w:r>
        <w:rPr>
          <w:rStyle w:val="FootnoteReference"/>
        </w:rPr>
        <w:footnoteRef/>
      </w:r>
      <w:r>
        <w:t xml:space="preserve"> </w:t>
      </w:r>
      <w:r w:rsidR="005C08FE">
        <w:rPr>
          <w:rFonts w:ascii="Arial" w:eastAsiaTheme="minorEastAsia" w:hAnsi="Arial" w:cs="Arial"/>
          <w:color w:val="000000" w:themeColor="text1"/>
          <w:kern w:val="24"/>
        </w:rPr>
        <w:t>Survey on the Domestic and Export Meat Value Chain in Mongolia,” Gantulga, A, UNCTAD, 2021, Figure 11, p. 26.</w:t>
      </w:r>
    </w:p>
  </w:footnote>
  <w:footnote w:id="34">
    <w:p w14:paraId="69BCE534" w14:textId="1A15150C" w:rsidR="00D07991" w:rsidRDefault="00D07991">
      <w:pPr>
        <w:pStyle w:val="FootnoteText"/>
      </w:pPr>
      <w:r>
        <w:rPr>
          <w:rStyle w:val="FootnoteReference"/>
        </w:rPr>
        <w:footnoteRef/>
      </w:r>
      <w:r>
        <w:t xml:space="preserve"> Davaasuren, UNESCAP, 2022, pg. 32.</w:t>
      </w:r>
    </w:p>
  </w:footnote>
  <w:footnote w:id="35">
    <w:p w14:paraId="1AF237EC" w14:textId="7F7C7AF6" w:rsidR="00E1698A" w:rsidRDefault="00E1698A">
      <w:pPr>
        <w:pStyle w:val="FootnoteText"/>
      </w:pPr>
      <w:r>
        <w:rPr>
          <w:rStyle w:val="FootnoteReference"/>
        </w:rPr>
        <w:footnoteRef/>
      </w:r>
      <w:r>
        <w:t xml:space="preserve"> “TTFA, Livestock Industries, World Bank, 2018, p.109.</w:t>
      </w:r>
    </w:p>
  </w:footnote>
  <w:footnote w:id="36">
    <w:p w14:paraId="39470740" w14:textId="702BFA76" w:rsidR="00774675" w:rsidRDefault="00774675">
      <w:pPr>
        <w:pStyle w:val="FootnoteText"/>
      </w:pPr>
      <w:r>
        <w:rPr>
          <w:rStyle w:val="FootnoteReference"/>
        </w:rPr>
        <w:footnoteRef/>
      </w:r>
      <w:r>
        <w:t xml:space="preserve">  “Countdown to the Single Window”, Kulisch, Eric, </w:t>
      </w:r>
      <w:r w:rsidRPr="00774675">
        <w:rPr>
          <w:i/>
          <w:iCs/>
        </w:rPr>
        <w:t>American Shipper</w:t>
      </w:r>
      <w:r>
        <w:t>, April 2014, p. 8</w:t>
      </w:r>
    </w:p>
  </w:footnote>
  <w:footnote w:id="37">
    <w:p w14:paraId="741B96F7" w14:textId="29D0A65F" w:rsidR="00661E34" w:rsidRDefault="00661E34">
      <w:pPr>
        <w:pStyle w:val="FootnoteText"/>
      </w:pPr>
      <w:r>
        <w:rPr>
          <w:rStyle w:val="FootnoteReference"/>
        </w:rPr>
        <w:footnoteRef/>
      </w:r>
      <w:r>
        <w:t xml:space="preserve"> “Blockchain Fizzles in Shipping”, Wall Street Journal, December 16, 2022, p. B4.</w:t>
      </w:r>
    </w:p>
  </w:footnote>
  <w:footnote w:id="38">
    <w:p w14:paraId="05153BDE" w14:textId="1CAC99CB" w:rsidR="004244E1" w:rsidRDefault="004244E1">
      <w:pPr>
        <w:pStyle w:val="FootnoteText"/>
      </w:pPr>
      <w:r>
        <w:rPr>
          <w:rStyle w:val="FootnoteReference"/>
        </w:rPr>
        <w:footnoteRef/>
      </w:r>
      <w:r>
        <w:t xml:space="preserve"> “Facilitation of Regional Transit Trade in Central Asia Regional Economic Cooperation”, PADECO, ADB, March 2017, pgs. E-4-5.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66419"/>
    <w:multiLevelType w:val="hybridMultilevel"/>
    <w:tmpl w:val="BD90F300"/>
    <w:lvl w:ilvl="0" w:tplc="06309956">
      <w:start w:val="1"/>
      <w:numFmt w:val="bullet"/>
      <w:lvlText w:val="•"/>
      <w:lvlJc w:val="left"/>
      <w:pPr>
        <w:tabs>
          <w:tab w:val="num" w:pos="720"/>
        </w:tabs>
        <w:ind w:left="720" w:hanging="360"/>
      </w:pPr>
      <w:rPr>
        <w:rFonts w:ascii="Arial" w:hAnsi="Arial" w:hint="default"/>
      </w:rPr>
    </w:lvl>
    <w:lvl w:ilvl="1" w:tplc="F0826AB2" w:tentative="1">
      <w:start w:val="1"/>
      <w:numFmt w:val="bullet"/>
      <w:lvlText w:val="•"/>
      <w:lvlJc w:val="left"/>
      <w:pPr>
        <w:tabs>
          <w:tab w:val="num" w:pos="1440"/>
        </w:tabs>
        <w:ind w:left="1440" w:hanging="360"/>
      </w:pPr>
      <w:rPr>
        <w:rFonts w:ascii="Arial" w:hAnsi="Arial" w:hint="default"/>
      </w:rPr>
    </w:lvl>
    <w:lvl w:ilvl="2" w:tplc="C734A034" w:tentative="1">
      <w:start w:val="1"/>
      <w:numFmt w:val="bullet"/>
      <w:lvlText w:val="•"/>
      <w:lvlJc w:val="left"/>
      <w:pPr>
        <w:tabs>
          <w:tab w:val="num" w:pos="2160"/>
        </w:tabs>
        <w:ind w:left="2160" w:hanging="360"/>
      </w:pPr>
      <w:rPr>
        <w:rFonts w:ascii="Arial" w:hAnsi="Arial" w:hint="default"/>
      </w:rPr>
    </w:lvl>
    <w:lvl w:ilvl="3" w:tplc="7B5264C4" w:tentative="1">
      <w:start w:val="1"/>
      <w:numFmt w:val="bullet"/>
      <w:lvlText w:val="•"/>
      <w:lvlJc w:val="left"/>
      <w:pPr>
        <w:tabs>
          <w:tab w:val="num" w:pos="2880"/>
        </w:tabs>
        <w:ind w:left="2880" w:hanging="360"/>
      </w:pPr>
      <w:rPr>
        <w:rFonts w:ascii="Arial" w:hAnsi="Arial" w:hint="default"/>
      </w:rPr>
    </w:lvl>
    <w:lvl w:ilvl="4" w:tplc="44D4D2CE" w:tentative="1">
      <w:start w:val="1"/>
      <w:numFmt w:val="bullet"/>
      <w:lvlText w:val="•"/>
      <w:lvlJc w:val="left"/>
      <w:pPr>
        <w:tabs>
          <w:tab w:val="num" w:pos="3600"/>
        </w:tabs>
        <w:ind w:left="3600" w:hanging="360"/>
      </w:pPr>
      <w:rPr>
        <w:rFonts w:ascii="Arial" w:hAnsi="Arial" w:hint="default"/>
      </w:rPr>
    </w:lvl>
    <w:lvl w:ilvl="5" w:tplc="C0BC7DC8" w:tentative="1">
      <w:start w:val="1"/>
      <w:numFmt w:val="bullet"/>
      <w:lvlText w:val="•"/>
      <w:lvlJc w:val="left"/>
      <w:pPr>
        <w:tabs>
          <w:tab w:val="num" w:pos="4320"/>
        </w:tabs>
        <w:ind w:left="4320" w:hanging="360"/>
      </w:pPr>
      <w:rPr>
        <w:rFonts w:ascii="Arial" w:hAnsi="Arial" w:hint="default"/>
      </w:rPr>
    </w:lvl>
    <w:lvl w:ilvl="6" w:tplc="D4F42280" w:tentative="1">
      <w:start w:val="1"/>
      <w:numFmt w:val="bullet"/>
      <w:lvlText w:val="•"/>
      <w:lvlJc w:val="left"/>
      <w:pPr>
        <w:tabs>
          <w:tab w:val="num" w:pos="5040"/>
        </w:tabs>
        <w:ind w:left="5040" w:hanging="360"/>
      </w:pPr>
      <w:rPr>
        <w:rFonts w:ascii="Arial" w:hAnsi="Arial" w:hint="default"/>
      </w:rPr>
    </w:lvl>
    <w:lvl w:ilvl="7" w:tplc="04FA4B10" w:tentative="1">
      <w:start w:val="1"/>
      <w:numFmt w:val="bullet"/>
      <w:lvlText w:val="•"/>
      <w:lvlJc w:val="left"/>
      <w:pPr>
        <w:tabs>
          <w:tab w:val="num" w:pos="5760"/>
        </w:tabs>
        <w:ind w:left="5760" w:hanging="360"/>
      </w:pPr>
      <w:rPr>
        <w:rFonts w:ascii="Arial" w:hAnsi="Arial" w:hint="default"/>
      </w:rPr>
    </w:lvl>
    <w:lvl w:ilvl="8" w:tplc="0CB4CCA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56644B"/>
    <w:multiLevelType w:val="hybridMultilevel"/>
    <w:tmpl w:val="D0EA29FC"/>
    <w:lvl w:ilvl="0" w:tplc="271E064E">
      <w:start w:val="1"/>
      <w:numFmt w:val="bullet"/>
      <w:lvlText w:val="•"/>
      <w:lvlJc w:val="left"/>
      <w:pPr>
        <w:tabs>
          <w:tab w:val="num" w:pos="720"/>
        </w:tabs>
        <w:ind w:left="720" w:hanging="360"/>
      </w:pPr>
      <w:rPr>
        <w:rFonts w:ascii="Arial" w:hAnsi="Arial" w:hint="default"/>
      </w:rPr>
    </w:lvl>
    <w:lvl w:ilvl="1" w:tplc="348C5EA4" w:tentative="1">
      <w:start w:val="1"/>
      <w:numFmt w:val="bullet"/>
      <w:lvlText w:val="•"/>
      <w:lvlJc w:val="left"/>
      <w:pPr>
        <w:tabs>
          <w:tab w:val="num" w:pos="1440"/>
        </w:tabs>
        <w:ind w:left="1440" w:hanging="360"/>
      </w:pPr>
      <w:rPr>
        <w:rFonts w:ascii="Arial" w:hAnsi="Arial" w:hint="default"/>
      </w:rPr>
    </w:lvl>
    <w:lvl w:ilvl="2" w:tplc="3202E458" w:tentative="1">
      <w:start w:val="1"/>
      <w:numFmt w:val="bullet"/>
      <w:lvlText w:val="•"/>
      <w:lvlJc w:val="left"/>
      <w:pPr>
        <w:tabs>
          <w:tab w:val="num" w:pos="2160"/>
        </w:tabs>
        <w:ind w:left="2160" w:hanging="360"/>
      </w:pPr>
      <w:rPr>
        <w:rFonts w:ascii="Arial" w:hAnsi="Arial" w:hint="default"/>
      </w:rPr>
    </w:lvl>
    <w:lvl w:ilvl="3" w:tplc="C34A6572" w:tentative="1">
      <w:start w:val="1"/>
      <w:numFmt w:val="bullet"/>
      <w:lvlText w:val="•"/>
      <w:lvlJc w:val="left"/>
      <w:pPr>
        <w:tabs>
          <w:tab w:val="num" w:pos="2880"/>
        </w:tabs>
        <w:ind w:left="2880" w:hanging="360"/>
      </w:pPr>
      <w:rPr>
        <w:rFonts w:ascii="Arial" w:hAnsi="Arial" w:hint="default"/>
      </w:rPr>
    </w:lvl>
    <w:lvl w:ilvl="4" w:tplc="2D1E2D0C" w:tentative="1">
      <w:start w:val="1"/>
      <w:numFmt w:val="bullet"/>
      <w:lvlText w:val="•"/>
      <w:lvlJc w:val="left"/>
      <w:pPr>
        <w:tabs>
          <w:tab w:val="num" w:pos="3600"/>
        </w:tabs>
        <w:ind w:left="3600" w:hanging="360"/>
      </w:pPr>
      <w:rPr>
        <w:rFonts w:ascii="Arial" w:hAnsi="Arial" w:hint="default"/>
      </w:rPr>
    </w:lvl>
    <w:lvl w:ilvl="5" w:tplc="B192C96E" w:tentative="1">
      <w:start w:val="1"/>
      <w:numFmt w:val="bullet"/>
      <w:lvlText w:val="•"/>
      <w:lvlJc w:val="left"/>
      <w:pPr>
        <w:tabs>
          <w:tab w:val="num" w:pos="4320"/>
        </w:tabs>
        <w:ind w:left="4320" w:hanging="360"/>
      </w:pPr>
      <w:rPr>
        <w:rFonts w:ascii="Arial" w:hAnsi="Arial" w:hint="default"/>
      </w:rPr>
    </w:lvl>
    <w:lvl w:ilvl="6" w:tplc="F39408A2" w:tentative="1">
      <w:start w:val="1"/>
      <w:numFmt w:val="bullet"/>
      <w:lvlText w:val="•"/>
      <w:lvlJc w:val="left"/>
      <w:pPr>
        <w:tabs>
          <w:tab w:val="num" w:pos="5040"/>
        </w:tabs>
        <w:ind w:left="5040" w:hanging="360"/>
      </w:pPr>
      <w:rPr>
        <w:rFonts w:ascii="Arial" w:hAnsi="Arial" w:hint="default"/>
      </w:rPr>
    </w:lvl>
    <w:lvl w:ilvl="7" w:tplc="6A3AD0A2" w:tentative="1">
      <w:start w:val="1"/>
      <w:numFmt w:val="bullet"/>
      <w:lvlText w:val="•"/>
      <w:lvlJc w:val="left"/>
      <w:pPr>
        <w:tabs>
          <w:tab w:val="num" w:pos="5760"/>
        </w:tabs>
        <w:ind w:left="5760" w:hanging="360"/>
      </w:pPr>
      <w:rPr>
        <w:rFonts w:ascii="Arial" w:hAnsi="Arial" w:hint="default"/>
      </w:rPr>
    </w:lvl>
    <w:lvl w:ilvl="8" w:tplc="58CABA8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AA19DC"/>
    <w:multiLevelType w:val="hybridMultilevel"/>
    <w:tmpl w:val="69E6FCFC"/>
    <w:lvl w:ilvl="0" w:tplc="0010BEEC">
      <w:numFmt w:val="bullet"/>
      <w:lvlText w:val=""/>
      <w:lvlJc w:val="left"/>
      <w:pPr>
        <w:ind w:left="361" w:hanging="361"/>
      </w:pPr>
      <w:rPr>
        <w:rFonts w:ascii="Symbol" w:eastAsia="Symbol" w:hAnsi="Symbol" w:cs="Symbol" w:hint="default"/>
        <w:w w:val="100"/>
        <w:sz w:val="22"/>
        <w:szCs w:val="22"/>
      </w:rPr>
    </w:lvl>
    <w:lvl w:ilvl="1" w:tplc="04090003" w:tentative="1">
      <w:start w:val="1"/>
      <w:numFmt w:val="bullet"/>
      <w:lvlText w:val="o"/>
      <w:lvlJc w:val="left"/>
      <w:pPr>
        <w:ind w:left="1393" w:hanging="360"/>
      </w:pPr>
      <w:rPr>
        <w:rFonts w:ascii="Courier New" w:hAnsi="Courier New" w:cs="Courier New" w:hint="default"/>
      </w:rPr>
    </w:lvl>
    <w:lvl w:ilvl="2" w:tplc="04090005" w:tentative="1">
      <w:start w:val="1"/>
      <w:numFmt w:val="bullet"/>
      <w:lvlText w:val=""/>
      <w:lvlJc w:val="left"/>
      <w:pPr>
        <w:ind w:left="2113" w:hanging="360"/>
      </w:pPr>
      <w:rPr>
        <w:rFonts w:ascii="Wingdings" w:hAnsi="Wingdings" w:hint="default"/>
      </w:rPr>
    </w:lvl>
    <w:lvl w:ilvl="3" w:tplc="04090001" w:tentative="1">
      <w:start w:val="1"/>
      <w:numFmt w:val="bullet"/>
      <w:lvlText w:val=""/>
      <w:lvlJc w:val="left"/>
      <w:pPr>
        <w:ind w:left="2833" w:hanging="360"/>
      </w:pPr>
      <w:rPr>
        <w:rFonts w:ascii="Symbol" w:hAnsi="Symbol" w:hint="default"/>
      </w:rPr>
    </w:lvl>
    <w:lvl w:ilvl="4" w:tplc="04090003" w:tentative="1">
      <w:start w:val="1"/>
      <w:numFmt w:val="bullet"/>
      <w:lvlText w:val="o"/>
      <w:lvlJc w:val="left"/>
      <w:pPr>
        <w:ind w:left="3553" w:hanging="360"/>
      </w:pPr>
      <w:rPr>
        <w:rFonts w:ascii="Courier New" w:hAnsi="Courier New" w:cs="Courier New" w:hint="default"/>
      </w:rPr>
    </w:lvl>
    <w:lvl w:ilvl="5" w:tplc="04090005" w:tentative="1">
      <w:start w:val="1"/>
      <w:numFmt w:val="bullet"/>
      <w:lvlText w:val=""/>
      <w:lvlJc w:val="left"/>
      <w:pPr>
        <w:ind w:left="4273" w:hanging="360"/>
      </w:pPr>
      <w:rPr>
        <w:rFonts w:ascii="Wingdings" w:hAnsi="Wingdings" w:hint="default"/>
      </w:rPr>
    </w:lvl>
    <w:lvl w:ilvl="6" w:tplc="04090001" w:tentative="1">
      <w:start w:val="1"/>
      <w:numFmt w:val="bullet"/>
      <w:lvlText w:val=""/>
      <w:lvlJc w:val="left"/>
      <w:pPr>
        <w:ind w:left="4993" w:hanging="360"/>
      </w:pPr>
      <w:rPr>
        <w:rFonts w:ascii="Symbol" w:hAnsi="Symbol" w:hint="default"/>
      </w:rPr>
    </w:lvl>
    <w:lvl w:ilvl="7" w:tplc="04090003" w:tentative="1">
      <w:start w:val="1"/>
      <w:numFmt w:val="bullet"/>
      <w:lvlText w:val="o"/>
      <w:lvlJc w:val="left"/>
      <w:pPr>
        <w:ind w:left="5713" w:hanging="360"/>
      </w:pPr>
      <w:rPr>
        <w:rFonts w:ascii="Courier New" w:hAnsi="Courier New" w:cs="Courier New" w:hint="default"/>
      </w:rPr>
    </w:lvl>
    <w:lvl w:ilvl="8" w:tplc="04090005" w:tentative="1">
      <w:start w:val="1"/>
      <w:numFmt w:val="bullet"/>
      <w:lvlText w:val=""/>
      <w:lvlJc w:val="left"/>
      <w:pPr>
        <w:ind w:left="6433" w:hanging="360"/>
      </w:pPr>
      <w:rPr>
        <w:rFonts w:ascii="Wingdings" w:hAnsi="Wingdings" w:hint="default"/>
      </w:rPr>
    </w:lvl>
  </w:abstractNum>
  <w:abstractNum w:abstractNumId="3" w15:restartNumberingAfterBreak="0">
    <w:nsid w:val="0B7D674D"/>
    <w:multiLevelType w:val="hybridMultilevel"/>
    <w:tmpl w:val="A1861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D1E90"/>
    <w:multiLevelType w:val="hybridMultilevel"/>
    <w:tmpl w:val="389ABBF2"/>
    <w:lvl w:ilvl="0" w:tplc="770A3C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9057F"/>
    <w:multiLevelType w:val="hybridMultilevel"/>
    <w:tmpl w:val="263E653E"/>
    <w:lvl w:ilvl="0" w:tplc="83DE7220">
      <w:numFmt w:val="bullet"/>
      <w:lvlText w:val=""/>
      <w:lvlJc w:val="left"/>
      <w:pPr>
        <w:ind w:left="408" w:hanging="361"/>
      </w:pPr>
      <w:rPr>
        <w:rFonts w:ascii="Symbol" w:eastAsia="Symbol" w:hAnsi="Symbol" w:cs="Symbol" w:hint="default"/>
        <w:w w:val="100"/>
        <w:sz w:val="22"/>
        <w:szCs w:val="22"/>
      </w:rPr>
    </w:lvl>
    <w:lvl w:ilvl="1" w:tplc="A692D15E">
      <w:numFmt w:val="bullet"/>
      <w:lvlText w:val="•"/>
      <w:lvlJc w:val="left"/>
      <w:pPr>
        <w:ind w:left="828" w:hanging="361"/>
      </w:pPr>
      <w:rPr>
        <w:rFonts w:hint="default"/>
      </w:rPr>
    </w:lvl>
    <w:lvl w:ilvl="2" w:tplc="B47C98D2">
      <w:numFmt w:val="bullet"/>
      <w:lvlText w:val="•"/>
      <w:lvlJc w:val="left"/>
      <w:pPr>
        <w:ind w:left="1257" w:hanging="361"/>
      </w:pPr>
      <w:rPr>
        <w:rFonts w:hint="default"/>
      </w:rPr>
    </w:lvl>
    <w:lvl w:ilvl="3" w:tplc="20BC4E2A">
      <w:numFmt w:val="bullet"/>
      <w:lvlText w:val="•"/>
      <w:lvlJc w:val="left"/>
      <w:pPr>
        <w:ind w:left="1686" w:hanging="361"/>
      </w:pPr>
      <w:rPr>
        <w:rFonts w:hint="default"/>
      </w:rPr>
    </w:lvl>
    <w:lvl w:ilvl="4" w:tplc="3B1E6A48">
      <w:numFmt w:val="bullet"/>
      <w:lvlText w:val="•"/>
      <w:lvlJc w:val="left"/>
      <w:pPr>
        <w:ind w:left="2115" w:hanging="361"/>
      </w:pPr>
      <w:rPr>
        <w:rFonts w:hint="default"/>
      </w:rPr>
    </w:lvl>
    <w:lvl w:ilvl="5" w:tplc="B5DA0D92">
      <w:numFmt w:val="bullet"/>
      <w:lvlText w:val="•"/>
      <w:lvlJc w:val="left"/>
      <w:pPr>
        <w:ind w:left="2544" w:hanging="361"/>
      </w:pPr>
      <w:rPr>
        <w:rFonts w:hint="default"/>
      </w:rPr>
    </w:lvl>
    <w:lvl w:ilvl="6" w:tplc="EB1C1CC4">
      <w:numFmt w:val="bullet"/>
      <w:lvlText w:val="•"/>
      <w:lvlJc w:val="left"/>
      <w:pPr>
        <w:ind w:left="2972" w:hanging="361"/>
      </w:pPr>
      <w:rPr>
        <w:rFonts w:hint="default"/>
      </w:rPr>
    </w:lvl>
    <w:lvl w:ilvl="7" w:tplc="088EAE12">
      <w:numFmt w:val="bullet"/>
      <w:lvlText w:val="•"/>
      <w:lvlJc w:val="left"/>
      <w:pPr>
        <w:ind w:left="3401" w:hanging="361"/>
      </w:pPr>
      <w:rPr>
        <w:rFonts w:hint="default"/>
      </w:rPr>
    </w:lvl>
    <w:lvl w:ilvl="8" w:tplc="643CED96">
      <w:numFmt w:val="bullet"/>
      <w:lvlText w:val="•"/>
      <w:lvlJc w:val="left"/>
      <w:pPr>
        <w:ind w:left="3830" w:hanging="361"/>
      </w:pPr>
      <w:rPr>
        <w:rFonts w:hint="default"/>
      </w:rPr>
    </w:lvl>
  </w:abstractNum>
  <w:abstractNum w:abstractNumId="6" w15:restartNumberingAfterBreak="0">
    <w:nsid w:val="2066112D"/>
    <w:multiLevelType w:val="hybridMultilevel"/>
    <w:tmpl w:val="28AE0F16"/>
    <w:lvl w:ilvl="0" w:tplc="303CD0F6">
      <w:start w:val="1"/>
      <w:numFmt w:val="bullet"/>
      <w:lvlText w:val="•"/>
      <w:lvlJc w:val="left"/>
      <w:pPr>
        <w:tabs>
          <w:tab w:val="num" w:pos="720"/>
        </w:tabs>
        <w:ind w:left="720" w:hanging="360"/>
      </w:pPr>
      <w:rPr>
        <w:rFonts w:ascii="Arial" w:hAnsi="Arial" w:hint="default"/>
      </w:rPr>
    </w:lvl>
    <w:lvl w:ilvl="1" w:tplc="FEB8837A" w:tentative="1">
      <w:start w:val="1"/>
      <w:numFmt w:val="bullet"/>
      <w:lvlText w:val="•"/>
      <w:lvlJc w:val="left"/>
      <w:pPr>
        <w:tabs>
          <w:tab w:val="num" w:pos="1440"/>
        </w:tabs>
        <w:ind w:left="1440" w:hanging="360"/>
      </w:pPr>
      <w:rPr>
        <w:rFonts w:ascii="Arial" w:hAnsi="Arial" w:hint="default"/>
      </w:rPr>
    </w:lvl>
    <w:lvl w:ilvl="2" w:tplc="87CE8708" w:tentative="1">
      <w:start w:val="1"/>
      <w:numFmt w:val="bullet"/>
      <w:lvlText w:val="•"/>
      <w:lvlJc w:val="left"/>
      <w:pPr>
        <w:tabs>
          <w:tab w:val="num" w:pos="2160"/>
        </w:tabs>
        <w:ind w:left="2160" w:hanging="360"/>
      </w:pPr>
      <w:rPr>
        <w:rFonts w:ascii="Arial" w:hAnsi="Arial" w:hint="default"/>
      </w:rPr>
    </w:lvl>
    <w:lvl w:ilvl="3" w:tplc="AD4016D0" w:tentative="1">
      <w:start w:val="1"/>
      <w:numFmt w:val="bullet"/>
      <w:lvlText w:val="•"/>
      <w:lvlJc w:val="left"/>
      <w:pPr>
        <w:tabs>
          <w:tab w:val="num" w:pos="2880"/>
        </w:tabs>
        <w:ind w:left="2880" w:hanging="360"/>
      </w:pPr>
      <w:rPr>
        <w:rFonts w:ascii="Arial" w:hAnsi="Arial" w:hint="default"/>
      </w:rPr>
    </w:lvl>
    <w:lvl w:ilvl="4" w:tplc="702EFDB8" w:tentative="1">
      <w:start w:val="1"/>
      <w:numFmt w:val="bullet"/>
      <w:lvlText w:val="•"/>
      <w:lvlJc w:val="left"/>
      <w:pPr>
        <w:tabs>
          <w:tab w:val="num" w:pos="3600"/>
        </w:tabs>
        <w:ind w:left="3600" w:hanging="360"/>
      </w:pPr>
      <w:rPr>
        <w:rFonts w:ascii="Arial" w:hAnsi="Arial" w:hint="default"/>
      </w:rPr>
    </w:lvl>
    <w:lvl w:ilvl="5" w:tplc="4894B348" w:tentative="1">
      <w:start w:val="1"/>
      <w:numFmt w:val="bullet"/>
      <w:lvlText w:val="•"/>
      <w:lvlJc w:val="left"/>
      <w:pPr>
        <w:tabs>
          <w:tab w:val="num" w:pos="4320"/>
        </w:tabs>
        <w:ind w:left="4320" w:hanging="360"/>
      </w:pPr>
      <w:rPr>
        <w:rFonts w:ascii="Arial" w:hAnsi="Arial" w:hint="default"/>
      </w:rPr>
    </w:lvl>
    <w:lvl w:ilvl="6" w:tplc="4574FB1E" w:tentative="1">
      <w:start w:val="1"/>
      <w:numFmt w:val="bullet"/>
      <w:lvlText w:val="•"/>
      <w:lvlJc w:val="left"/>
      <w:pPr>
        <w:tabs>
          <w:tab w:val="num" w:pos="5040"/>
        </w:tabs>
        <w:ind w:left="5040" w:hanging="360"/>
      </w:pPr>
      <w:rPr>
        <w:rFonts w:ascii="Arial" w:hAnsi="Arial" w:hint="default"/>
      </w:rPr>
    </w:lvl>
    <w:lvl w:ilvl="7" w:tplc="43B0027A" w:tentative="1">
      <w:start w:val="1"/>
      <w:numFmt w:val="bullet"/>
      <w:lvlText w:val="•"/>
      <w:lvlJc w:val="left"/>
      <w:pPr>
        <w:tabs>
          <w:tab w:val="num" w:pos="5760"/>
        </w:tabs>
        <w:ind w:left="5760" w:hanging="360"/>
      </w:pPr>
      <w:rPr>
        <w:rFonts w:ascii="Arial" w:hAnsi="Arial" w:hint="default"/>
      </w:rPr>
    </w:lvl>
    <w:lvl w:ilvl="8" w:tplc="3992EF1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1A72D25"/>
    <w:multiLevelType w:val="hybridMultilevel"/>
    <w:tmpl w:val="632C2E3A"/>
    <w:lvl w:ilvl="0" w:tplc="0010BEEC">
      <w:numFmt w:val="bullet"/>
      <w:lvlText w:val=""/>
      <w:lvlJc w:val="left"/>
      <w:pPr>
        <w:ind w:left="408" w:hanging="361"/>
      </w:pPr>
      <w:rPr>
        <w:rFonts w:ascii="Symbol" w:eastAsia="Symbol" w:hAnsi="Symbol" w:cs="Symbol" w:hint="default"/>
        <w:w w:val="100"/>
        <w:sz w:val="22"/>
        <w:szCs w:val="22"/>
      </w:rPr>
    </w:lvl>
    <w:lvl w:ilvl="1" w:tplc="E39C657A">
      <w:numFmt w:val="bullet"/>
      <w:lvlText w:val="•"/>
      <w:lvlJc w:val="left"/>
      <w:pPr>
        <w:ind w:left="828" w:hanging="361"/>
      </w:pPr>
      <w:rPr>
        <w:rFonts w:hint="default"/>
      </w:rPr>
    </w:lvl>
    <w:lvl w:ilvl="2" w:tplc="5EF097FC">
      <w:numFmt w:val="bullet"/>
      <w:lvlText w:val="•"/>
      <w:lvlJc w:val="left"/>
      <w:pPr>
        <w:ind w:left="1257" w:hanging="361"/>
      </w:pPr>
      <w:rPr>
        <w:rFonts w:hint="default"/>
      </w:rPr>
    </w:lvl>
    <w:lvl w:ilvl="3" w:tplc="264692C6">
      <w:numFmt w:val="bullet"/>
      <w:lvlText w:val="•"/>
      <w:lvlJc w:val="left"/>
      <w:pPr>
        <w:ind w:left="1686" w:hanging="361"/>
      </w:pPr>
      <w:rPr>
        <w:rFonts w:hint="default"/>
      </w:rPr>
    </w:lvl>
    <w:lvl w:ilvl="4" w:tplc="4DE84134">
      <w:numFmt w:val="bullet"/>
      <w:lvlText w:val="•"/>
      <w:lvlJc w:val="left"/>
      <w:pPr>
        <w:ind w:left="2115" w:hanging="361"/>
      </w:pPr>
      <w:rPr>
        <w:rFonts w:hint="default"/>
      </w:rPr>
    </w:lvl>
    <w:lvl w:ilvl="5" w:tplc="CB78698E">
      <w:numFmt w:val="bullet"/>
      <w:lvlText w:val="•"/>
      <w:lvlJc w:val="left"/>
      <w:pPr>
        <w:ind w:left="2544" w:hanging="361"/>
      </w:pPr>
      <w:rPr>
        <w:rFonts w:hint="default"/>
      </w:rPr>
    </w:lvl>
    <w:lvl w:ilvl="6" w:tplc="D2A6E786">
      <w:numFmt w:val="bullet"/>
      <w:lvlText w:val="•"/>
      <w:lvlJc w:val="left"/>
      <w:pPr>
        <w:ind w:left="2972" w:hanging="361"/>
      </w:pPr>
      <w:rPr>
        <w:rFonts w:hint="default"/>
      </w:rPr>
    </w:lvl>
    <w:lvl w:ilvl="7" w:tplc="90EC11C2">
      <w:numFmt w:val="bullet"/>
      <w:lvlText w:val="•"/>
      <w:lvlJc w:val="left"/>
      <w:pPr>
        <w:ind w:left="3401" w:hanging="361"/>
      </w:pPr>
      <w:rPr>
        <w:rFonts w:hint="default"/>
      </w:rPr>
    </w:lvl>
    <w:lvl w:ilvl="8" w:tplc="91DC40C2">
      <w:numFmt w:val="bullet"/>
      <w:lvlText w:val="•"/>
      <w:lvlJc w:val="left"/>
      <w:pPr>
        <w:ind w:left="3830" w:hanging="361"/>
      </w:pPr>
      <w:rPr>
        <w:rFonts w:hint="default"/>
      </w:rPr>
    </w:lvl>
  </w:abstractNum>
  <w:abstractNum w:abstractNumId="8" w15:restartNumberingAfterBreak="0">
    <w:nsid w:val="25E21725"/>
    <w:multiLevelType w:val="hybridMultilevel"/>
    <w:tmpl w:val="4306A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B416F6"/>
    <w:multiLevelType w:val="hybridMultilevel"/>
    <w:tmpl w:val="2DF44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5832C1"/>
    <w:multiLevelType w:val="hybridMultilevel"/>
    <w:tmpl w:val="74C2B668"/>
    <w:lvl w:ilvl="0" w:tplc="8ED06DFC">
      <w:numFmt w:val="bullet"/>
      <w:lvlText w:val=""/>
      <w:lvlJc w:val="left"/>
      <w:pPr>
        <w:ind w:left="394" w:hanging="361"/>
      </w:pPr>
      <w:rPr>
        <w:rFonts w:ascii="Symbol" w:eastAsia="Symbol" w:hAnsi="Symbol" w:cs="Symbol" w:hint="default"/>
        <w:w w:val="100"/>
        <w:sz w:val="22"/>
        <w:szCs w:val="22"/>
      </w:rPr>
    </w:lvl>
    <w:lvl w:ilvl="1" w:tplc="E07C845A">
      <w:numFmt w:val="bullet"/>
      <w:lvlText w:val="•"/>
      <w:lvlJc w:val="left"/>
      <w:pPr>
        <w:ind w:left="630" w:hanging="361"/>
      </w:pPr>
      <w:rPr>
        <w:rFonts w:hint="default"/>
      </w:rPr>
    </w:lvl>
    <w:lvl w:ilvl="2" w:tplc="D7E049A0">
      <w:numFmt w:val="bullet"/>
      <w:lvlText w:val="•"/>
      <w:lvlJc w:val="left"/>
      <w:pPr>
        <w:ind w:left="860" w:hanging="361"/>
      </w:pPr>
      <w:rPr>
        <w:rFonts w:hint="default"/>
      </w:rPr>
    </w:lvl>
    <w:lvl w:ilvl="3" w:tplc="CF4C1FF6">
      <w:numFmt w:val="bullet"/>
      <w:lvlText w:val="•"/>
      <w:lvlJc w:val="left"/>
      <w:pPr>
        <w:ind w:left="1090" w:hanging="361"/>
      </w:pPr>
      <w:rPr>
        <w:rFonts w:hint="default"/>
      </w:rPr>
    </w:lvl>
    <w:lvl w:ilvl="4" w:tplc="8402EA74">
      <w:numFmt w:val="bullet"/>
      <w:lvlText w:val="•"/>
      <w:lvlJc w:val="left"/>
      <w:pPr>
        <w:ind w:left="1321" w:hanging="361"/>
      </w:pPr>
      <w:rPr>
        <w:rFonts w:hint="default"/>
      </w:rPr>
    </w:lvl>
    <w:lvl w:ilvl="5" w:tplc="085616DE">
      <w:numFmt w:val="bullet"/>
      <w:lvlText w:val="•"/>
      <w:lvlJc w:val="left"/>
      <w:pPr>
        <w:ind w:left="1551" w:hanging="361"/>
      </w:pPr>
      <w:rPr>
        <w:rFonts w:hint="default"/>
      </w:rPr>
    </w:lvl>
    <w:lvl w:ilvl="6" w:tplc="97A8A1E4">
      <w:numFmt w:val="bullet"/>
      <w:lvlText w:val="•"/>
      <w:lvlJc w:val="left"/>
      <w:pPr>
        <w:ind w:left="1781" w:hanging="361"/>
      </w:pPr>
      <w:rPr>
        <w:rFonts w:hint="default"/>
      </w:rPr>
    </w:lvl>
    <w:lvl w:ilvl="7" w:tplc="4DA41844">
      <w:numFmt w:val="bullet"/>
      <w:lvlText w:val="•"/>
      <w:lvlJc w:val="left"/>
      <w:pPr>
        <w:ind w:left="2012" w:hanging="361"/>
      </w:pPr>
      <w:rPr>
        <w:rFonts w:hint="default"/>
      </w:rPr>
    </w:lvl>
    <w:lvl w:ilvl="8" w:tplc="496C0724">
      <w:numFmt w:val="bullet"/>
      <w:lvlText w:val="•"/>
      <w:lvlJc w:val="left"/>
      <w:pPr>
        <w:ind w:left="2242" w:hanging="361"/>
      </w:pPr>
      <w:rPr>
        <w:rFonts w:hint="default"/>
      </w:rPr>
    </w:lvl>
  </w:abstractNum>
  <w:abstractNum w:abstractNumId="11" w15:restartNumberingAfterBreak="0">
    <w:nsid w:val="2F906527"/>
    <w:multiLevelType w:val="hybridMultilevel"/>
    <w:tmpl w:val="C6461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511CAC"/>
    <w:multiLevelType w:val="hybridMultilevel"/>
    <w:tmpl w:val="FB5C8EBE"/>
    <w:lvl w:ilvl="0" w:tplc="B50AC9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817AC3"/>
    <w:multiLevelType w:val="hybridMultilevel"/>
    <w:tmpl w:val="60728D78"/>
    <w:lvl w:ilvl="0" w:tplc="1D441C7E">
      <w:start w:val="1"/>
      <w:numFmt w:val="upperRoman"/>
      <w:lvlText w:val="%1."/>
      <w:lvlJc w:val="left"/>
      <w:pPr>
        <w:ind w:left="1644" w:hanging="72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14" w15:restartNumberingAfterBreak="0">
    <w:nsid w:val="3D3E3DDE"/>
    <w:multiLevelType w:val="hybridMultilevel"/>
    <w:tmpl w:val="414C8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EA745C"/>
    <w:multiLevelType w:val="hybridMultilevel"/>
    <w:tmpl w:val="9F005A4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15:restartNumberingAfterBreak="0">
    <w:nsid w:val="46753616"/>
    <w:multiLevelType w:val="hybridMultilevel"/>
    <w:tmpl w:val="6D98B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2F29CD"/>
    <w:multiLevelType w:val="hybridMultilevel"/>
    <w:tmpl w:val="D2464948"/>
    <w:lvl w:ilvl="0" w:tplc="FCB2E9C2">
      <w:numFmt w:val="bullet"/>
      <w:lvlText w:val=""/>
      <w:lvlJc w:val="left"/>
      <w:pPr>
        <w:ind w:left="408" w:hanging="361"/>
      </w:pPr>
      <w:rPr>
        <w:rFonts w:ascii="Symbol" w:eastAsia="Symbol" w:hAnsi="Symbol" w:cs="Symbol"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7442C7"/>
    <w:multiLevelType w:val="hybridMultilevel"/>
    <w:tmpl w:val="2EFAB8B0"/>
    <w:lvl w:ilvl="0" w:tplc="AABC6920">
      <w:start w:val="2018"/>
      <w:numFmt w:val="decimal"/>
      <w:lvlText w:val="%1"/>
      <w:lvlJc w:val="left"/>
      <w:pPr>
        <w:tabs>
          <w:tab w:val="num" w:pos="720"/>
        </w:tabs>
        <w:ind w:left="720" w:hanging="360"/>
      </w:pPr>
    </w:lvl>
    <w:lvl w:ilvl="1" w:tplc="51A0BF22" w:tentative="1">
      <w:start w:val="1"/>
      <w:numFmt w:val="decimal"/>
      <w:lvlText w:val="%2"/>
      <w:lvlJc w:val="left"/>
      <w:pPr>
        <w:tabs>
          <w:tab w:val="num" w:pos="1440"/>
        </w:tabs>
        <w:ind w:left="1440" w:hanging="360"/>
      </w:pPr>
    </w:lvl>
    <w:lvl w:ilvl="2" w:tplc="F73EA30C" w:tentative="1">
      <w:start w:val="1"/>
      <w:numFmt w:val="decimal"/>
      <w:lvlText w:val="%3"/>
      <w:lvlJc w:val="left"/>
      <w:pPr>
        <w:tabs>
          <w:tab w:val="num" w:pos="2160"/>
        </w:tabs>
        <w:ind w:left="2160" w:hanging="360"/>
      </w:pPr>
    </w:lvl>
    <w:lvl w:ilvl="3" w:tplc="9710A940" w:tentative="1">
      <w:start w:val="1"/>
      <w:numFmt w:val="decimal"/>
      <w:lvlText w:val="%4"/>
      <w:lvlJc w:val="left"/>
      <w:pPr>
        <w:tabs>
          <w:tab w:val="num" w:pos="2880"/>
        </w:tabs>
        <w:ind w:left="2880" w:hanging="360"/>
      </w:pPr>
    </w:lvl>
    <w:lvl w:ilvl="4" w:tplc="986C0532" w:tentative="1">
      <w:start w:val="1"/>
      <w:numFmt w:val="decimal"/>
      <w:lvlText w:val="%5"/>
      <w:lvlJc w:val="left"/>
      <w:pPr>
        <w:tabs>
          <w:tab w:val="num" w:pos="3600"/>
        </w:tabs>
        <w:ind w:left="3600" w:hanging="360"/>
      </w:pPr>
    </w:lvl>
    <w:lvl w:ilvl="5" w:tplc="CA20B4D0" w:tentative="1">
      <w:start w:val="1"/>
      <w:numFmt w:val="decimal"/>
      <w:lvlText w:val="%6"/>
      <w:lvlJc w:val="left"/>
      <w:pPr>
        <w:tabs>
          <w:tab w:val="num" w:pos="4320"/>
        </w:tabs>
        <w:ind w:left="4320" w:hanging="360"/>
      </w:pPr>
    </w:lvl>
    <w:lvl w:ilvl="6" w:tplc="2E76B6F4" w:tentative="1">
      <w:start w:val="1"/>
      <w:numFmt w:val="decimal"/>
      <w:lvlText w:val="%7"/>
      <w:lvlJc w:val="left"/>
      <w:pPr>
        <w:tabs>
          <w:tab w:val="num" w:pos="5040"/>
        </w:tabs>
        <w:ind w:left="5040" w:hanging="360"/>
      </w:pPr>
    </w:lvl>
    <w:lvl w:ilvl="7" w:tplc="4CDAB742" w:tentative="1">
      <w:start w:val="1"/>
      <w:numFmt w:val="decimal"/>
      <w:lvlText w:val="%8"/>
      <w:lvlJc w:val="left"/>
      <w:pPr>
        <w:tabs>
          <w:tab w:val="num" w:pos="5760"/>
        </w:tabs>
        <w:ind w:left="5760" w:hanging="360"/>
      </w:pPr>
    </w:lvl>
    <w:lvl w:ilvl="8" w:tplc="FA5C6536" w:tentative="1">
      <w:start w:val="1"/>
      <w:numFmt w:val="decimal"/>
      <w:lvlText w:val="%9"/>
      <w:lvlJc w:val="left"/>
      <w:pPr>
        <w:tabs>
          <w:tab w:val="num" w:pos="6480"/>
        </w:tabs>
        <w:ind w:left="6480" w:hanging="360"/>
      </w:pPr>
    </w:lvl>
  </w:abstractNum>
  <w:abstractNum w:abstractNumId="19" w15:restartNumberingAfterBreak="0">
    <w:nsid w:val="58D105E5"/>
    <w:multiLevelType w:val="hybridMultilevel"/>
    <w:tmpl w:val="7FBA7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DF291C"/>
    <w:multiLevelType w:val="hybridMultilevel"/>
    <w:tmpl w:val="F0E65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3607A1"/>
    <w:multiLevelType w:val="hybridMultilevel"/>
    <w:tmpl w:val="90988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465DC8"/>
    <w:multiLevelType w:val="hybridMultilevel"/>
    <w:tmpl w:val="FA8A0DE2"/>
    <w:lvl w:ilvl="0" w:tplc="FCB2E9C2">
      <w:numFmt w:val="bullet"/>
      <w:lvlText w:val=""/>
      <w:lvlJc w:val="left"/>
      <w:pPr>
        <w:ind w:left="408" w:hanging="361"/>
      </w:pPr>
      <w:rPr>
        <w:rFonts w:ascii="Symbol" w:eastAsia="Symbol" w:hAnsi="Symbol" w:cs="Symbol" w:hint="default"/>
        <w:w w:val="100"/>
        <w:sz w:val="22"/>
        <w:szCs w:val="22"/>
      </w:rPr>
    </w:lvl>
    <w:lvl w:ilvl="1" w:tplc="3BDE1A50">
      <w:numFmt w:val="bullet"/>
      <w:lvlText w:val="•"/>
      <w:lvlJc w:val="left"/>
      <w:pPr>
        <w:ind w:left="828" w:hanging="361"/>
      </w:pPr>
      <w:rPr>
        <w:rFonts w:hint="default"/>
      </w:rPr>
    </w:lvl>
    <w:lvl w:ilvl="2" w:tplc="BDD62BFC">
      <w:numFmt w:val="bullet"/>
      <w:lvlText w:val="•"/>
      <w:lvlJc w:val="left"/>
      <w:pPr>
        <w:ind w:left="1257" w:hanging="361"/>
      </w:pPr>
      <w:rPr>
        <w:rFonts w:hint="default"/>
      </w:rPr>
    </w:lvl>
    <w:lvl w:ilvl="3" w:tplc="CF7072AC">
      <w:numFmt w:val="bullet"/>
      <w:lvlText w:val="•"/>
      <w:lvlJc w:val="left"/>
      <w:pPr>
        <w:ind w:left="1686" w:hanging="361"/>
      </w:pPr>
      <w:rPr>
        <w:rFonts w:hint="default"/>
      </w:rPr>
    </w:lvl>
    <w:lvl w:ilvl="4" w:tplc="9662BBA6">
      <w:numFmt w:val="bullet"/>
      <w:lvlText w:val="•"/>
      <w:lvlJc w:val="left"/>
      <w:pPr>
        <w:ind w:left="2115" w:hanging="361"/>
      </w:pPr>
      <w:rPr>
        <w:rFonts w:hint="default"/>
      </w:rPr>
    </w:lvl>
    <w:lvl w:ilvl="5" w:tplc="81B0C2A6">
      <w:numFmt w:val="bullet"/>
      <w:lvlText w:val="•"/>
      <w:lvlJc w:val="left"/>
      <w:pPr>
        <w:ind w:left="2544" w:hanging="361"/>
      </w:pPr>
      <w:rPr>
        <w:rFonts w:hint="default"/>
      </w:rPr>
    </w:lvl>
    <w:lvl w:ilvl="6" w:tplc="E1FC20EE">
      <w:numFmt w:val="bullet"/>
      <w:lvlText w:val="•"/>
      <w:lvlJc w:val="left"/>
      <w:pPr>
        <w:ind w:left="2972" w:hanging="361"/>
      </w:pPr>
      <w:rPr>
        <w:rFonts w:hint="default"/>
      </w:rPr>
    </w:lvl>
    <w:lvl w:ilvl="7" w:tplc="A7366FE2">
      <w:numFmt w:val="bullet"/>
      <w:lvlText w:val="•"/>
      <w:lvlJc w:val="left"/>
      <w:pPr>
        <w:ind w:left="3401" w:hanging="361"/>
      </w:pPr>
      <w:rPr>
        <w:rFonts w:hint="default"/>
      </w:rPr>
    </w:lvl>
    <w:lvl w:ilvl="8" w:tplc="C1FA30AA">
      <w:numFmt w:val="bullet"/>
      <w:lvlText w:val="•"/>
      <w:lvlJc w:val="left"/>
      <w:pPr>
        <w:ind w:left="3830" w:hanging="361"/>
      </w:pPr>
      <w:rPr>
        <w:rFonts w:hint="default"/>
      </w:rPr>
    </w:lvl>
  </w:abstractNum>
  <w:abstractNum w:abstractNumId="23" w15:restartNumberingAfterBreak="0">
    <w:nsid w:val="719E190C"/>
    <w:multiLevelType w:val="hybridMultilevel"/>
    <w:tmpl w:val="2F6E0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D95AD0"/>
    <w:multiLevelType w:val="hybridMultilevel"/>
    <w:tmpl w:val="5AACFA62"/>
    <w:lvl w:ilvl="0" w:tplc="3634B4E6">
      <w:start w:val="2018"/>
      <w:numFmt w:val="decimal"/>
      <w:lvlText w:val="%1"/>
      <w:lvlJc w:val="left"/>
      <w:pPr>
        <w:tabs>
          <w:tab w:val="num" w:pos="720"/>
        </w:tabs>
        <w:ind w:left="720" w:hanging="360"/>
      </w:pPr>
    </w:lvl>
    <w:lvl w:ilvl="1" w:tplc="62862634" w:tentative="1">
      <w:start w:val="1"/>
      <w:numFmt w:val="decimal"/>
      <w:lvlText w:val="%2"/>
      <w:lvlJc w:val="left"/>
      <w:pPr>
        <w:tabs>
          <w:tab w:val="num" w:pos="1440"/>
        </w:tabs>
        <w:ind w:left="1440" w:hanging="360"/>
      </w:pPr>
    </w:lvl>
    <w:lvl w:ilvl="2" w:tplc="07A8093E" w:tentative="1">
      <w:start w:val="1"/>
      <w:numFmt w:val="decimal"/>
      <w:lvlText w:val="%3"/>
      <w:lvlJc w:val="left"/>
      <w:pPr>
        <w:tabs>
          <w:tab w:val="num" w:pos="2160"/>
        </w:tabs>
        <w:ind w:left="2160" w:hanging="360"/>
      </w:pPr>
    </w:lvl>
    <w:lvl w:ilvl="3" w:tplc="EABE3D0E" w:tentative="1">
      <w:start w:val="1"/>
      <w:numFmt w:val="decimal"/>
      <w:lvlText w:val="%4"/>
      <w:lvlJc w:val="left"/>
      <w:pPr>
        <w:tabs>
          <w:tab w:val="num" w:pos="2880"/>
        </w:tabs>
        <w:ind w:left="2880" w:hanging="360"/>
      </w:pPr>
    </w:lvl>
    <w:lvl w:ilvl="4" w:tplc="CF5A4D60" w:tentative="1">
      <w:start w:val="1"/>
      <w:numFmt w:val="decimal"/>
      <w:lvlText w:val="%5"/>
      <w:lvlJc w:val="left"/>
      <w:pPr>
        <w:tabs>
          <w:tab w:val="num" w:pos="3600"/>
        </w:tabs>
        <w:ind w:left="3600" w:hanging="360"/>
      </w:pPr>
    </w:lvl>
    <w:lvl w:ilvl="5" w:tplc="D36A0DDA" w:tentative="1">
      <w:start w:val="1"/>
      <w:numFmt w:val="decimal"/>
      <w:lvlText w:val="%6"/>
      <w:lvlJc w:val="left"/>
      <w:pPr>
        <w:tabs>
          <w:tab w:val="num" w:pos="4320"/>
        </w:tabs>
        <w:ind w:left="4320" w:hanging="360"/>
      </w:pPr>
    </w:lvl>
    <w:lvl w:ilvl="6" w:tplc="A7062F7E" w:tentative="1">
      <w:start w:val="1"/>
      <w:numFmt w:val="decimal"/>
      <w:lvlText w:val="%7"/>
      <w:lvlJc w:val="left"/>
      <w:pPr>
        <w:tabs>
          <w:tab w:val="num" w:pos="5040"/>
        </w:tabs>
        <w:ind w:left="5040" w:hanging="360"/>
      </w:pPr>
    </w:lvl>
    <w:lvl w:ilvl="7" w:tplc="5A9A5168" w:tentative="1">
      <w:start w:val="1"/>
      <w:numFmt w:val="decimal"/>
      <w:lvlText w:val="%8"/>
      <w:lvlJc w:val="left"/>
      <w:pPr>
        <w:tabs>
          <w:tab w:val="num" w:pos="5760"/>
        </w:tabs>
        <w:ind w:left="5760" w:hanging="360"/>
      </w:pPr>
    </w:lvl>
    <w:lvl w:ilvl="8" w:tplc="52C02076" w:tentative="1">
      <w:start w:val="1"/>
      <w:numFmt w:val="decimal"/>
      <w:lvlText w:val="%9"/>
      <w:lvlJc w:val="left"/>
      <w:pPr>
        <w:tabs>
          <w:tab w:val="num" w:pos="6480"/>
        </w:tabs>
        <w:ind w:left="6480" w:hanging="360"/>
      </w:pPr>
    </w:lvl>
  </w:abstractNum>
  <w:abstractNum w:abstractNumId="25" w15:restartNumberingAfterBreak="0">
    <w:nsid w:val="72271D7B"/>
    <w:multiLevelType w:val="hybridMultilevel"/>
    <w:tmpl w:val="57DE32F0"/>
    <w:lvl w:ilvl="0" w:tplc="DEF2A948">
      <w:numFmt w:val="bullet"/>
      <w:lvlText w:val=""/>
      <w:lvlJc w:val="left"/>
      <w:pPr>
        <w:ind w:left="394" w:hanging="361"/>
      </w:pPr>
      <w:rPr>
        <w:rFonts w:ascii="Symbol" w:eastAsia="Symbol" w:hAnsi="Symbol" w:cs="Symbol"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421CBC"/>
    <w:multiLevelType w:val="hybridMultilevel"/>
    <w:tmpl w:val="33C6B576"/>
    <w:lvl w:ilvl="0" w:tplc="DD7C66C0">
      <w:start w:val="1"/>
      <w:numFmt w:val="bullet"/>
      <w:lvlText w:val="•"/>
      <w:lvlJc w:val="left"/>
      <w:pPr>
        <w:tabs>
          <w:tab w:val="num" w:pos="720"/>
        </w:tabs>
        <w:ind w:left="720" w:hanging="360"/>
      </w:pPr>
      <w:rPr>
        <w:rFonts w:ascii="Arial" w:hAnsi="Arial" w:hint="default"/>
      </w:rPr>
    </w:lvl>
    <w:lvl w:ilvl="1" w:tplc="5CDA80DC" w:tentative="1">
      <w:start w:val="1"/>
      <w:numFmt w:val="bullet"/>
      <w:lvlText w:val="•"/>
      <w:lvlJc w:val="left"/>
      <w:pPr>
        <w:tabs>
          <w:tab w:val="num" w:pos="1440"/>
        </w:tabs>
        <w:ind w:left="1440" w:hanging="360"/>
      </w:pPr>
      <w:rPr>
        <w:rFonts w:ascii="Arial" w:hAnsi="Arial" w:hint="default"/>
      </w:rPr>
    </w:lvl>
    <w:lvl w:ilvl="2" w:tplc="1F7430F0" w:tentative="1">
      <w:start w:val="1"/>
      <w:numFmt w:val="bullet"/>
      <w:lvlText w:val="•"/>
      <w:lvlJc w:val="left"/>
      <w:pPr>
        <w:tabs>
          <w:tab w:val="num" w:pos="2160"/>
        </w:tabs>
        <w:ind w:left="2160" w:hanging="360"/>
      </w:pPr>
      <w:rPr>
        <w:rFonts w:ascii="Arial" w:hAnsi="Arial" w:hint="default"/>
      </w:rPr>
    </w:lvl>
    <w:lvl w:ilvl="3" w:tplc="D3AE55B4" w:tentative="1">
      <w:start w:val="1"/>
      <w:numFmt w:val="bullet"/>
      <w:lvlText w:val="•"/>
      <w:lvlJc w:val="left"/>
      <w:pPr>
        <w:tabs>
          <w:tab w:val="num" w:pos="2880"/>
        </w:tabs>
        <w:ind w:left="2880" w:hanging="360"/>
      </w:pPr>
      <w:rPr>
        <w:rFonts w:ascii="Arial" w:hAnsi="Arial" w:hint="default"/>
      </w:rPr>
    </w:lvl>
    <w:lvl w:ilvl="4" w:tplc="333620A2" w:tentative="1">
      <w:start w:val="1"/>
      <w:numFmt w:val="bullet"/>
      <w:lvlText w:val="•"/>
      <w:lvlJc w:val="left"/>
      <w:pPr>
        <w:tabs>
          <w:tab w:val="num" w:pos="3600"/>
        </w:tabs>
        <w:ind w:left="3600" w:hanging="360"/>
      </w:pPr>
      <w:rPr>
        <w:rFonts w:ascii="Arial" w:hAnsi="Arial" w:hint="default"/>
      </w:rPr>
    </w:lvl>
    <w:lvl w:ilvl="5" w:tplc="5CC678A8" w:tentative="1">
      <w:start w:val="1"/>
      <w:numFmt w:val="bullet"/>
      <w:lvlText w:val="•"/>
      <w:lvlJc w:val="left"/>
      <w:pPr>
        <w:tabs>
          <w:tab w:val="num" w:pos="4320"/>
        </w:tabs>
        <w:ind w:left="4320" w:hanging="360"/>
      </w:pPr>
      <w:rPr>
        <w:rFonts w:ascii="Arial" w:hAnsi="Arial" w:hint="default"/>
      </w:rPr>
    </w:lvl>
    <w:lvl w:ilvl="6" w:tplc="47B66C66" w:tentative="1">
      <w:start w:val="1"/>
      <w:numFmt w:val="bullet"/>
      <w:lvlText w:val="•"/>
      <w:lvlJc w:val="left"/>
      <w:pPr>
        <w:tabs>
          <w:tab w:val="num" w:pos="5040"/>
        </w:tabs>
        <w:ind w:left="5040" w:hanging="360"/>
      </w:pPr>
      <w:rPr>
        <w:rFonts w:ascii="Arial" w:hAnsi="Arial" w:hint="default"/>
      </w:rPr>
    </w:lvl>
    <w:lvl w:ilvl="7" w:tplc="20722108" w:tentative="1">
      <w:start w:val="1"/>
      <w:numFmt w:val="bullet"/>
      <w:lvlText w:val="•"/>
      <w:lvlJc w:val="left"/>
      <w:pPr>
        <w:tabs>
          <w:tab w:val="num" w:pos="5760"/>
        </w:tabs>
        <w:ind w:left="5760" w:hanging="360"/>
      </w:pPr>
      <w:rPr>
        <w:rFonts w:ascii="Arial" w:hAnsi="Arial" w:hint="default"/>
      </w:rPr>
    </w:lvl>
    <w:lvl w:ilvl="8" w:tplc="8322334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7E71820"/>
    <w:multiLevelType w:val="hybridMultilevel"/>
    <w:tmpl w:val="90D6DE9A"/>
    <w:lvl w:ilvl="0" w:tplc="65D04C20">
      <w:numFmt w:val="bullet"/>
      <w:lvlText w:val=""/>
      <w:lvlJc w:val="left"/>
      <w:pPr>
        <w:ind w:left="408" w:hanging="361"/>
      </w:pPr>
      <w:rPr>
        <w:rFonts w:ascii="Symbol" w:eastAsia="Symbol" w:hAnsi="Symbol" w:cs="Symbol" w:hint="default"/>
        <w:w w:val="100"/>
        <w:sz w:val="22"/>
        <w:szCs w:val="22"/>
      </w:rPr>
    </w:lvl>
    <w:lvl w:ilvl="1" w:tplc="E4145C94">
      <w:numFmt w:val="bullet"/>
      <w:lvlText w:val="•"/>
      <w:lvlJc w:val="left"/>
      <w:pPr>
        <w:ind w:left="828" w:hanging="361"/>
      </w:pPr>
      <w:rPr>
        <w:rFonts w:hint="default"/>
      </w:rPr>
    </w:lvl>
    <w:lvl w:ilvl="2" w:tplc="F8602DB2">
      <w:numFmt w:val="bullet"/>
      <w:lvlText w:val="•"/>
      <w:lvlJc w:val="left"/>
      <w:pPr>
        <w:ind w:left="1257" w:hanging="361"/>
      </w:pPr>
      <w:rPr>
        <w:rFonts w:hint="default"/>
      </w:rPr>
    </w:lvl>
    <w:lvl w:ilvl="3" w:tplc="63C6032A">
      <w:numFmt w:val="bullet"/>
      <w:lvlText w:val="•"/>
      <w:lvlJc w:val="left"/>
      <w:pPr>
        <w:ind w:left="1686" w:hanging="361"/>
      </w:pPr>
      <w:rPr>
        <w:rFonts w:hint="default"/>
      </w:rPr>
    </w:lvl>
    <w:lvl w:ilvl="4" w:tplc="B2ACE808">
      <w:numFmt w:val="bullet"/>
      <w:lvlText w:val="•"/>
      <w:lvlJc w:val="left"/>
      <w:pPr>
        <w:ind w:left="2115" w:hanging="361"/>
      </w:pPr>
      <w:rPr>
        <w:rFonts w:hint="default"/>
      </w:rPr>
    </w:lvl>
    <w:lvl w:ilvl="5" w:tplc="10028B0A">
      <w:numFmt w:val="bullet"/>
      <w:lvlText w:val="•"/>
      <w:lvlJc w:val="left"/>
      <w:pPr>
        <w:ind w:left="2544" w:hanging="361"/>
      </w:pPr>
      <w:rPr>
        <w:rFonts w:hint="default"/>
      </w:rPr>
    </w:lvl>
    <w:lvl w:ilvl="6" w:tplc="8AAC764A">
      <w:numFmt w:val="bullet"/>
      <w:lvlText w:val="•"/>
      <w:lvlJc w:val="left"/>
      <w:pPr>
        <w:ind w:left="2972" w:hanging="361"/>
      </w:pPr>
      <w:rPr>
        <w:rFonts w:hint="default"/>
      </w:rPr>
    </w:lvl>
    <w:lvl w:ilvl="7" w:tplc="8FF8A51A">
      <w:numFmt w:val="bullet"/>
      <w:lvlText w:val="•"/>
      <w:lvlJc w:val="left"/>
      <w:pPr>
        <w:ind w:left="3401" w:hanging="361"/>
      </w:pPr>
      <w:rPr>
        <w:rFonts w:hint="default"/>
      </w:rPr>
    </w:lvl>
    <w:lvl w:ilvl="8" w:tplc="53E0487E">
      <w:numFmt w:val="bullet"/>
      <w:lvlText w:val="•"/>
      <w:lvlJc w:val="left"/>
      <w:pPr>
        <w:ind w:left="3830" w:hanging="361"/>
      </w:pPr>
      <w:rPr>
        <w:rFonts w:hint="default"/>
      </w:rPr>
    </w:lvl>
  </w:abstractNum>
  <w:abstractNum w:abstractNumId="28" w15:restartNumberingAfterBreak="0">
    <w:nsid w:val="78565DFE"/>
    <w:multiLevelType w:val="hybridMultilevel"/>
    <w:tmpl w:val="049EA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FA78CF"/>
    <w:multiLevelType w:val="hybridMultilevel"/>
    <w:tmpl w:val="F566F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2336894">
    <w:abstractNumId w:val="19"/>
  </w:num>
  <w:num w:numId="2" w16cid:durableId="47340471">
    <w:abstractNumId w:val="21"/>
  </w:num>
  <w:num w:numId="3" w16cid:durableId="189805083">
    <w:abstractNumId w:val="28"/>
  </w:num>
  <w:num w:numId="4" w16cid:durableId="1621759771">
    <w:abstractNumId w:val="8"/>
  </w:num>
  <w:num w:numId="5" w16cid:durableId="1440947940">
    <w:abstractNumId w:val="16"/>
  </w:num>
  <w:num w:numId="6" w16cid:durableId="594745764">
    <w:abstractNumId w:val="20"/>
  </w:num>
  <w:num w:numId="7" w16cid:durableId="617689574">
    <w:abstractNumId w:val="6"/>
  </w:num>
  <w:num w:numId="8" w16cid:durableId="728767892">
    <w:abstractNumId w:val="26"/>
  </w:num>
  <w:num w:numId="9" w16cid:durableId="801072632">
    <w:abstractNumId w:val="0"/>
  </w:num>
  <w:num w:numId="10" w16cid:durableId="1710450391">
    <w:abstractNumId w:val="1"/>
  </w:num>
  <w:num w:numId="11" w16cid:durableId="2025597065">
    <w:abstractNumId w:val="4"/>
  </w:num>
  <w:num w:numId="12" w16cid:durableId="429010781">
    <w:abstractNumId w:val="18"/>
  </w:num>
  <w:num w:numId="13" w16cid:durableId="644814674">
    <w:abstractNumId w:val="24"/>
  </w:num>
  <w:num w:numId="14" w16cid:durableId="2089183590">
    <w:abstractNumId w:val="27"/>
  </w:num>
  <w:num w:numId="15" w16cid:durableId="1237401520">
    <w:abstractNumId w:val="10"/>
  </w:num>
  <w:num w:numId="16" w16cid:durableId="2105956757">
    <w:abstractNumId w:val="5"/>
  </w:num>
  <w:num w:numId="17" w16cid:durableId="1938519345">
    <w:abstractNumId w:val="22"/>
  </w:num>
  <w:num w:numId="18" w16cid:durableId="504825996">
    <w:abstractNumId w:val="7"/>
  </w:num>
  <w:num w:numId="19" w16cid:durableId="592129966">
    <w:abstractNumId w:val="2"/>
  </w:num>
  <w:num w:numId="20" w16cid:durableId="1742095101">
    <w:abstractNumId w:val="17"/>
  </w:num>
  <w:num w:numId="21" w16cid:durableId="523593354">
    <w:abstractNumId w:val="25"/>
  </w:num>
  <w:num w:numId="22" w16cid:durableId="212541071">
    <w:abstractNumId w:val="13"/>
  </w:num>
  <w:num w:numId="23" w16cid:durableId="1438527422">
    <w:abstractNumId w:val="12"/>
  </w:num>
  <w:num w:numId="24" w16cid:durableId="467667096">
    <w:abstractNumId w:val="23"/>
  </w:num>
  <w:num w:numId="25" w16cid:durableId="711538776">
    <w:abstractNumId w:val="15"/>
  </w:num>
  <w:num w:numId="26" w16cid:durableId="1607276568">
    <w:abstractNumId w:val="29"/>
  </w:num>
  <w:num w:numId="27" w16cid:durableId="1258905377">
    <w:abstractNumId w:val="11"/>
  </w:num>
  <w:num w:numId="28" w16cid:durableId="1334648300">
    <w:abstractNumId w:val="3"/>
  </w:num>
  <w:num w:numId="29" w16cid:durableId="494036759">
    <w:abstractNumId w:val="9"/>
  </w:num>
  <w:num w:numId="30" w16cid:durableId="195528460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938"/>
    <w:rsid w:val="000014AF"/>
    <w:rsid w:val="0000252B"/>
    <w:rsid w:val="00003B8C"/>
    <w:rsid w:val="00007DC4"/>
    <w:rsid w:val="00015259"/>
    <w:rsid w:val="00015725"/>
    <w:rsid w:val="00015788"/>
    <w:rsid w:val="00017BAD"/>
    <w:rsid w:val="000312F0"/>
    <w:rsid w:val="00031495"/>
    <w:rsid w:val="00040028"/>
    <w:rsid w:val="000509AF"/>
    <w:rsid w:val="00051E93"/>
    <w:rsid w:val="00062A08"/>
    <w:rsid w:val="00063D7B"/>
    <w:rsid w:val="00064A97"/>
    <w:rsid w:val="00066EFD"/>
    <w:rsid w:val="0007117C"/>
    <w:rsid w:val="00076980"/>
    <w:rsid w:val="00094A66"/>
    <w:rsid w:val="000969CC"/>
    <w:rsid w:val="00097D00"/>
    <w:rsid w:val="000A341D"/>
    <w:rsid w:val="000A65D8"/>
    <w:rsid w:val="000A74C1"/>
    <w:rsid w:val="000B379F"/>
    <w:rsid w:val="000C283A"/>
    <w:rsid w:val="000C4C5A"/>
    <w:rsid w:val="000C511B"/>
    <w:rsid w:val="000D2966"/>
    <w:rsid w:val="000D316F"/>
    <w:rsid w:val="000D52A6"/>
    <w:rsid w:val="000D6087"/>
    <w:rsid w:val="000D61E2"/>
    <w:rsid w:val="000E152D"/>
    <w:rsid w:val="000E3436"/>
    <w:rsid w:val="000E3BDA"/>
    <w:rsid w:val="000F1C74"/>
    <w:rsid w:val="000F35F5"/>
    <w:rsid w:val="000F73E5"/>
    <w:rsid w:val="001068EF"/>
    <w:rsid w:val="00113925"/>
    <w:rsid w:val="001145B2"/>
    <w:rsid w:val="00132805"/>
    <w:rsid w:val="0013570E"/>
    <w:rsid w:val="0014105D"/>
    <w:rsid w:val="00147CE3"/>
    <w:rsid w:val="00166FC5"/>
    <w:rsid w:val="00171DEC"/>
    <w:rsid w:val="00173436"/>
    <w:rsid w:val="00175E62"/>
    <w:rsid w:val="00176C5A"/>
    <w:rsid w:val="0018059C"/>
    <w:rsid w:val="00182F53"/>
    <w:rsid w:val="001848A7"/>
    <w:rsid w:val="00185DED"/>
    <w:rsid w:val="001B535D"/>
    <w:rsid w:val="001B65BF"/>
    <w:rsid w:val="001C0211"/>
    <w:rsid w:val="001C1ABB"/>
    <w:rsid w:val="001D0B68"/>
    <w:rsid w:val="001D1CD7"/>
    <w:rsid w:val="001D2963"/>
    <w:rsid w:val="001D495E"/>
    <w:rsid w:val="001D7740"/>
    <w:rsid w:val="001E1BCA"/>
    <w:rsid w:val="001F65FC"/>
    <w:rsid w:val="00202BBB"/>
    <w:rsid w:val="00205CB5"/>
    <w:rsid w:val="00210EAC"/>
    <w:rsid w:val="00212A36"/>
    <w:rsid w:val="00214E26"/>
    <w:rsid w:val="00221838"/>
    <w:rsid w:val="00230268"/>
    <w:rsid w:val="00230388"/>
    <w:rsid w:val="00230B33"/>
    <w:rsid w:val="00232FFD"/>
    <w:rsid w:val="00242096"/>
    <w:rsid w:val="00245EC2"/>
    <w:rsid w:val="00250D08"/>
    <w:rsid w:val="00251A3F"/>
    <w:rsid w:val="00251DF2"/>
    <w:rsid w:val="002533E1"/>
    <w:rsid w:val="002548A3"/>
    <w:rsid w:val="00255811"/>
    <w:rsid w:val="00257117"/>
    <w:rsid w:val="002656F2"/>
    <w:rsid w:val="00274495"/>
    <w:rsid w:val="00277CFC"/>
    <w:rsid w:val="00281642"/>
    <w:rsid w:val="00284054"/>
    <w:rsid w:val="002871B5"/>
    <w:rsid w:val="00290BEB"/>
    <w:rsid w:val="00297D1C"/>
    <w:rsid w:val="002A1AB0"/>
    <w:rsid w:val="002A2226"/>
    <w:rsid w:val="002A56EF"/>
    <w:rsid w:val="002A59BD"/>
    <w:rsid w:val="002A5A72"/>
    <w:rsid w:val="002B454C"/>
    <w:rsid w:val="002B52A0"/>
    <w:rsid w:val="002C74F8"/>
    <w:rsid w:val="002D1151"/>
    <w:rsid w:val="002E1317"/>
    <w:rsid w:val="002E1446"/>
    <w:rsid w:val="002E1505"/>
    <w:rsid w:val="002E3BDA"/>
    <w:rsid w:val="002E7284"/>
    <w:rsid w:val="002F61B7"/>
    <w:rsid w:val="00301575"/>
    <w:rsid w:val="00302783"/>
    <w:rsid w:val="0030405A"/>
    <w:rsid w:val="00314F8C"/>
    <w:rsid w:val="00320B0D"/>
    <w:rsid w:val="00321250"/>
    <w:rsid w:val="003215C3"/>
    <w:rsid w:val="0032300F"/>
    <w:rsid w:val="003263B3"/>
    <w:rsid w:val="003265BC"/>
    <w:rsid w:val="0033020F"/>
    <w:rsid w:val="00333344"/>
    <w:rsid w:val="00334368"/>
    <w:rsid w:val="003366DA"/>
    <w:rsid w:val="0034410B"/>
    <w:rsid w:val="003476B9"/>
    <w:rsid w:val="00350191"/>
    <w:rsid w:val="0035077E"/>
    <w:rsid w:val="00351B65"/>
    <w:rsid w:val="00356354"/>
    <w:rsid w:val="00364A40"/>
    <w:rsid w:val="00364C48"/>
    <w:rsid w:val="003717B1"/>
    <w:rsid w:val="00373618"/>
    <w:rsid w:val="00380AD3"/>
    <w:rsid w:val="00384CE5"/>
    <w:rsid w:val="003A25E6"/>
    <w:rsid w:val="003A7822"/>
    <w:rsid w:val="003B5C5A"/>
    <w:rsid w:val="003B7D54"/>
    <w:rsid w:val="003C3634"/>
    <w:rsid w:val="003C57B5"/>
    <w:rsid w:val="003C6589"/>
    <w:rsid w:val="003E19ED"/>
    <w:rsid w:val="003E58F2"/>
    <w:rsid w:val="003F2B91"/>
    <w:rsid w:val="003F3210"/>
    <w:rsid w:val="003F58BF"/>
    <w:rsid w:val="003F75F6"/>
    <w:rsid w:val="0040215C"/>
    <w:rsid w:val="00404F18"/>
    <w:rsid w:val="004064D5"/>
    <w:rsid w:val="004145D2"/>
    <w:rsid w:val="00416315"/>
    <w:rsid w:val="00420AB4"/>
    <w:rsid w:val="004244E1"/>
    <w:rsid w:val="00424EA7"/>
    <w:rsid w:val="004314C0"/>
    <w:rsid w:val="00431993"/>
    <w:rsid w:val="00432870"/>
    <w:rsid w:val="00433F76"/>
    <w:rsid w:val="004367D4"/>
    <w:rsid w:val="00440E2B"/>
    <w:rsid w:val="00442ACE"/>
    <w:rsid w:val="004441A5"/>
    <w:rsid w:val="00447E66"/>
    <w:rsid w:val="00450F98"/>
    <w:rsid w:val="0045572B"/>
    <w:rsid w:val="00457821"/>
    <w:rsid w:val="00457D13"/>
    <w:rsid w:val="00464315"/>
    <w:rsid w:val="00464826"/>
    <w:rsid w:val="00464E29"/>
    <w:rsid w:val="004655A2"/>
    <w:rsid w:val="00465808"/>
    <w:rsid w:val="0048064A"/>
    <w:rsid w:val="00480A63"/>
    <w:rsid w:val="00482B45"/>
    <w:rsid w:val="00483F75"/>
    <w:rsid w:val="00485CF0"/>
    <w:rsid w:val="00486CC9"/>
    <w:rsid w:val="00487D69"/>
    <w:rsid w:val="0049040A"/>
    <w:rsid w:val="00494BA7"/>
    <w:rsid w:val="00496F13"/>
    <w:rsid w:val="00497DB2"/>
    <w:rsid w:val="004A1B2A"/>
    <w:rsid w:val="004A3345"/>
    <w:rsid w:val="004B101A"/>
    <w:rsid w:val="004B34B4"/>
    <w:rsid w:val="004B5ADB"/>
    <w:rsid w:val="004D374A"/>
    <w:rsid w:val="004E0698"/>
    <w:rsid w:val="004E4B69"/>
    <w:rsid w:val="004E5045"/>
    <w:rsid w:val="004E69A6"/>
    <w:rsid w:val="004E7D86"/>
    <w:rsid w:val="004F2C1D"/>
    <w:rsid w:val="004F5387"/>
    <w:rsid w:val="005018A9"/>
    <w:rsid w:val="00502915"/>
    <w:rsid w:val="00506685"/>
    <w:rsid w:val="00507401"/>
    <w:rsid w:val="00517957"/>
    <w:rsid w:val="0052644D"/>
    <w:rsid w:val="00533E6C"/>
    <w:rsid w:val="005358D9"/>
    <w:rsid w:val="0053773C"/>
    <w:rsid w:val="00537A4E"/>
    <w:rsid w:val="005401D8"/>
    <w:rsid w:val="00540920"/>
    <w:rsid w:val="00544561"/>
    <w:rsid w:val="00545E57"/>
    <w:rsid w:val="0054627F"/>
    <w:rsid w:val="00547A21"/>
    <w:rsid w:val="005531CC"/>
    <w:rsid w:val="00556547"/>
    <w:rsid w:val="00556841"/>
    <w:rsid w:val="005605AB"/>
    <w:rsid w:val="005629CF"/>
    <w:rsid w:val="00562CAF"/>
    <w:rsid w:val="0057062A"/>
    <w:rsid w:val="00571C03"/>
    <w:rsid w:val="0057257A"/>
    <w:rsid w:val="00580473"/>
    <w:rsid w:val="00580F7C"/>
    <w:rsid w:val="005825B6"/>
    <w:rsid w:val="00586D99"/>
    <w:rsid w:val="005878F0"/>
    <w:rsid w:val="00587B3E"/>
    <w:rsid w:val="00593EC2"/>
    <w:rsid w:val="00593ED1"/>
    <w:rsid w:val="005A0C47"/>
    <w:rsid w:val="005A4C49"/>
    <w:rsid w:val="005B793A"/>
    <w:rsid w:val="005C08FE"/>
    <w:rsid w:val="005C5A15"/>
    <w:rsid w:val="005D0619"/>
    <w:rsid w:val="005D1F26"/>
    <w:rsid w:val="005D6A4A"/>
    <w:rsid w:val="005E391F"/>
    <w:rsid w:val="005E5D5D"/>
    <w:rsid w:val="005E6897"/>
    <w:rsid w:val="005F5AC6"/>
    <w:rsid w:val="006051F2"/>
    <w:rsid w:val="00610281"/>
    <w:rsid w:val="00612CEB"/>
    <w:rsid w:val="00612D8B"/>
    <w:rsid w:val="00616CA8"/>
    <w:rsid w:val="00620457"/>
    <w:rsid w:val="00623C3B"/>
    <w:rsid w:val="006245E7"/>
    <w:rsid w:val="006252DC"/>
    <w:rsid w:val="006325B4"/>
    <w:rsid w:val="00632641"/>
    <w:rsid w:val="00634525"/>
    <w:rsid w:val="00635467"/>
    <w:rsid w:val="006357AA"/>
    <w:rsid w:val="00635D4C"/>
    <w:rsid w:val="00637721"/>
    <w:rsid w:val="00637B71"/>
    <w:rsid w:val="00641D7A"/>
    <w:rsid w:val="00642703"/>
    <w:rsid w:val="00643A7A"/>
    <w:rsid w:val="00644088"/>
    <w:rsid w:val="0064435C"/>
    <w:rsid w:val="00651518"/>
    <w:rsid w:val="006544CA"/>
    <w:rsid w:val="00661E34"/>
    <w:rsid w:val="006674BE"/>
    <w:rsid w:val="00671749"/>
    <w:rsid w:val="0067322E"/>
    <w:rsid w:val="00675622"/>
    <w:rsid w:val="006756BC"/>
    <w:rsid w:val="00676292"/>
    <w:rsid w:val="0068043C"/>
    <w:rsid w:val="00680808"/>
    <w:rsid w:val="00683E62"/>
    <w:rsid w:val="00683F96"/>
    <w:rsid w:val="0068481F"/>
    <w:rsid w:val="00684899"/>
    <w:rsid w:val="00692BF7"/>
    <w:rsid w:val="00694BD5"/>
    <w:rsid w:val="006A0CFD"/>
    <w:rsid w:val="006A66A6"/>
    <w:rsid w:val="006B3C78"/>
    <w:rsid w:val="006B4E7B"/>
    <w:rsid w:val="006B59F2"/>
    <w:rsid w:val="006B739B"/>
    <w:rsid w:val="006C08D5"/>
    <w:rsid w:val="006C1836"/>
    <w:rsid w:val="006C5C4F"/>
    <w:rsid w:val="006C7F7F"/>
    <w:rsid w:val="006D58C6"/>
    <w:rsid w:val="006D6C79"/>
    <w:rsid w:val="006D776D"/>
    <w:rsid w:val="006E0F99"/>
    <w:rsid w:val="006E17F0"/>
    <w:rsid w:val="006E2AB7"/>
    <w:rsid w:val="006E4143"/>
    <w:rsid w:val="006E4870"/>
    <w:rsid w:val="006E57D5"/>
    <w:rsid w:val="006E62C3"/>
    <w:rsid w:val="006F0548"/>
    <w:rsid w:val="006F2CAC"/>
    <w:rsid w:val="006F2D61"/>
    <w:rsid w:val="00710CF5"/>
    <w:rsid w:val="00714F89"/>
    <w:rsid w:val="0071601F"/>
    <w:rsid w:val="00716A3F"/>
    <w:rsid w:val="00720A27"/>
    <w:rsid w:val="00723125"/>
    <w:rsid w:val="007270D9"/>
    <w:rsid w:val="007308E3"/>
    <w:rsid w:val="0073090B"/>
    <w:rsid w:val="00730BAD"/>
    <w:rsid w:val="00731EB6"/>
    <w:rsid w:val="00732B83"/>
    <w:rsid w:val="0073689D"/>
    <w:rsid w:val="00737BE9"/>
    <w:rsid w:val="00745AF9"/>
    <w:rsid w:val="00755CDE"/>
    <w:rsid w:val="00761449"/>
    <w:rsid w:val="00766A62"/>
    <w:rsid w:val="00770259"/>
    <w:rsid w:val="00774675"/>
    <w:rsid w:val="007749C3"/>
    <w:rsid w:val="00774BAA"/>
    <w:rsid w:val="00775CC9"/>
    <w:rsid w:val="00782F2A"/>
    <w:rsid w:val="00783E4C"/>
    <w:rsid w:val="00784619"/>
    <w:rsid w:val="0078492D"/>
    <w:rsid w:val="0078588E"/>
    <w:rsid w:val="00786088"/>
    <w:rsid w:val="00786A66"/>
    <w:rsid w:val="00786E4D"/>
    <w:rsid w:val="007904CB"/>
    <w:rsid w:val="007946F5"/>
    <w:rsid w:val="00795E54"/>
    <w:rsid w:val="00796D04"/>
    <w:rsid w:val="007A7F7F"/>
    <w:rsid w:val="007B11BD"/>
    <w:rsid w:val="007B3EB5"/>
    <w:rsid w:val="007B5E68"/>
    <w:rsid w:val="007B71BB"/>
    <w:rsid w:val="007C021B"/>
    <w:rsid w:val="007C1F21"/>
    <w:rsid w:val="007C3C4E"/>
    <w:rsid w:val="007C4F6A"/>
    <w:rsid w:val="007D593A"/>
    <w:rsid w:val="007E105F"/>
    <w:rsid w:val="007E6B1B"/>
    <w:rsid w:val="007E6B95"/>
    <w:rsid w:val="007F00A8"/>
    <w:rsid w:val="007F5905"/>
    <w:rsid w:val="00803E79"/>
    <w:rsid w:val="00814456"/>
    <w:rsid w:val="0081460A"/>
    <w:rsid w:val="00821132"/>
    <w:rsid w:val="00823D73"/>
    <w:rsid w:val="008273D1"/>
    <w:rsid w:val="00831A07"/>
    <w:rsid w:val="00832AD2"/>
    <w:rsid w:val="0083453B"/>
    <w:rsid w:val="00837C60"/>
    <w:rsid w:val="00843C2B"/>
    <w:rsid w:val="0084680C"/>
    <w:rsid w:val="00850418"/>
    <w:rsid w:val="00851C8A"/>
    <w:rsid w:val="008530C1"/>
    <w:rsid w:val="008556CA"/>
    <w:rsid w:val="0085752F"/>
    <w:rsid w:val="00861B04"/>
    <w:rsid w:val="0086549B"/>
    <w:rsid w:val="00867CAB"/>
    <w:rsid w:val="0087744B"/>
    <w:rsid w:val="00895260"/>
    <w:rsid w:val="008954CC"/>
    <w:rsid w:val="008A001F"/>
    <w:rsid w:val="008A3658"/>
    <w:rsid w:val="008A428B"/>
    <w:rsid w:val="008B4B09"/>
    <w:rsid w:val="008B7B87"/>
    <w:rsid w:val="008C558B"/>
    <w:rsid w:val="008C5968"/>
    <w:rsid w:val="008E2CF0"/>
    <w:rsid w:val="008E7A46"/>
    <w:rsid w:val="008F00B0"/>
    <w:rsid w:val="008F18D4"/>
    <w:rsid w:val="008F1F91"/>
    <w:rsid w:val="008F2E3C"/>
    <w:rsid w:val="0090689A"/>
    <w:rsid w:val="00907321"/>
    <w:rsid w:val="0091107A"/>
    <w:rsid w:val="00912ED0"/>
    <w:rsid w:val="00916162"/>
    <w:rsid w:val="009246FA"/>
    <w:rsid w:val="0092577C"/>
    <w:rsid w:val="009333C2"/>
    <w:rsid w:val="009365CE"/>
    <w:rsid w:val="00936EDD"/>
    <w:rsid w:val="00943010"/>
    <w:rsid w:val="00943A3A"/>
    <w:rsid w:val="009470B1"/>
    <w:rsid w:val="0095492D"/>
    <w:rsid w:val="009558F6"/>
    <w:rsid w:val="00956745"/>
    <w:rsid w:val="0096613F"/>
    <w:rsid w:val="00970C93"/>
    <w:rsid w:val="00981064"/>
    <w:rsid w:val="00983781"/>
    <w:rsid w:val="00987589"/>
    <w:rsid w:val="00987CA6"/>
    <w:rsid w:val="00990E29"/>
    <w:rsid w:val="00993A23"/>
    <w:rsid w:val="009A24E6"/>
    <w:rsid w:val="009A4F86"/>
    <w:rsid w:val="009A59E9"/>
    <w:rsid w:val="009A673D"/>
    <w:rsid w:val="009B07A9"/>
    <w:rsid w:val="009B25D2"/>
    <w:rsid w:val="009B6A20"/>
    <w:rsid w:val="009C2C2E"/>
    <w:rsid w:val="009C3DFD"/>
    <w:rsid w:val="009C478A"/>
    <w:rsid w:val="009D2176"/>
    <w:rsid w:val="009D31C4"/>
    <w:rsid w:val="009D64F1"/>
    <w:rsid w:val="009E1C8A"/>
    <w:rsid w:val="009E2D02"/>
    <w:rsid w:val="009F3210"/>
    <w:rsid w:val="009F6B2D"/>
    <w:rsid w:val="00A02916"/>
    <w:rsid w:val="00A0405C"/>
    <w:rsid w:val="00A129D4"/>
    <w:rsid w:val="00A163AF"/>
    <w:rsid w:val="00A17CA7"/>
    <w:rsid w:val="00A222FD"/>
    <w:rsid w:val="00A25242"/>
    <w:rsid w:val="00A31820"/>
    <w:rsid w:val="00A3196C"/>
    <w:rsid w:val="00A35A4E"/>
    <w:rsid w:val="00A36641"/>
    <w:rsid w:val="00A474DB"/>
    <w:rsid w:val="00A704E6"/>
    <w:rsid w:val="00A722BC"/>
    <w:rsid w:val="00A73810"/>
    <w:rsid w:val="00A82C21"/>
    <w:rsid w:val="00A8506D"/>
    <w:rsid w:val="00A8672D"/>
    <w:rsid w:val="00A875F1"/>
    <w:rsid w:val="00A92EA2"/>
    <w:rsid w:val="00A92EE9"/>
    <w:rsid w:val="00AA4CCF"/>
    <w:rsid w:val="00AA5580"/>
    <w:rsid w:val="00AB3610"/>
    <w:rsid w:val="00AB4D53"/>
    <w:rsid w:val="00AB5E5E"/>
    <w:rsid w:val="00AB6F6C"/>
    <w:rsid w:val="00AB7694"/>
    <w:rsid w:val="00AC4B15"/>
    <w:rsid w:val="00AC7401"/>
    <w:rsid w:val="00AE165B"/>
    <w:rsid w:val="00AF1B56"/>
    <w:rsid w:val="00AF5C28"/>
    <w:rsid w:val="00B02BFC"/>
    <w:rsid w:val="00B147F1"/>
    <w:rsid w:val="00B14EA0"/>
    <w:rsid w:val="00B275D1"/>
    <w:rsid w:val="00B31E98"/>
    <w:rsid w:val="00B32375"/>
    <w:rsid w:val="00B3691E"/>
    <w:rsid w:val="00B37FC2"/>
    <w:rsid w:val="00B440C4"/>
    <w:rsid w:val="00B45C22"/>
    <w:rsid w:val="00B54836"/>
    <w:rsid w:val="00B60598"/>
    <w:rsid w:val="00B612E9"/>
    <w:rsid w:val="00B63FD8"/>
    <w:rsid w:val="00B66DAF"/>
    <w:rsid w:val="00B7243D"/>
    <w:rsid w:val="00B74065"/>
    <w:rsid w:val="00B74AFB"/>
    <w:rsid w:val="00B74B41"/>
    <w:rsid w:val="00B76037"/>
    <w:rsid w:val="00B8050A"/>
    <w:rsid w:val="00B9258C"/>
    <w:rsid w:val="00BA1A7A"/>
    <w:rsid w:val="00BA49B2"/>
    <w:rsid w:val="00BA58E3"/>
    <w:rsid w:val="00BA6C52"/>
    <w:rsid w:val="00BB0423"/>
    <w:rsid w:val="00BC0A15"/>
    <w:rsid w:val="00BC2437"/>
    <w:rsid w:val="00BC5DB2"/>
    <w:rsid w:val="00BD0BD3"/>
    <w:rsid w:val="00BD2D76"/>
    <w:rsid w:val="00BD6A2D"/>
    <w:rsid w:val="00BE24CF"/>
    <w:rsid w:val="00BE5AE8"/>
    <w:rsid w:val="00BE6840"/>
    <w:rsid w:val="00C039AC"/>
    <w:rsid w:val="00C05778"/>
    <w:rsid w:val="00C05A0B"/>
    <w:rsid w:val="00C069C1"/>
    <w:rsid w:val="00C07593"/>
    <w:rsid w:val="00C10F39"/>
    <w:rsid w:val="00C17AB0"/>
    <w:rsid w:val="00C2221A"/>
    <w:rsid w:val="00C22C88"/>
    <w:rsid w:val="00C2304F"/>
    <w:rsid w:val="00C31CB8"/>
    <w:rsid w:val="00C3335B"/>
    <w:rsid w:val="00C37A18"/>
    <w:rsid w:val="00C425FD"/>
    <w:rsid w:val="00C434A6"/>
    <w:rsid w:val="00C43B13"/>
    <w:rsid w:val="00C62C15"/>
    <w:rsid w:val="00C77D0F"/>
    <w:rsid w:val="00C81AD1"/>
    <w:rsid w:val="00C83294"/>
    <w:rsid w:val="00C8425E"/>
    <w:rsid w:val="00C87B65"/>
    <w:rsid w:val="00C92099"/>
    <w:rsid w:val="00C92794"/>
    <w:rsid w:val="00C92E81"/>
    <w:rsid w:val="00CA2599"/>
    <w:rsid w:val="00CA3C63"/>
    <w:rsid w:val="00CA559D"/>
    <w:rsid w:val="00CA5916"/>
    <w:rsid w:val="00CA643E"/>
    <w:rsid w:val="00CA727D"/>
    <w:rsid w:val="00CB1671"/>
    <w:rsid w:val="00CB18F9"/>
    <w:rsid w:val="00CB323F"/>
    <w:rsid w:val="00CB6D92"/>
    <w:rsid w:val="00CC38CB"/>
    <w:rsid w:val="00CC4338"/>
    <w:rsid w:val="00CD0B6E"/>
    <w:rsid w:val="00CD0DEA"/>
    <w:rsid w:val="00CD333A"/>
    <w:rsid w:val="00CD56F2"/>
    <w:rsid w:val="00CD6B4C"/>
    <w:rsid w:val="00CE0403"/>
    <w:rsid w:val="00CE5440"/>
    <w:rsid w:val="00D026AC"/>
    <w:rsid w:val="00D047FC"/>
    <w:rsid w:val="00D0740A"/>
    <w:rsid w:val="00D07991"/>
    <w:rsid w:val="00D223A1"/>
    <w:rsid w:val="00D227F1"/>
    <w:rsid w:val="00D246F6"/>
    <w:rsid w:val="00D27F52"/>
    <w:rsid w:val="00D307B3"/>
    <w:rsid w:val="00D36622"/>
    <w:rsid w:val="00D40F6D"/>
    <w:rsid w:val="00D40FAD"/>
    <w:rsid w:val="00D436C8"/>
    <w:rsid w:val="00D4464D"/>
    <w:rsid w:val="00D44A94"/>
    <w:rsid w:val="00D4618B"/>
    <w:rsid w:val="00D46A97"/>
    <w:rsid w:val="00D54448"/>
    <w:rsid w:val="00D54D73"/>
    <w:rsid w:val="00D55BC2"/>
    <w:rsid w:val="00D630E9"/>
    <w:rsid w:val="00D6365F"/>
    <w:rsid w:val="00D65D67"/>
    <w:rsid w:val="00D715C6"/>
    <w:rsid w:val="00D72E33"/>
    <w:rsid w:val="00D756D4"/>
    <w:rsid w:val="00D769FB"/>
    <w:rsid w:val="00D76B6D"/>
    <w:rsid w:val="00D83888"/>
    <w:rsid w:val="00D8489E"/>
    <w:rsid w:val="00D84A37"/>
    <w:rsid w:val="00D87722"/>
    <w:rsid w:val="00D93BB0"/>
    <w:rsid w:val="00DA310D"/>
    <w:rsid w:val="00DB0E78"/>
    <w:rsid w:val="00DB1AB6"/>
    <w:rsid w:val="00DB3416"/>
    <w:rsid w:val="00DB5C9C"/>
    <w:rsid w:val="00DC1E95"/>
    <w:rsid w:val="00DC2C4E"/>
    <w:rsid w:val="00DC5FD4"/>
    <w:rsid w:val="00DC6029"/>
    <w:rsid w:val="00DD5C01"/>
    <w:rsid w:val="00DD7556"/>
    <w:rsid w:val="00DD7A3A"/>
    <w:rsid w:val="00DE06EF"/>
    <w:rsid w:val="00DE1B62"/>
    <w:rsid w:val="00DE7871"/>
    <w:rsid w:val="00DF62C1"/>
    <w:rsid w:val="00E00340"/>
    <w:rsid w:val="00E03C42"/>
    <w:rsid w:val="00E05907"/>
    <w:rsid w:val="00E06AB2"/>
    <w:rsid w:val="00E1698A"/>
    <w:rsid w:val="00E16D0B"/>
    <w:rsid w:val="00E20679"/>
    <w:rsid w:val="00E244D8"/>
    <w:rsid w:val="00E258C5"/>
    <w:rsid w:val="00E34538"/>
    <w:rsid w:val="00E35926"/>
    <w:rsid w:val="00E402C3"/>
    <w:rsid w:val="00E42A38"/>
    <w:rsid w:val="00E47C6A"/>
    <w:rsid w:val="00E53FF8"/>
    <w:rsid w:val="00E57748"/>
    <w:rsid w:val="00E60DFA"/>
    <w:rsid w:val="00E6572A"/>
    <w:rsid w:val="00E775D7"/>
    <w:rsid w:val="00E7765C"/>
    <w:rsid w:val="00E80089"/>
    <w:rsid w:val="00E80F1E"/>
    <w:rsid w:val="00E817DA"/>
    <w:rsid w:val="00E81DCE"/>
    <w:rsid w:val="00E86BDC"/>
    <w:rsid w:val="00E872FC"/>
    <w:rsid w:val="00E91A0D"/>
    <w:rsid w:val="00E9608C"/>
    <w:rsid w:val="00EA0938"/>
    <w:rsid w:val="00EA2E41"/>
    <w:rsid w:val="00EA4B4B"/>
    <w:rsid w:val="00EA7A92"/>
    <w:rsid w:val="00EB02F8"/>
    <w:rsid w:val="00EB1D3C"/>
    <w:rsid w:val="00EB3396"/>
    <w:rsid w:val="00EB40CE"/>
    <w:rsid w:val="00EB445E"/>
    <w:rsid w:val="00EB485C"/>
    <w:rsid w:val="00EC4611"/>
    <w:rsid w:val="00ED039E"/>
    <w:rsid w:val="00ED1304"/>
    <w:rsid w:val="00ED2E39"/>
    <w:rsid w:val="00EE35E7"/>
    <w:rsid w:val="00EE5224"/>
    <w:rsid w:val="00F00DA5"/>
    <w:rsid w:val="00F01109"/>
    <w:rsid w:val="00F01603"/>
    <w:rsid w:val="00F03EF5"/>
    <w:rsid w:val="00F0741E"/>
    <w:rsid w:val="00F13AC4"/>
    <w:rsid w:val="00F14AB8"/>
    <w:rsid w:val="00F2395C"/>
    <w:rsid w:val="00F252CE"/>
    <w:rsid w:val="00F27D6D"/>
    <w:rsid w:val="00F324E9"/>
    <w:rsid w:val="00F3615E"/>
    <w:rsid w:val="00F406DA"/>
    <w:rsid w:val="00F53705"/>
    <w:rsid w:val="00F70F3E"/>
    <w:rsid w:val="00F72B3D"/>
    <w:rsid w:val="00F73049"/>
    <w:rsid w:val="00F74986"/>
    <w:rsid w:val="00F8074C"/>
    <w:rsid w:val="00F8315D"/>
    <w:rsid w:val="00F85392"/>
    <w:rsid w:val="00F90365"/>
    <w:rsid w:val="00F9644A"/>
    <w:rsid w:val="00F9760E"/>
    <w:rsid w:val="00FA17E3"/>
    <w:rsid w:val="00FC04E2"/>
    <w:rsid w:val="00FC0C58"/>
    <w:rsid w:val="00FD200D"/>
    <w:rsid w:val="00FE4E74"/>
    <w:rsid w:val="00FE622C"/>
    <w:rsid w:val="00FF2107"/>
    <w:rsid w:val="00FF22BA"/>
    <w:rsid w:val="00FF2FDD"/>
    <w:rsid w:val="00FF6D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B782B"/>
  <w15:chartTrackingRefBased/>
  <w15:docId w15:val="{11E0BCA8-C561-4B7D-8CDB-778AD6DBC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7F7F"/>
    <w:pPr>
      <w:ind w:left="720"/>
      <w:contextualSpacing/>
    </w:pPr>
  </w:style>
  <w:style w:type="paragraph" w:styleId="Header">
    <w:name w:val="header"/>
    <w:basedOn w:val="Normal"/>
    <w:link w:val="HeaderChar"/>
    <w:uiPriority w:val="99"/>
    <w:unhideWhenUsed/>
    <w:rsid w:val="003C36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634"/>
  </w:style>
  <w:style w:type="paragraph" w:styleId="Footer">
    <w:name w:val="footer"/>
    <w:basedOn w:val="Normal"/>
    <w:link w:val="FooterChar"/>
    <w:uiPriority w:val="99"/>
    <w:unhideWhenUsed/>
    <w:rsid w:val="003C36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634"/>
  </w:style>
  <w:style w:type="paragraph" w:styleId="EndnoteText">
    <w:name w:val="endnote text"/>
    <w:basedOn w:val="Normal"/>
    <w:link w:val="EndnoteTextChar"/>
    <w:uiPriority w:val="99"/>
    <w:semiHidden/>
    <w:unhideWhenUsed/>
    <w:rsid w:val="003C363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3634"/>
    <w:rPr>
      <w:sz w:val="20"/>
      <w:szCs w:val="20"/>
    </w:rPr>
  </w:style>
  <w:style w:type="character" w:styleId="EndnoteReference">
    <w:name w:val="endnote reference"/>
    <w:basedOn w:val="DefaultParagraphFont"/>
    <w:uiPriority w:val="99"/>
    <w:semiHidden/>
    <w:unhideWhenUsed/>
    <w:rsid w:val="003C3634"/>
    <w:rPr>
      <w:vertAlign w:val="superscript"/>
    </w:rPr>
  </w:style>
  <w:style w:type="paragraph" w:styleId="FootnoteText">
    <w:name w:val="footnote text"/>
    <w:basedOn w:val="Normal"/>
    <w:link w:val="FootnoteTextChar"/>
    <w:uiPriority w:val="99"/>
    <w:semiHidden/>
    <w:unhideWhenUsed/>
    <w:rsid w:val="003C36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3634"/>
    <w:rPr>
      <w:sz w:val="20"/>
      <w:szCs w:val="20"/>
    </w:rPr>
  </w:style>
  <w:style w:type="character" w:styleId="FootnoteReference">
    <w:name w:val="footnote reference"/>
    <w:basedOn w:val="DefaultParagraphFont"/>
    <w:uiPriority w:val="99"/>
    <w:semiHidden/>
    <w:unhideWhenUsed/>
    <w:rsid w:val="003C3634"/>
    <w:rPr>
      <w:vertAlign w:val="superscript"/>
    </w:rPr>
  </w:style>
  <w:style w:type="paragraph" w:styleId="NormalWeb">
    <w:name w:val="Normal (Web)"/>
    <w:basedOn w:val="Normal"/>
    <w:uiPriority w:val="99"/>
    <w:unhideWhenUsed/>
    <w:rsid w:val="00E81DC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4F2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B7243D"/>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916162"/>
    <w:rPr>
      <w:color w:val="0563C1" w:themeColor="hyperlink"/>
      <w:u w:val="single"/>
    </w:rPr>
  </w:style>
  <w:style w:type="character" w:styleId="UnresolvedMention">
    <w:name w:val="Unresolved Mention"/>
    <w:basedOn w:val="DefaultParagraphFont"/>
    <w:uiPriority w:val="99"/>
    <w:semiHidden/>
    <w:unhideWhenUsed/>
    <w:rsid w:val="00916162"/>
    <w:rPr>
      <w:color w:val="605E5C"/>
      <w:shd w:val="clear" w:color="auto" w:fill="E1DFDD"/>
    </w:rPr>
  </w:style>
  <w:style w:type="paragraph" w:styleId="BodyText">
    <w:name w:val="Body Text"/>
    <w:basedOn w:val="Normal"/>
    <w:link w:val="BodyTextChar"/>
    <w:uiPriority w:val="99"/>
    <w:unhideWhenUsed/>
    <w:rsid w:val="00E1698A"/>
    <w:pPr>
      <w:spacing w:after="120"/>
    </w:pPr>
  </w:style>
  <w:style w:type="character" w:customStyle="1" w:styleId="BodyTextChar">
    <w:name w:val="Body Text Char"/>
    <w:basedOn w:val="DefaultParagraphFont"/>
    <w:link w:val="BodyText"/>
    <w:uiPriority w:val="99"/>
    <w:rsid w:val="00E1698A"/>
  </w:style>
  <w:style w:type="paragraph" w:styleId="Revision">
    <w:name w:val="Revision"/>
    <w:hidden/>
    <w:uiPriority w:val="99"/>
    <w:semiHidden/>
    <w:rsid w:val="00D223A1"/>
    <w:pPr>
      <w:spacing w:after="0" w:line="240" w:lineRule="auto"/>
    </w:pPr>
  </w:style>
  <w:style w:type="character" w:styleId="CommentReference">
    <w:name w:val="annotation reference"/>
    <w:basedOn w:val="DefaultParagraphFont"/>
    <w:uiPriority w:val="99"/>
    <w:semiHidden/>
    <w:unhideWhenUsed/>
    <w:rsid w:val="00420AB4"/>
    <w:rPr>
      <w:sz w:val="16"/>
      <w:szCs w:val="16"/>
    </w:rPr>
  </w:style>
  <w:style w:type="paragraph" w:styleId="CommentText">
    <w:name w:val="annotation text"/>
    <w:basedOn w:val="Normal"/>
    <w:link w:val="CommentTextChar"/>
    <w:uiPriority w:val="99"/>
    <w:unhideWhenUsed/>
    <w:rsid w:val="00420AB4"/>
    <w:pPr>
      <w:spacing w:line="240" w:lineRule="auto"/>
    </w:pPr>
    <w:rPr>
      <w:sz w:val="20"/>
      <w:szCs w:val="20"/>
    </w:rPr>
  </w:style>
  <w:style w:type="character" w:customStyle="1" w:styleId="CommentTextChar">
    <w:name w:val="Comment Text Char"/>
    <w:basedOn w:val="DefaultParagraphFont"/>
    <w:link w:val="CommentText"/>
    <w:uiPriority w:val="99"/>
    <w:rsid w:val="00420AB4"/>
    <w:rPr>
      <w:sz w:val="20"/>
      <w:szCs w:val="20"/>
    </w:rPr>
  </w:style>
  <w:style w:type="paragraph" w:styleId="CommentSubject">
    <w:name w:val="annotation subject"/>
    <w:basedOn w:val="CommentText"/>
    <w:next w:val="CommentText"/>
    <w:link w:val="CommentSubjectChar"/>
    <w:uiPriority w:val="99"/>
    <w:semiHidden/>
    <w:unhideWhenUsed/>
    <w:rsid w:val="00420AB4"/>
    <w:rPr>
      <w:b/>
      <w:bCs/>
    </w:rPr>
  </w:style>
  <w:style w:type="character" w:customStyle="1" w:styleId="CommentSubjectChar">
    <w:name w:val="Comment Subject Char"/>
    <w:basedOn w:val="CommentTextChar"/>
    <w:link w:val="CommentSubject"/>
    <w:uiPriority w:val="99"/>
    <w:semiHidden/>
    <w:rsid w:val="00420A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2874">
      <w:bodyDiv w:val="1"/>
      <w:marLeft w:val="0"/>
      <w:marRight w:val="0"/>
      <w:marTop w:val="0"/>
      <w:marBottom w:val="0"/>
      <w:divBdr>
        <w:top w:val="none" w:sz="0" w:space="0" w:color="auto"/>
        <w:left w:val="none" w:sz="0" w:space="0" w:color="auto"/>
        <w:bottom w:val="none" w:sz="0" w:space="0" w:color="auto"/>
        <w:right w:val="none" w:sz="0" w:space="0" w:color="auto"/>
      </w:divBdr>
    </w:div>
    <w:div w:id="204411662">
      <w:bodyDiv w:val="1"/>
      <w:marLeft w:val="0"/>
      <w:marRight w:val="0"/>
      <w:marTop w:val="0"/>
      <w:marBottom w:val="0"/>
      <w:divBdr>
        <w:top w:val="none" w:sz="0" w:space="0" w:color="auto"/>
        <w:left w:val="none" w:sz="0" w:space="0" w:color="auto"/>
        <w:bottom w:val="none" w:sz="0" w:space="0" w:color="auto"/>
        <w:right w:val="none" w:sz="0" w:space="0" w:color="auto"/>
      </w:divBdr>
      <w:divsChild>
        <w:div w:id="769398018">
          <w:marLeft w:val="360"/>
          <w:marRight w:val="0"/>
          <w:marTop w:val="200"/>
          <w:marBottom w:val="0"/>
          <w:divBdr>
            <w:top w:val="none" w:sz="0" w:space="0" w:color="auto"/>
            <w:left w:val="none" w:sz="0" w:space="0" w:color="auto"/>
            <w:bottom w:val="none" w:sz="0" w:space="0" w:color="auto"/>
            <w:right w:val="none" w:sz="0" w:space="0" w:color="auto"/>
          </w:divBdr>
        </w:div>
      </w:divsChild>
    </w:div>
    <w:div w:id="587545527">
      <w:bodyDiv w:val="1"/>
      <w:marLeft w:val="0"/>
      <w:marRight w:val="0"/>
      <w:marTop w:val="0"/>
      <w:marBottom w:val="0"/>
      <w:divBdr>
        <w:top w:val="none" w:sz="0" w:space="0" w:color="auto"/>
        <w:left w:val="none" w:sz="0" w:space="0" w:color="auto"/>
        <w:bottom w:val="none" w:sz="0" w:space="0" w:color="auto"/>
        <w:right w:val="none" w:sz="0" w:space="0" w:color="auto"/>
      </w:divBdr>
      <w:divsChild>
        <w:div w:id="1620800831">
          <w:marLeft w:val="360"/>
          <w:marRight w:val="0"/>
          <w:marTop w:val="200"/>
          <w:marBottom w:val="0"/>
          <w:divBdr>
            <w:top w:val="none" w:sz="0" w:space="0" w:color="auto"/>
            <w:left w:val="none" w:sz="0" w:space="0" w:color="auto"/>
            <w:bottom w:val="none" w:sz="0" w:space="0" w:color="auto"/>
            <w:right w:val="none" w:sz="0" w:space="0" w:color="auto"/>
          </w:divBdr>
        </w:div>
      </w:divsChild>
    </w:div>
    <w:div w:id="607929125">
      <w:bodyDiv w:val="1"/>
      <w:marLeft w:val="0"/>
      <w:marRight w:val="0"/>
      <w:marTop w:val="0"/>
      <w:marBottom w:val="0"/>
      <w:divBdr>
        <w:top w:val="none" w:sz="0" w:space="0" w:color="auto"/>
        <w:left w:val="none" w:sz="0" w:space="0" w:color="auto"/>
        <w:bottom w:val="none" w:sz="0" w:space="0" w:color="auto"/>
        <w:right w:val="none" w:sz="0" w:space="0" w:color="auto"/>
      </w:divBdr>
    </w:div>
    <w:div w:id="836068866">
      <w:bodyDiv w:val="1"/>
      <w:marLeft w:val="0"/>
      <w:marRight w:val="0"/>
      <w:marTop w:val="0"/>
      <w:marBottom w:val="0"/>
      <w:divBdr>
        <w:top w:val="none" w:sz="0" w:space="0" w:color="auto"/>
        <w:left w:val="none" w:sz="0" w:space="0" w:color="auto"/>
        <w:bottom w:val="none" w:sz="0" w:space="0" w:color="auto"/>
        <w:right w:val="none" w:sz="0" w:space="0" w:color="auto"/>
      </w:divBdr>
    </w:div>
    <w:div w:id="881018175">
      <w:bodyDiv w:val="1"/>
      <w:marLeft w:val="0"/>
      <w:marRight w:val="0"/>
      <w:marTop w:val="0"/>
      <w:marBottom w:val="0"/>
      <w:divBdr>
        <w:top w:val="none" w:sz="0" w:space="0" w:color="auto"/>
        <w:left w:val="none" w:sz="0" w:space="0" w:color="auto"/>
        <w:bottom w:val="none" w:sz="0" w:space="0" w:color="auto"/>
        <w:right w:val="none" w:sz="0" w:space="0" w:color="auto"/>
      </w:divBdr>
      <w:divsChild>
        <w:div w:id="363945094">
          <w:marLeft w:val="360"/>
          <w:marRight w:val="0"/>
          <w:marTop w:val="200"/>
          <w:marBottom w:val="0"/>
          <w:divBdr>
            <w:top w:val="none" w:sz="0" w:space="0" w:color="auto"/>
            <w:left w:val="none" w:sz="0" w:space="0" w:color="auto"/>
            <w:bottom w:val="none" w:sz="0" w:space="0" w:color="auto"/>
            <w:right w:val="none" w:sz="0" w:space="0" w:color="auto"/>
          </w:divBdr>
        </w:div>
      </w:divsChild>
    </w:div>
    <w:div w:id="983194092">
      <w:bodyDiv w:val="1"/>
      <w:marLeft w:val="0"/>
      <w:marRight w:val="0"/>
      <w:marTop w:val="0"/>
      <w:marBottom w:val="0"/>
      <w:divBdr>
        <w:top w:val="none" w:sz="0" w:space="0" w:color="auto"/>
        <w:left w:val="none" w:sz="0" w:space="0" w:color="auto"/>
        <w:bottom w:val="none" w:sz="0" w:space="0" w:color="auto"/>
        <w:right w:val="none" w:sz="0" w:space="0" w:color="auto"/>
      </w:divBdr>
      <w:divsChild>
        <w:div w:id="56129209">
          <w:marLeft w:val="360"/>
          <w:marRight w:val="0"/>
          <w:marTop w:val="200"/>
          <w:marBottom w:val="0"/>
          <w:divBdr>
            <w:top w:val="none" w:sz="0" w:space="0" w:color="auto"/>
            <w:left w:val="none" w:sz="0" w:space="0" w:color="auto"/>
            <w:bottom w:val="none" w:sz="0" w:space="0" w:color="auto"/>
            <w:right w:val="none" w:sz="0" w:space="0" w:color="auto"/>
          </w:divBdr>
        </w:div>
      </w:divsChild>
    </w:div>
    <w:div w:id="1082602531">
      <w:bodyDiv w:val="1"/>
      <w:marLeft w:val="0"/>
      <w:marRight w:val="0"/>
      <w:marTop w:val="0"/>
      <w:marBottom w:val="0"/>
      <w:divBdr>
        <w:top w:val="none" w:sz="0" w:space="0" w:color="auto"/>
        <w:left w:val="none" w:sz="0" w:space="0" w:color="auto"/>
        <w:bottom w:val="none" w:sz="0" w:space="0" w:color="auto"/>
        <w:right w:val="none" w:sz="0" w:space="0" w:color="auto"/>
      </w:divBdr>
    </w:div>
    <w:div w:id="1442187440">
      <w:bodyDiv w:val="1"/>
      <w:marLeft w:val="0"/>
      <w:marRight w:val="0"/>
      <w:marTop w:val="0"/>
      <w:marBottom w:val="0"/>
      <w:divBdr>
        <w:top w:val="none" w:sz="0" w:space="0" w:color="auto"/>
        <w:left w:val="none" w:sz="0" w:space="0" w:color="auto"/>
        <w:bottom w:val="none" w:sz="0" w:space="0" w:color="auto"/>
        <w:right w:val="none" w:sz="0" w:space="0" w:color="auto"/>
      </w:divBdr>
    </w:div>
    <w:div w:id="1528523639">
      <w:bodyDiv w:val="1"/>
      <w:marLeft w:val="0"/>
      <w:marRight w:val="0"/>
      <w:marTop w:val="0"/>
      <w:marBottom w:val="0"/>
      <w:divBdr>
        <w:top w:val="none" w:sz="0" w:space="0" w:color="auto"/>
        <w:left w:val="none" w:sz="0" w:space="0" w:color="auto"/>
        <w:bottom w:val="none" w:sz="0" w:space="0" w:color="auto"/>
        <w:right w:val="none" w:sz="0" w:space="0" w:color="auto"/>
      </w:divBdr>
    </w:div>
    <w:div w:id="1743067531">
      <w:bodyDiv w:val="1"/>
      <w:marLeft w:val="0"/>
      <w:marRight w:val="0"/>
      <w:marTop w:val="0"/>
      <w:marBottom w:val="0"/>
      <w:divBdr>
        <w:top w:val="none" w:sz="0" w:space="0" w:color="auto"/>
        <w:left w:val="none" w:sz="0" w:space="0" w:color="auto"/>
        <w:bottom w:val="none" w:sz="0" w:space="0" w:color="auto"/>
        <w:right w:val="none" w:sz="0" w:space="0" w:color="auto"/>
      </w:divBdr>
      <w:divsChild>
        <w:div w:id="189119064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http://www.mtz.mn"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2670D-AA7D-4782-9634-67B8808C7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34</Pages>
  <Words>10561</Words>
  <Characters>60200</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Wallack</dc:creator>
  <cp:keywords/>
  <dc:description/>
  <cp:lastModifiedBy>Robert Wallack</cp:lastModifiedBy>
  <cp:revision>16</cp:revision>
  <dcterms:created xsi:type="dcterms:W3CDTF">2023-04-19T14:57:00Z</dcterms:created>
  <dcterms:modified xsi:type="dcterms:W3CDTF">2023-04-19T15:34:00Z</dcterms:modified>
</cp:coreProperties>
</file>